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E3C3" w14:textId="535EE71D" w:rsidR="0023271C" w:rsidRPr="0023271C" w:rsidRDefault="0023271C" w:rsidP="0023271C">
      <w:pPr>
        <w:spacing w:before="240" w:after="240"/>
        <w:jc w:val="both"/>
        <w:rPr>
          <w:rFonts w:ascii="Arial" w:eastAsia="Calibri" w:hAnsi="Arial" w:cs="Arial"/>
          <w:b/>
          <w:kern w:val="0"/>
          <w:sz w:val="24"/>
          <w:szCs w:val="24"/>
          <w14:ligatures w14:val="none"/>
        </w:rPr>
      </w:pPr>
      <w:r w:rsidRPr="0023271C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 xml:space="preserve">Dispatched Business Studio </w:t>
      </w:r>
      <w:r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>Disclaimer</w:t>
      </w:r>
    </w:p>
    <w:p w14:paraId="5EC00111" w14:textId="77777777" w:rsidR="0023271C" w:rsidRDefault="0023271C">
      <w:pPr>
        <w:rPr>
          <w:rFonts w:ascii="Arial" w:hAnsi="Arial" w:cs="Arial"/>
          <w:color w:val="000000"/>
          <w:sz w:val="24"/>
          <w:szCs w:val="24"/>
        </w:rPr>
      </w:pPr>
    </w:p>
    <w:p w14:paraId="11818214" w14:textId="0ECCD9CF" w:rsidR="00780DBC" w:rsidRPr="00F84D42" w:rsidRDefault="00083AB6">
      <w:pPr>
        <w:rPr>
          <w:color w:val="000000" w:themeColor="text1"/>
          <w:sz w:val="24"/>
          <w:szCs w:val="24"/>
        </w:rPr>
      </w:pPr>
      <w:r w:rsidRPr="00DE596A">
        <w:rPr>
          <w:rFonts w:ascii="Arial" w:hAnsi="Arial" w:cs="Arial"/>
          <w:color w:val="000000"/>
          <w:sz w:val="24"/>
          <w:szCs w:val="24"/>
        </w:rPr>
        <w:t>Dispatched Business Studio, LLC (“</w:t>
      </w:r>
      <w:r w:rsidRPr="00DE596A">
        <w:rPr>
          <w:rFonts w:ascii="Arial" w:hAnsi="Arial" w:cs="Arial"/>
          <w:b/>
          <w:color w:val="000000"/>
          <w:sz w:val="24"/>
          <w:szCs w:val="24"/>
        </w:rPr>
        <w:t>DBS</w:t>
      </w:r>
      <w:r w:rsidRPr="00DE596A">
        <w:rPr>
          <w:rFonts w:ascii="Arial" w:hAnsi="Arial" w:cs="Arial"/>
          <w:color w:val="000000"/>
          <w:sz w:val="24"/>
          <w:szCs w:val="24"/>
        </w:rPr>
        <w:t>”, “</w:t>
      </w:r>
      <w:r w:rsidRPr="00DE596A">
        <w:rPr>
          <w:rFonts w:ascii="Arial" w:hAnsi="Arial" w:cs="Arial"/>
          <w:b/>
          <w:color w:val="000000"/>
          <w:sz w:val="24"/>
          <w:szCs w:val="24"/>
        </w:rPr>
        <w:t>we</w:t>
      </w:r>
      <w:r w:rsidRPr="00DE596A">
        <w:rPr>
          <w:rFonts w:ascii="Arial" w:hAnsi="Arial" w:cs="Arial"/>
          <w:color w:val="000000"/>
          <w:sz w:val="24"/>
          <w:szCs w:val="24"/>
        </w:rPr>
        <w:t>”, “</w:t>
      </w:r>
      <w:r w:rsidRPr="00DE596A">
        <w:rPr>
          <w:rFonts w:ascii="Arial" w:hAnsi="Arial" w:cs="Arial"/>
          <w:b/>
          <w:color w:val="000000"/>
          <w:sz w:val="24"/>
          <w:szCs w:val="24"/>
        </w:rPr>
        <w:t>our</w:t>
      </w:r>
      <w:r w:rsidRPr="00DE596A">
        <w:rPr>
          <w:rFonts w:ascii="Arial" w:hAnsi="Arial" w:cs="Arial"/>
          <w:color w:val="000000"/>
          <w:sz w:val="24"/>
          <w:szCs w:val="24"/>
        </w:rPr>
        <w:t>”, or “</w:t>
      </w:r>
      <w:r w:rsidRPr="00DE596A">
        <w:rPr>
          <w:rFonts w:ascii="Arial" w:hAnsi="Arial" w:cs="Arial"/>
          <w:b/>
          <w:color w:val="000000"/>
          <w:sz w:val="24"/>
          <w:szCs w:val="24"/>
        </w:rPr>
        <w:t>us</w:t>
      </w:r>
      <w:r w:rsidRPr="00DE596A">
        <w:rPr>
          <w:rFonts w:ascii="Arial" w:hAnsi="Arial" w:cs="Arial"/>
          <w:color w:val="000000"/>
          <w:sz w:val="24"/>
          <w:szCs w:val="24"/>
        </w:rPr>
        <w:t>”)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is not a law firm and does not engage in the practice of law or provide legal advice or legal representation. The information provided on </w:t>
      </w:r>
      <w:r w:rsidR="00D81ABE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this </w:t>
      </w:r>
      <w:r w:rsidR="00D81ABE" w:rsidRPr="00451A4F">
        <w:rPr>
          <w:rFonts w:ascii="Arial" w:hAnsi="Arial" w:cs="Arial"/>
          <w:bCs/>
        </w:rPr>
        <w:t xml:space="preserve">website </w:t>
      </w:r>
      <w:hyperlink r:id="rId4" w:history="1">
        <w:r w:rsidR="00D81ABE" w:rsidRPr="00323D72">
          <w:rPr>
            <w:rStyle w:val="Hipervnculo"/>
            <w:rFonts w:ascii="Arial" w:hAnsi="Arial" w:cs="Arial"/>
            <w:b/>
            <w:u w:val="single"/>
          </w:rPr>
          <w:t>www.dispatchedstudio.com</w:t>
        </w:r>
      </w:hyperlink>
      <w:r w:rsidR="00D81ABE" w:rsidRPr="00451A4F">
        <w:rPr>
          <w:rFonts w:ascii="Arial" w:hAnsi="Arial" w:cs="Arial"/>
          <w:bCs/>
        </w:rPr>
        <w:t xml:space="preserve"> (“</w:t>
      </w:r>
      <w:r w:rsidR="00D81ABE" w:rsidRPr="00451A4F">
        <w:rPr>
          <w:rFonts w:ascii="Arial" w:hAnsi="Arial" w:cs="Arial"/>
          <w:b/>
          <w:bCs/>
        </w:rPr>
        <w:t>Site</w:t>
      </w:r>
      <w:r w:rsidR="00D81ABE" w:rsidRPr="00451A4F">
        <w:rPr>
          <w:rFonts w:ascii="Arial" w:hAnsi="Arial" w:cs="Arial"/>
          <w:bCs/>
        </w:rPr>
        <w:t>”)</w:t>
      </w:r>
      <w:r w:rsidR="00D81ABE">
        <w:rPr>
          <w:rFonts w:ascii="Arial" w:hAnsi="Arial" w:cs="Arial"/>
          <w:bCs/>
        </w:rPr>
        <w:t xml:space="preserve"> </w:t>
      </w:r>
      <w:r w:rsidR="00D81ABE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does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not, and is not intended to, constitute legal advice; instead, all information, content, and materials available on this 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are for general informational purposes only. Use of, and access to, this 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or services shall not create attorney-client relationship between the reader, user or browser and D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Information on this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may not constitute the most up-to-date legal or other information. Information on this 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is provided on an “as is, as available” basis; no representations are made that the content is error-free. D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does not guarantee specific results or outcomes. This 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may contain links to third-party websites. D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is not responsible for content accessed through this </w:t>
      </w:r>
      <w:r w:rsidR="009321D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Site’s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links to other websites. Correctness and adequacy of information on those websites is not guaranteed, and unless otherwise stated, D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is not associated with such linked websites. </w:t>
      </w:r>
      <w:r w:rsidR="009321D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This is also </w:t>
      </w:r>
      <w:r w:rsidR="005A2ED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found in our Terms of Use. 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Please read the Terms </w:t>
      </w:r>
      <w:r w:rsidR="005A2ED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of Use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the Privacy Policy.</w:t>
      </w:r>
      <w:r w:rsidR="00780DBC" w:rsidRPr="00F84D42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</w:p>
    <w:sectPr w:rsidR="00780DBC" w:rsidRPr="00F8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BC"/>
    <w:rsid w:val="00083AB6"/>
    <w:rsid w:val="00122879"/>
    <w:rsid w:val="001A65E7"/>
    <w:rsid w:val="0023271C"/>
    <w:rsid w:val="005A2EDE"/>
    <w:rsid w:val="00780DBC"/>
    <w:rsid w:val="007C583A"/>
    <w:rsid w:val="008F4AF3"/>
    <w:rsid w:val="009321DC"/>
    <w:rsid w:val="00D81ABE"/>
    <w:rsid w:val="00EA360B"/>
    <w:rsid w:val="00F84D42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39E1"/>
  <w15:chartTrackingRefBased/>
  <w15:docId w15:val="{A22B8587-2858-3F47-9DF6-7CD6EDA7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80DBC"/>
  </w:style>
  <w:style w:type="character" w:styleId="Hipervnculo">
    <w:name w:val="Hyperlink"/>
    <w:rsid w:val="00D81ABE"/>
    <w:rPr>
      <w:color w:val="000000"/>
      <w:u w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7C58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583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58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58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58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spatched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Ordonez</dc:creator>
  <cp:keywords/>
  <dc:description/>
  <cp:lastModifiedBy>Rafael Castillo</cp:lastModifiedBy>
  <cp:revision>14</cp:revision>
  <dcterms:created xsi:type="dcterms:W3CDTF">2024-01-06T02:19:00Z</dcterms:created>
  <dcterms:modified xsi:type="dcterms:W3CDTF">2024-01-11T15:45:00Z</dcterms:modified>
</cp:coreProperties>
</file>