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9602" w14:textId="262EA8E6" w:rsidR="00A77ABE" w:rsidRPr="0095114B" w:rsidRDefault="00F06F9A">
      <w:pPr>
        <w:rPr>
          <w:b/>
          <w:bCs/>
          <w:lang w:val="kk-KZ"/>
        </w:rPr>
      </w:pPr>
      <w:r>
        <w:rPr>
          <w:b/>
          <w:bCs/>
        </w:rPr>
        <w:t>П</w:t>
      </w:r>
      <w:r w:rsidRPr="00F06F9A">
        <w:rPr>
          <w:b/>
          <w:bCs/>
        </w:rPr>
        <w:t>рактическая работа 21: Применение водопадной методологии</w:t>
      </w:r>
    </w:p>
    <w:p w14:paraId="2D63B6F9" w14:textId="77777777" w:rsidR="00A77ABE" w:rsidRPr="00A77ABE" w:rsidRDefault="00A77ABE" w:rsidP="00A77ABE">
      <w:pPr>
        <w:rPr>
          <w:lang w:val="ru-KZ"/>
        </w:rPr>
      </w:pPr>
      <w:r w:rsidRPr="00A77ABE">
        <w:rPr>
          <w:lang w:val="ru-KZ"/>
        </w:rPr>
        <w:t>Этап 2: Проектирование (System Design)</w:t>
      </w:r>
    </w:p>
    <w:p w14:paraId="656F4C7D" w14:textId="77777777" w:rsidR="00A77ABE" w:rsidRPr="00A77ABE" w:rsidRDefault="00A77ABE" w:rsidP="00A77ABE">
      <w:pPr>
        <w:rPr>
          <w:lang w:val="ru-KZ"/>
        </w:rPr>
      </w:pPr>
      <w:r w:rsidRPr="00A77ABE">
        <w:rPr>
          <w:lang w:val="ru-KZ"/>
        </w:rPr>
        <w:t>1. Общая архитектура системы</w:t>
      </w:r>
    </w:p>
    <w:p w14:paraId="79D65609" w14:textId="77777777" w:rsidR="00A77ABE" w:rsidRPr="00A77ABE" w:rsidRDefault="00A77ABE" w:rsidP="00A77ABE">
      <w:pPr>
        <w:rPr>
          <w:lang w:val="ru-KZ"/>
        </w:rPr>
      </w:pPr>
      <w:r w:rsidRPr="00A77ABE">
        <w:rPr>
          <w:lang w:val="ru-KZ"/>
        </w:rPr>
        <w:t>Архитектура системы будет состоять из следующих компонентов:</w:t>
      </w:r>
    </w:p>
    <w:p w14:paraId="2EAF966D" w14:textId="77777777" w:rsidR="00A77ABE" w:rsidRPr="00A77ABE" w:rsidRDefault="00A77ABE" w:rsidP="00A77ABE">
      <w:pPr>
        <w:numPr>
          <w:ilvl w:val="0"/>
          <w:numId w:val="15"/>
        </w:numPr>
        <w:rPr>
          <w:lang w:val="ru-KZ"/>
        </w:rPr>
      </w:pPr>
      <w:proofErr w:type="spellStart"/>
      <w:r w:rsidRPr="00A77ABE">
        <w:rPr>
          <w:lang w:val="ru-KZ"/>
        </w:rPr>
        <w:t>Frontend</w:t>
      </w:r>
      <w:proofErr w:type="spellEnd"/>
      <w:r w:rsidRPr="00A77ABE">
        <w:rPr>
          <w:lang w:val="ru-KZ"/>
        </w:rPr>
        <w:t>: Веб-приложение, разработанное с использованием HTML, CSS и JavaScript. Оно будет обеспечивать интерфейс для студентов и преподавателей, а также хранить данные в локальном хранилище браузера (Local Storage) или использовать JSON-файлы для имитации работы с данными.</w:t>
      </w:r>
    </w:p>
    <w:p w14:paraId="212A9084" w14:textId="77777777" w:rsidR="00A77ABE" w:rsidRPr="00A77ABE" w:rsidRDefault="00A77ABE" w:rsidP="00A77ABE">
      <w:pPr>
        <w:rPr>
          <w:lang w:val="ru-KZ"/>
        </w:rPr>
      </w:pPr>
      <w:r w:rsidRPr="00A77ABE">
        <w:rPr>
          <w:lang w:val="ru-KZ"/>
        </w:rPr>
        <w:t>2. Стек технологий</w:t>
      </w:r>
    </w:p>
    <w:p w14:paraId="78F6E547" w14:textId="77777777" w:rsidR="00A77ABE" w:rsidRPr="00A77ABE" w:rsidRDefault="00A77ABE" w:rsidP="00A77ABE">
      <w:pPr>
        <w:numPr>
          <w:ilvl w:val="0"/>
          <w:numId w:val="16"/>
        </w:numPr>
        <w:rPr>
          <w:lang w:val="ru-KZ"/>
        </w:rPr>
      </w:pPr>
      <w:proofErr w:type="spellStart"/>
      <w:r w:rsidRPr="00A77ABE">
        <w:rPr>
          <w:lang w:val="ru-KZ"/>
        </w:rPr>
        <w:t>Frontend</w:t>
      </w:r>
      <w:proofErr w:type="spellEnd"/>
      <w:r w:rsidRPr="00A77ABE">
        <w:rPr>
          <w:lang w:val="ru-KZ"/>
        </w:rPr>
        <w:t xml:space="preserve">: HTML, CSS, JavaScript (возможно использование фреймворков, таких как </w:t>
      </w:r>
      <w:proofErr w:type="spellStart"/>
      <w:r w:rsidRPr="00A77ABE">
        <w:rPr>
          <w:lang w:val="ru-KZ"/>
        </w:rPr>
        <w:t>React</w:t>
      </w:r>
      <w:proofErr w:type="spellEnd"/>
      <w:r w:rsidRPr="00A77ABE">
        <w:rPr>
          <w:lang w:val="ru-KZ"/>
        </w:rPr>
        <w:t xml:space="preserve"> или Vue.js для улучшения взаимодействия).</w:t>
      </w:r>
    </w:p>
    <w:p w14:paraId="32C6C004" w14:textId="77777777" w:rsidR="00A77ABE" w:rsidRPr="00A77ABE" w:rsidRDefault="00A77ABE" w:rsidP="00A77ABE">
      <w:pPr>
        <w:numPr>
          <w:ilvl w:val="0"/>
          <w:numId w:val="16"/>
        </w:numPr>
        <w:rPr>
          <w:lang w:val="ru-KZ"/>
        </w:rPr>
      </w:pPr>
      <w:r w:rsidRPr="00A77ABE">
        <w:rPr>
          <w:lang w:val="ru-KZ"/>
        </w:rPr>
        <w:t>Хранение данных: Local Storage или JSON-файлы для хранения информации о студентах, предметах и оценках.</w:t>
      </w:r>
    </w:p>
    <w:p w14:paraId="0DC13099" w14:textId="77777777" w:rsidR="00A77ABE" w:rsidRPr="00A77ABE" w:rsidRDefault="00A77ABE" w:rsidP="00A77ABE">
      <w:pPr>
        <w:rPr>
          <w:lang w:val="ru-KZ"/>
        </w:rPr>
      </w:pPr>
      <w:r w:rsidRPr="00A77ABE">
        <w:rPr>
          <w:lang w:val="ru-KZ"/>
        </w:rPr>
        <w:t>3. ER-диаграмма базы данных</w:t>
      </w:r>
    </w:p>
    <w:p w14:paraId="47721A93" w14:textId="77777777" w:rsidR="00A77ABE" w:rsidRDefault="00A77ABE" w:rsidP="00A77ABE">
      <w:pPr>
        <w:rPr>
          <w:lang w:val="ru-KZ"/>
        </w:rPr>
      </w:pPr>
      <w:r w:rsidRPr="00A77ABE">
        <w:rPr>
          <w:lang w:val="ru-KZ"/>
        </w:rPr>
        <w:t>Поскольку мы не используем бэкенд, данные будут храниться в локальном хранилище. ER-диаграмма будет выглядеть следующим образом:</w:t>
      </w:r>
    </w:p>
    <w:p w14:paraId="3A403F7B" w14:textId="69CAC33D" w:rsidR="00C8110A" w:rsidRPr="00A77ABE" w:rsidRDefault="00C8110A" w:rsidP="00A77ABE">
      <w:pPr>
        <w:rPr>
          <w:lang w:val="kk-KZ"/>
        </w:rPr>
      </w:pPr>
      <w:r w:rsidRPr="00C8110A">
        <w:rPr>
          <w:lang w:val="ru-KZ"/>
        </w:rPr>
        <w:drawing>
          <wp:inline distT="0" distB="0" distL="0" distR="0" wp14:anchorId="22B0FB11" wp14:editId="36B0545E">
            <wp:extent cx="5940425" cy="2334260"/>
            <wp:effectExtent l="0" t="0" r="3175" b="8890"/>
            <wp:docPr id="131002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21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4DB1" w14:textId="77777777" w:rsidR="00A77ABE" w:rsidRPr="00A77ABE" w:rsidRDefault="00A77ABE" w:rsidP="00A77ABE">
      <w:pPr>
        <w:rPr>
          <w:lang w:val="ru-KZ"/>
        </w:rPr>
      </w:pPr>
      <w:r w:rsidRPr="00A77ABE">
        <w:rPr>
          <w:lang w:val="ru-KZ"/>
        </w:rPr>
        <w:t>Сущности:</w:t>
      </w:r>
    </w:p>
    <w:p w14:paraId="5F1B8CC4" w14:textId="6704F6BF" w:rsidR="00A77ABE" w:rsidRPr="00A77ABE" w:rsidRDefault="00A77ABE" w:rsidP="00A77ABE">
      <w:pPr>
        <w:numPr>
          <w:ilvl w:val="0"/>
          <w:numId w:val="17"/>
        </w:numPr>
        <w:rPr>
          <w:lang w:val="ru-KZ"/>
        </w:rPr>
      </w:pPr>
      <w:r w:rsidRPr="00A77ABE">
        <w:rPr>
          <w:lang w:val="ru-KZ"/>
        </w:rPr>
        <w:t xml:space="preserve">Студенты: </w:t>
      </w:r>
      <w:proofErr w:type="spellStart"/>
      <w:r w:rsidRPr="00A77ABE">
        <w:rPr>
          <w:lang w:val="ru-KZ"/>
        </w:rPr>
        <w:t>id</w:t>
      </w:r>
      <w:proofErr w:type="spellEnd"/>
      <w:r w:rsidRPr="00A77ABE">
        <w:rPr>
          <w:lang w:val="ru-KZ"/>
        </w:rPr>
        <w:t>, имя, фамилия</w:t>
      </w:r>
      <w:r w:rsidR="00C8110A" w:rsidRPr="00A77ABE">
        <w:rPr>
          <w:lang w:val="ru-KZ"/>
        </w:rPr>
        <w:t xml:space="preserve"> </w:t>
      </w:r>
      <w:r w:rsidRPr="00A77ABE">
        <w:rPr>
          <w:lang w:val="ru-KZ"/>
        </w:rPr>
        <w:t xml:space="preserve">, </w:t>
      </w:r>
      <w:proofErr w:type="spellStart"/>
      <w:r w:rsidRPr="00A77ABE">
        <w:rPr>
          <w:lang w:val="ru-KZ"/>
        </w:rPr>
        <w:t>email</w:t>
      </w:r>
      <w:proofErr w:type="spellEnd"/>
      <w:r w:rsidRPr="00A77ABE">
        <w:rPr>
          <w:lang w:val="ru-KZ"/>
        </w:rPr>
        <w:t>.</w:t>
      </w:r>
    </w:p>
    <w:p w14:paraId="3EF412A5" w14:textId="77777777" w:rsidR="00A77ABE" w:rsidRPr="00A77ABE" w:rsidRDefault="00A77ABE" w:rsidP="00A77ABE">
      <w:pPr>
        <w:numPr>
          <w:ilvl w:val="0"/>
          <w:numId w:val="17"/>
        </w:numPr>
        <w:rPr>
          <w:lang w:val="ru-KZ"/>
        </w:rPr>
      </w:pPr>
      <w:r w:rsidRPr="00A77ABE">
        <w:rPr>
          <w:lang w:val="ru-KZ"/>
        </w:rPr>
        <w:t xml:space="preserve">Предметы: </w:t>
      </w:r>
      <w:proofErr w:type="spellStart"/>
      <w:r w:rsidRPr="00A77ABE">
        <w:rPr>
          <w:lang w:val="ru-KZ"/>
        </w:rPr>
        <w:t>id</w:t>
      </w:r>
      <w:proofErr w:type="spellEnd"/>
      <w:r w:rsidRPr="00A77ABE">
        <w:rPr>
          <w:lang w:val="ru-KZ"/>
        </w:rPr>
        <w:t>, название, описание.</w:t>
      </w:r>
    </w:p>
    <w:p w14:paraId="347C1CCF" w14:textId="77777777" w:rsidR="00A77ABE" w:rsidRPr="00A77ABE" w:rsidRDefault="00A77ABE" w:rsidP="00A77ABE">
      <w:pPr>
        <w:numPr>
          <w:ilvl w:val="0"/>
          <w:numId w:val="17"/>
        </w:numPr>
        <w:rPr>
          <w:lang w:val="ru-KZ"/>
        </w:rPr>
      </w:pPr>
      <w:r w:rsidRPr="00A77ABE">
        <w:rPr>
          <w:lang w:val="ru-KZ"/>
        </w:rPr>
        <w:t xml:space="preserve">Оценки: </w:t>
      </w:r>
      <w:proofErr w:type="spellStart"/>
      <w:r w:rsidRPr="00A77ABE">
        <w:rPr>
          <w:lang w:val="ru-KZ"/>
        </w:rPr>
        <w:t>id</w:t>
      </w:r>
      <w:proofErr w:type="spellEnd"/>
      <w:r w:rsidRPr="00A77ABE">
        <w:rPr>
          <w:lang w:val="ru-KZ"/>
        </w:rPr>
        <w:t xml:space="preserve">, </w:t>
      </w:r>
      <w:proofErr w:type="spellStart"/>
      <w:r w:rsidRPr="00A77ABE">
        <w:rPr>
          <w:lang w:val="ru-KZ"/>
        </w:rPr>
        <w:t>студент_id</w:t>
      </w:r>
      <w:proofErr w:type="spellEnd"/>
      <w:r w:rsidRPr="00A77ABE">
        <w:rPr>
          <w:lang w:val="ru-KZ"/>
        </w:rPr>
        <w:t xml:space="preserve">, </w:t>
      </w:r>
      <w:proofErr w:type="spellStart"/>
      <w:r w:rsidRPr="00A77ABE">
        <w:rPr>
          <w:lang w:val="ru-KZ"/>
        </w:rPr>
        <w:t>предмет_id</w:t>
      </w:r>
      <w:proofErr w:type="spellEnd"/>
      <w:r w:rsidRPr="00A77ABE">
        <w:rPr>
          <w:lang w:val="ru-KZ"/>
        </w:rPr>
        <w:t>, оценка, дата.</w:t>
      </w:r>
    </w:p>
    <w:p w14:paraId="1869F503" w14:textId="77777777" w:rsidR="00A77ABE" w:rsidRPr="00A77ABE" w:rsidRDefault="00A77ABE" w:rsidP="00A77ABE">
      <w:pPr>
        <w:rPr>
          <w:lang w:val="ru-KZ"/>
        </w:rPr>
      </w:pPr>
      <w:r w:rsidRPr="00A77ABE">
        <w:rPr>
          <w:lang w:val="ru-KZ"/>
        </w:rPr>
        <w:t>Связи:</w:t>
      </w:r>
    </w:p>
    <w:p w14:paraId="33E93654" w14:textId="77777777" w:rsidR="00A77ABE" w:rsidRPr="00A77ABE" w:rsidRDefault="00A77ABE" w:rsidP="00A77ABE">
      <w:pPr>
        <w:numPr>
          <w:ilvl w:val="0"/>
          <w:numId w:val="18"/>
        </w:numPr>
        <w:rPr>
          <w:lang w:val="ru-KZ"/>
        </w:rPr>
      </w:pPr>
      <w:r w:rsidRPr="00A77ABE">
        <w:rPr>
          <w:lang w:val="ru-KZ"/>
        </w:rPr>
        <w:t>Студенты могут иметь много оценок.</w:t>
      </w:r>
    </w:p>
    <w:p w14:paraId="14D5FDE0" w14:textId="77777777" w:rsidR="00A77ABE" w:rsidRPr="00A77ABE" w:rsidRDefault="00A77ABE" w:rsidP="00A77ABE">
      <w:pPr>
        <w:numPr>
          <w:ilvl w:val="0"/>
          <w:numId w:val="18"/>
        </w:numPr>
        <w:rPr>
          <w:lang w:val="ru-KZ"/>
        </w:rPr>
      </w:pPr>
      <w:r w:rsidRPr="00A77ABE">
        <w:rPr>
          <w:lang w:val="ru-KZ"/>
        </w:rPr>
        <w:t>Предметы могут иметь много студентов.</w:t>
      </w:r>
    </w:p>
    <w:p w14:paraId="205531F2" w14:textId="77777777" w:rsidR="00C8110A" w:rsidRDefault="00C8110A" w:rsidP="00A77ABE">
      <w:pPr>
        <w:rPr>
          <w:lang w:val="ru-KZ"/>
        </w:rPr>
      </w:pPr>
    </w:p>
    <w:p w14:paraId="7079272E" w14:textId="675E1B96" w:rsidR="00A77ABE" w:rsidRDefault="00A77ABE" w:rsidP="00A77ABE">
      <w:pPr>
        <w:rPr>
          <w:lang w:val="ru-KZ"/>
        </w:rPr>
      </w:pPr>
      <w:r w:rsidRPr="00A77ABE">
        <w:rPr>
          <w:lang w:val="ru-KZ"/>
        </w:rPr>
        <w:t>4. UML-диаграммы</w:t>
      </w:r>
    </w:p>
    <w:p w14:paraId="58129902" w14:textId="2B4A965C" w:rsidR="0095114B" w:rsidRPr="00A77ABE" w:rsidRDefault="0095114B" w:rsidP="00A77ABE">
      <w:pPr>
        <w:rPr>
          <w:lang w:val="ru-KZ"/>
        </w:rPr>
      </w:pPr>
    </w:p>
    <w:p w14:paraId="72E10160" w14:textId="77777777" w:rsidR="00A77ABE" w:rsidRPr="00A77ABE" w:rsidRDefault="00A77ABE" w:rsidP="00A77ABE">
      <w:pPr>
        <w:numPr>
          <w:ilvl w:val="0"/>
          <w:numId w:val="19"/>
        </w:numPr>
        <w:rPr>
          <w:lang w:val="ru-KZ"/>
        </w:rPr>
      </w:pPr>
      <w:r w:rsidRPr="00A77ABE">
        <w:rPr>
          <w:lang w:val="ru-KZ"/>
        </w:rPr>
        <w:t>UML-диаграмма классов:</w:t>
      </w:r>
    </w:p>
    <w:p w14:paraId="3CFEAED8" w14:textId="77777777" w:rsidR="00A77ABE" w:rsidRPr="00A77ABE" w:rsidRDefault="00A77ABE" w:rsidP="00A77ABE">
      <w:pPr>
        <w:numPr>
          <w:ilvl w:val="1"/>
          <w:numId w:val="19"/>
        </w:numPr>
        <w:rPr>
          <w:lang w:val="ru-KZ"/>
        </w:rPr>
      </w:pPr>
      <w:r w:rsidRPr="00A77ABE">
        <w:rPr>
          <w:lang w:val="ru-KZ"/>
        </w:rPr>
        <w:t xml:space="preserve">Классы: </w:t>
      </w:r>
      <w:proofErr w:type="spellStart"/>
      <w:r w:rsidRPr="00A77ABE">
        <w:rPr>
          <w:lang w:val="ru-KZ"/>
        </w:rPr>
        <w:t>Student</w:t>
      </w:r>
      <w:proofErr w:type="spellEnd"/>
      <w:r w:rsidRPr="00A77ABE">
        <w:rPr>
          <w:lang w:val="ru-KZ"/>
        </w:rPr>
        <w:t xml:space="preserve">, </w:t>
      </w:r>
      <w:proofErr w:type="spellStart"/>
      <w:r w:rsidRPr="00A77ABE">
        <w:rPr>
          <w:lang w:val="ru-KZ"/>
        </w:rPr>
        <w:t>Subject</w:t>
      </w:r>
      <w:proofErr w:type="spellEnd"/>
      <w:r w:rsidRPr="00A77ABE">
        <w:rPr>
          <w:lang w:val="ru-KZ"/>
        </w:rPr>
        <w:t xml:space="preserve">, </w:t>
      </w:r>
      <w:proofErr w:type="spellStart"/>
      <w:r w:rsidRPr="00A77ABE">
        <w:rPr>
          <w:lang w:val="ru-KZ"/>
        </w:rPr>
        <w:t>Grade</w:t>
      </w:r>
      <w:proofErr w:type="spellEnd"/>
      <w:r w:rsidRPr="00A77ABE">
        <w:rPr>
          <w:lang w:val="ru-KZ"/>
        </w:rPr>
        <w:t>.</w:t>
      </w:r>
    </w:p>
    <w:p w14:paraId="11866EC3" w14:textId="77777777" w:rsidR="00A77ABE" w:rsidRPr="00A77ABE" w:rsidRDefault="00A77ABE" w:rsidP="00A77ABE">
      <w:pPr>
        <w:numPr>
          <w:ilvl w:val="1"/>
          <w:numId w:val="19"/>
        </w:numPr>
        <w:rPr>
          <w:lang w:val="ru-KZ"/>
        </w:rPr>
      </w:pPr>
      <w:r w:rsidRPr="00A77ABE">
        <w:rPr>
          <w:lang w:val="ru-KZ"/>
        </w:rPr>
        <w:t>Связи между классами:</w:t>
      </w:r>
    </w:p>
    <w:p w14:paraId="6D53DD98" w14:textId="77777777" w:rsidR="00A77ABE" w:rsidRPr="00A77ABE" w:rsidRDefault="00A77ABE" w:rsidP="00A77ABE">
      <w:pPr>
        <w:numPr>
          <w:ilvl w:val="2"/>
          <w:numId w:val="19"/>
        </w:numPr>
        <w:rPr>
          <w:lang w:val="ru-KZ"/>
        </w:rPr>
      </w:pPr>
      <w:proofErr w:type="spellStart"/>
      <w:r w:rsidRPr="00A77ABE">
        <w:rPr>
          <w:lang w:val="ru-KZ"/>
        </w:rPr>
        <w:t>Student</w:t>
      </w:r>
      <w:proofErr w:type="spellEnd"/>
      <w:r w:rsidRPr="00A77ABE">
        <w:rPr>
          <w:lang w:val="ru-KZ"/>
        </w:rPr>
        <w:t xml:space="preserve"> имеет множество </w:t>
      </w:r>
      <w:proofErr w:type="spellStart"/>
      <w:r w:rsidRPr="00A77ABE">
        <w:rPr>
          <w:lang w:val="ru-KZ"/>
        </w:rPr>
        <w:t>Grade</w:t>
      </w:r>
      <w:proofErr w:type="spellEnd"/>
      <w:r w:rsidRPr="00A77ABE">
        <w:rPr>
          <w:lang w:val="ru-KZ"/>
        </w:rPr>
        <w:t>.</w:t>
      </w:r>
    </w:p>
    <w:p w14:paraId="74277B01" w14:textId="77777777" w:rsidR="0095114B" w:rsidRDefault="00A77ABE" w:rsidP="00A77ABE">
      <w:pPr>
        <w:numPr>
          <w:ilvl w:val="2"/>
          <w:numId w:val="19"/>
        </w:numPr>
        <w:rPr>
          <w:lang w:val="ru-KZ"/>
        </w:rPr>
      </w:pPr>
      <w:proofErr w:type="spellStart"/>
      <w:r w:rsidRPr="00A77ABE">
        <w:rPr>
          <w:lang w:val="ru-KZ"/>
        </w:rPr>
        <w:t>Subject</w:t>
      </w:r>
      <w:proofErr w:type="spellEnd"/>
      <w:r w:rsidRPr="00A77ABE">
        <w:rPr>
          <w:lang w:val="ru-KZ"/>
        </w:rPr>
        <w:t xml:space="preserve"> может быть связан с множеством </w:t>
      </w:r>
      <w:proofErr w:type="spellStart"/>
      <w:r w:rsidRPr="00A77ABE">
        <w:rPr>
          <w:lang w:val="ru-KZ"/>
        </w:rPr>
        <w:t>Student</w:t>
      </w:r>
      <w:proofErr w:type="spellEnd"/>
    </w:p>
    <w:p w14:paraId="7C767A38" w14:textId="77777777" w:rsidR="0095114B" w:rsidRDefault="0095114B" w:rsidP="0095114B">
      <w:pPr>
        <w:ind w:left="1800"/>
        <w:rPr>
          <w:lang w:val="ru-KZ"/>
        </w:rPr>
      </w:pPr>
    </w:p>
    <w:p w14:paraId="4568F73F" w14:textId="29A6BB91" w:rsidR="00A77ABE" w:rsidRPr="00A77ABE" w:rsidRDefault="0095114B" w:rsidP="0095114B">
      <w:pPr>
        <w:rPr>
          <w:lang w:val="ru-KZ"/>
        </w:rPr>
      </w:pPr>
      <w:r w:rsidRPr="0095114B">
        <w:rPr>
          <w:lang w:val="ru-KZ"/>
        </w:rPr>
        <w:drawing>
          <wp:inline distT="0" distB="0" distL="0" distR="0" wp14:anchorId="04B886E9" wp14:editId="5018DFC2">
            <wp:extent cx="5940425" cy="2769870"/>
            <wp:effectExtent l="0" t="0" r="3175" b="0"/>
            <wp:docPr id="1949366132" name="Рисунок 1" descr="Изображение выглядит как текст, диаграмма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66132" name="Рисунок 1" descr="Изображение выглядит как текст, диаграмма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FC6F" w14:textId="77777777" w:rsidR="00A77ABE" w:rsidRPr="00A77ABE" w:rsidRDefault="00A77ABE" w:rsidP="00A77ABE">
      <w:pPr>
        <w:numPr>
          <w:ilvl w:val="0"/>
          <w:numId w:val="19"/>
        </w:numPr>
        <w:rPr>
          <w:lang w:val="ru-KZ"/>
        </w:rPr>
      </w:pPr>
      <w:r w:rsidRPr="00A77ABE">
        <w:rPr>
          <w:lang w:val="ru-KZ"/>
        </w:rPr>
        <w:t>UML-диаграмма последовательностей:</w:t>
      </w:r>
    </w:p>
    <w:p w14:paraId="069E1248" w14:textId="77777777" w:rsidR="00A77ABE" w:rsidRPr="00A77ABE" w:rsidRDefault="00A77ABE" w:rsidP="00A77ABE">
      <w:pPr>
        <w:numPr>
          <w:ilvl w:val="1"/>
          <w:numId w:val="19"/>
        </w:numPr>
        <w:rPr>
          <w:lang w:val="ru-KZ"/>
        </w:rPr>
      </w:pPr>
      <w:r w:rsidRPr="00A77ABE">
        <w:rPr>
          <w:lang w:val="ru-KZ"/>
        </w:rPr>
        <w:t>Сценарий: Студент запрашивает свои оценки.</w:t>
      </w:r>
    </w:p>
    <w:p w14:paraId="3CC8E97B" w14:textId="499259AD" w:rsidR="0095114B" w:rsidRPr="0095114B" w:rsidRDefault="00A77ABE" w:rsidP="0095114B">
      <w:pPr>
        <w:numPr>
          <w:ilvl w:val="1"/>
          <w:numId w:val="19"/>
        </w:numPr>
        <w:rPr>
          <w:lang w:val="ru-KZ"/>
        </w:rPr>
      </w:pPr>
      <w:r w:rsidRPr="00A77ABE">
        <w:rPr>
          <w:lang w:val="ru-KZ"/>
        </w:rPr>
        <w:t xml:space="preserve">Участники: Студент, </w:t>
      </w:r>
      <w:proofErr w:type="spellStart"/>
      <w:r w:rsidRPr="00A77ABE">
        <w:rPr>
          <w:lang w:val="ru-KZ"/>
        </w:rPr>
        <w:t>Frontend</w:t>
      </w:r>
      <w:proofErr w:type="spellEnd"/>
      <w:r w:rsidRPr="00A77ABE">
        <w:rPr>
          <w:lang w:val="ru-KZ"/>
        </w:rPr>
        <w:t xml:space="preserve"> (интерфейс).</w:t>
      </w:r>
    </w:p>
    <w:p w14:paraId="6AA42939" w14:textId="77777777" w:rsidR="0095114B" w:rsidRPr="0095114B" w:rsidRDefault="0095114B" w:rsidP="0095114B">
      <w:pPr>
        <w:rPr>
          <w:b/>
          <w:bCs/>
          <w:lang w:val="ru-KZ"/>
        </w:rPr>
      </w:pPr>
    </w:p>
    <w:p w14:paraId="6A3DA8A5" w14:textId="77777777" w:rsidR="0095114B" w:rsidRPr="0095114B" w:rsidRDefault="0095114B" w:rsidP="0095114B">
      <w:pPr>
        <w:ind w:left="1080"/>
        <w:rPr>
          <w:b/>
          <w:bCs/>
          <w:lang w:val="ru-KZ"/>
        </w:rPr>
      </w:pPr>
      <w:r w:rsidRPr="0095114B">
        <w:rPr>
          <w:b/>
          <w:bCs/>
          <w:lang w:val="ru-KZ"/>
        </w:rPr>
        <w:t xml:space="preserve">Студент -&gt; </w:t>
      </w:r>
      <w:proofErr w:type="spellStart"/>
      <w:r w:rsidRPr="0095114B">
        <w:rPr>
          <w:b/>
          <w:bCs/>
          <w:lang w:val="ru-KZ"/>
        </w:rPr>
        <w:t>Frontend</w:t>
      </w:r>
      <w:proofErr w:type="spellEnd"/>
      <w:r w:rsidRPr="0095114B">
        <w:rPr>
          <w:b/>
          <w:bCs/>
          <w:lang w:val="ru-KZ"/>
        </w:rPr>
        <w:t>: Запросить оценки</w:t>
      </w:r>
    </w:p>
    <w:p w14:paraId="5A7BAFC9" w14:textId="77777777" w:rsidR="0095114B" w:rsidRPr="0095114B" w:rsidRDefault="0095114B" w:rsidP="0095114B">
      <w:pPr>
        <w:ind w:left="1080"/>
        <w:rPr>
          <w:b/>
          <w:bCs/>
          <w:lang w:val="ru-KZ"/>
        </w:rPr>
      </w:pPr>
      <w:proofErr w:type="spellStart"/>
      <w:r w:rsidRPr="0095114B">
        <w:rPr>
          <w:b/>
          <w:bCs/>
          <w:lang w:val="ru-KZ"/>
        </w:rPr>
        <w:t>Frontend</w:t>
      </w:r>
      <w:proofErr w:type="spellEnd"/>
      <w:r w:rsidRPr="0095114B">
        <w:rPr>
          <w:b/>
          <w:bCs/>
          <w:lang w:val="ru-KZ"/>
        </w:rPr>
        <w:t xml:space="preserve"> -&gt; Local Storage: Получить оценки студента</w:t>
      </w:r>
    </w:p>
    <w:p w14:paraId="561396CC" w14:textId="77777777" w:rsidR="0095114B" w:rsidRPr="0095114B" w:rsidRDefault="0095114B" w:rsidP="0095114B">
      <w:pPr>
        <w:ind w:left="1080"/>
        <w:rPr>
          <w:b/>
          <w:bCs/>
          <w:lang w:val="ru-KZ"/>
        </w:rPr>
      </w:pPr>
      <w:r w:rsidRPr="0095114B">
        <w:rPr>
          <w:b/>
          <w:bCs/>
          <w:lang w:val="ru-KZ"/>
        </w:rPr>
        <w:t xml:space="preserve">Local Storage -&gt; </w:t>
      </w:r>
      <w:proofErr w:type="spellStart"/>
      <w:r w:rsidRPr="0095114B">
        <w:rPr>
          <w:b/>
          <w:bCs/>
          <w:lang w:val="ru-KZ"/>
        </w:rPr>
        <w:t>Frontend</w:t>
      </w:r>
      <w:proofErr w:type="spellEnd"/>
      <w:r w:rsidRPr="0095114B">
        <w:rPr>
          <w:b/>
          <w:bCs/>
          <w:lang w:val="ru-KZ"/>
        </w:rPr>
        <w:t>: Вернуть оценки</w:t>
      </w:r>
    </w:p>
    <w:p w14:paraId="4E0883DC" w14:textId="488CF5B6" w:rsidR="0095114B" w:rsidRPr="0095114B" w:rsidRDefault="0095114B" w:rsidP="0095114B">
      <w:pPr>
        <w:ind w:left="1080"/>
        <w:rPr>
          <w:b/>
          <w:bCs/>
          <w:lang w:val="ru-KZ"/>
        </w:rPr>
      </w:pPr>
      <w:proofErr w:type="spellStart"/>
      <w:r w:rsidRPr="0095114B">
        <w:rPr>
          <w:b/>
          <w:bCs/>
          <w:lang w:val="ru-KZ"/>
        </w:rPr>
        <w:t>Frontend</w:t>
      </w:r>
      <w:proofErr w:type="spellEnd"/>
      <w:r w:rsidRPr="0095114B">
        <w:rPr>
          <w:b/>
          <w:bCs/>
          <w:lang w:val="ru-KZ"/>
        </w:rPr>
        <w:t xml:space="preserve"> -&gt; Студент: Показать оценки</w:t>
      </w:r>
    </w:p>
    <w:p w14:paraId="08467E79" w14:textId="77777777" w:rsidR="0095114B" w:rsidRPr="00A77ABE" w:rsidRDefault="0095114B" w:rsidP="0095114B">
      <w:pPr>
        <w:rPr>
          <w:lang w:val="ru-KZ"/>
        </w:rPr>
      </w:pPr>
    </w:p>
    <w:p w14:paraId="4467CF17" w14:textId="77777777" w:rsidR="00A77ABE" w:rsidRPr="00A77ABE" w:rsidRDefault="00A77ABE" w:rsidP="00A77ABE">
      <w:pPr>
        <w:numPr>
          <w:ilvl w:val="0"/>
          <w:numId w:val="19"/>
        </w:numPr>
        <w:rPr>
          <w:lang w:val="ru-KZ"/>
        </w:rPr>
      </w:pPr>
      <w:r w:rsidRPr="00A77ABE">
        <w:rPr>
          <w:lang w:val="ru-KZ"/>
        </w:rPr>
        <w:t>UML-диаграмма состояний:</w:t>
      </w:r>
    </w:p>
    <w:p w14:paraId="5D807FCB" w14:textId="77777777" w:rsidR="00A77ABE" w:rsidRDefault="00A77ABE" w:rsidP="00A77ABE">
      <w:pPr>
        <w:numPr>
          <w:ilvl w:val="1"/>
          <w:numId w:val="19"/>
        </w:numPr>
        <w:rPr>
          <w:lang w:val="ru-KZ"/>
        </w:rPr>
      </w:pPr>
      <w:r w:rsidRPr="00A77ABE">
        <w:rPr>
          <w:lang w:val="ru-KZ"/>
        </w:rPr>
        <w:t>Состояния: "Зарегистрирован", "Активен", "Завершен" для студента.</w:t>
      </w:r>
    </w:p>
    <w:p w14:paraId="6EE7EFFF" w14:textId="77777777" w:rsidR="0095114B" w:rsidRDefault="0095114B" w:rsidP="0095114B">
      <w:pPr>
        <w:rPr>
          <w:lang w:val="ru-KZ"/>
        </w:rPr>
      </w:pPr>
    </w:p>
    <w:p w14:paraId="3608FE0F" w14:textId="77777777" w:rsidR="0095114B" w:rsidRDefault="0095114B" w:rsidP="0095114B">
      <w:pPr>
        <w:rPr>
          <w:lang w:val="ru-KZ"/>
        </w:rPr>
      </w:pPr>
    </w:p>
    <w:p w14:paraId="3F6990DB" w14:textId="338BB466" w:rsidR="0095114B" w:rsidRPr="00A77ABE" w:rsidRDefault="0095114B" w:rsidP="0095114B">
      <w:pPr>
        <w:rPr>
          <w:lang w:val="ru-KZ"/>
        </w:rPr>
      </w:pPr>
      <w:r w:rsidRPr="0095114B">
        <w:rPr>
          <w:lang w:val="ru-KZ"/>
        </w:rPr>
        <w:drawing>
          <wp:inline distT="0" distB="0" distL="0" distR="0" wp14:anchorId="11948EFD" wp14:editId="6E9933DD">
            <wp:extent cx="2857899" cy="3353268"/>
            <wp:effectExtent l="0" t="0" r="0" b="0"/>
            <wp:docPr id="122272108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2108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850E" w14:textId="77777777" w:rsidR="00A77ABE" w:rsidRPr="00A77ABE" w:rsidRDefault="00A77ABE" w:rsidP="00A77ABE">
      <w:pPr>
        <w:rPr>
          <w:lang w:val="ru-KZ"/>
        </w:rPr>
      </w:pPr>
      <w:r w:rsidRPr="00A77ABE">
        <w:rPr>
          <w:lang w:val="ru-KZ"/>
        </w:rPr>
        <w:pict w14:anchorId="14F24592">
          <v:rect id="_x0000_i1038" style="width:0;height:0" o:hralign="center" o:hrstd="t" o:hrnoshade="t" o:hr="t" fillcolor="#374151" stroked="f"/>
        </w:pict>
      </w:r>
    </w:p>
    <w:p w14:paraId="50563816" w14:textId="77777777" w:rsidR="00A77ABE" w:rsidRPr="00A77ABE" w:rsidRDefault="00A77ABE" w:rsidP="00A77ABE">
      <w:pPr>
        <w:rPr>
          <w:lang w:val="kk-KZ"/>
        </w:rPr>
      </w:pPr>
    </w:p>
    <w:sectPr w:rsidR="00A77ABE" w:rsidRPr="00A77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363C"/>
    <w:multiLevelType w:val="multilevel"/>
    <w:tmpl w:val="BD9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3034E"/>
    <w:multiLevelType w:val="multilevel"/>
    <w:tmpl w:val="F9C2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142AC"/>
    <w:multiLevelType w:val="multilevel"/>
    <w:tmpl w:val="FD6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B45FAC"/>
    <w:multiLevelType w:val="multilevel"/>
    <w:tmpl w:val="4538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87077"/>
    <w:multiLevelType w:val="multilevel"/>
    <w:tmpl w:val="C400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DA6937"/>
    <w:multiLevelType w:val="multilevel"/>
    <w:tmpl w:val="7B80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0672B"/>
    <w:multiLevelType w:val="multilevel"/>
    <w:tmpl w:val="5342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536ED2"/>
    <w:multiLevelType w:val="multilevel"/>
    <w:tmpl w:val="9002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664C0"/>
    <w:multiLevelType w:val="multilevel"/>
    <w:tmpl w:val="E650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984800"/>
    <w:multiLevelType w:val="multilevel"/>
    <w:tmpl w:val="D58C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7C3D92"/>
    <w:multiLevelType w:val="multilevel"/>
    <w:tmpl w:val="A226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B5299"/>
    <w:multiLevelType w:val="multilevel"/>
    <w:tmpl w:val="E4D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EB624F"/>
    <w:multiLevelType w:val="multilevel"/>
    <w:tmpl w:val="5842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A938BC"/>
    <w:multiLevelType w:val="multilevel"/>
    <w:tmpl w:val="A180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823C5"/>
    <w:multiLevelType w:val="multilevel"/>
    <w:tmpl w:val="E84E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55682"/>
    <w:multiLevelType w:val="multilevel"/>
    <w:tmpl w:val="1F5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15432"/>
    <w:multiLevelType w:val="multilevel"/>
    <w:tmpl w:val="B36A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123BA2"/>
    <w:multiLevelType w:val="multilevel"/>
    <w:tmpl w:val="D062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171AAC"/>
    <w:multiLevelType w:val="multilevel"/>
    <w:tmpl w:val="FA5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F32E2"/>
    <w:multiLevelType w:val="multilevel"/>
    <w:tmpl w:val="807E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657A35"/>
    <w:multiLevelType w:val="multilevel"/>
    <w:tmpl w:val="434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8B440D"/>
    <w:multiLevelType w:val="multilevel"/>
    <w:tmpl w:val="B168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153601">
    <w:abstractNumId w:val="14"/>
  </w:num>
  <w:num w:numId="2" w16cid:durableId="1378747171">
    <w:abstractNumId w:val="7"/>
  </w:num>
  <w:num w:numId="3" w16cid:durableId="1965117344">
    <w:abstractNumId w:val="0"/>
  </w:num>
  <w:num w:numId="4" w16cid:durableId="720519396">
    <w:abstractNumId w:val="18"/>
  </w:num>
  <w:num w:numId="5" w16cid:durableId="154615583">
    <w:abstractNumId w:val="10"/>
  </w:num>
  <w:num w:numId="6" w16cid:durableId="1502816266">
    <w:abstractNumId w:val="13"/>
  </w:num>
  <w:num w:numId="7" w16cid:durableId="2125613072">
    <w:abstractNumId w:val="15"/>
  </w:num>
  <w:num w:numId="8" w16cid:durableId="1073772301">
    <w:abstractNumId w:val="19"/>
  </w:num>
  <w:num w:numId="9" w16cid:durableId="1190147836">
    <w:abstractNumId w:val="2"/>
  </w:num>
  <w:num w:numId="10" w16cid:durableId="1554539830">
    <w:abstractNumId w:val="8"/>
  </w:num>
  <w:num w:numId="11" w16cid:durableId="542641213">
    <w:abstractNumId w:val="3"/>
  </w:num>
  <w:num w:numId="12" w16cid:durableId="986518035">
    <w:abstractNumId w:val="9"/>
  </w:num>
  <w:num w:numId="13" w16cid:durableId="750009898">
    <w:abstractNumId w:val="6"/>
  </w:num>
  <w:num w:numId="14" w16cid:durableId="1781100073">
    <w:abstractNumId w:val="1"/>
  </w:num>
  <w:num w:numId="15" w16cid:durableId="651061327">
    <w:abstractNumId w:val="5"/>
  </w:num>
  <w:num w:numId="16" w16cid:durableId="1020736866">
    <w:abstractNumId w:val="20"/>
  </w:num>
  <w:num w:numId="17" w16cid:durableId="236132505">
    <w:abstractNumId w:val="11"/>
  </w:num>
  <w:num w:numId="18" w16cid:durableId="1435637227">
    <w:abstractNumId w:val="17"/>
  </w:num>
  <w:num w:numId="19" w16cid:durableId="709302971">
    <w:abstractNumId w:val="4"/>
  </w:num>
  <w:num w:numId="20" w16cid:durableId="1478108293">
    <w:abstractNumId w:val="12"/>
  </w:num>
  <w:num w:numId="21" w16cid:durableId="672100889">
    <w:abstractNumId w:val="16"/>
  </w:num>
  <w:num w:numId="22" w16cid:durableId="1635151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6E"/>
    <w:rsid w:val="001E1698"/>
    <w:rsid w:val="005E1954"/>
    <w:rsid w:val="007506A4"/>
    <w:rsid w:val="008F496E"/>
    <w:rsid w:val="00910022"/>
    <w:rsid w:val="0095114B"/>
    <w:rsid w:val="00A77ABE"/>
    <w:rsid w:val="00C8110A"/>
    <w:rsid w:val="00F0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02F1"/>
  <w15:chartTrackingRefBased/>
  <w15:docId w15:val="{FDDEEE5D-B45C-4A7B-B6A7-E14DEE25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4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4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4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49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49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49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49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49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49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4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4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4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4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49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49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49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4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49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496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E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Сексенбаев Ернар Талгатович</dc:creator>
  <cp:keywords/>
  <dc:description/>
  <cp:lastModifiedBy>Feruza Amanova</cp:lastModifiedBy>
  <cp:revision>5</cp:revision>
  <dcterms:created xsi:type="dcterms:W3CDTF">2025-02-25T18:45:00Z</dcterms:created>
  <dcterms:modified xsi:type="dcterms:W3CDTF">2025-02-26T06:15:00Z</dcterms:modified>
</cp:coreProperties>
</file>