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2A4" w:rsidRDefault="009922A4" w:rsidP="009922A4">
      <w:pPr>
        <w:rPr>
          <w:szCs w:val="24"/>
        </w:rPr>
      </w:pPr>
      <w:r>
        <w:rPr>
          <w:noProof/>
          <w:lang w:eastAsia="en-US"/>
        </w:rPr>
        <w:drawing>
          <wp:anchor distT="0" distB="0" distL="114300" distR="114300" simplePos="0" relativeHeight="251659264" behindDoc="0" locked="0" layoutInCell="1" allowOverlap="1">
            <wp:simplePos x="0" y="0"/>
            <wp:positionH relativeFrom="column">
              <wp:posOffset>-55880</wp:posOffset>
            </wp:positionH>
            <wp:positionV relativeFrom="paragraph">
              <wp:posOffset>127000</wp:posOffset>
            </wp:positionV>
            <wp:extent cx="1781175" cy="1171575"/>
            <wp:effectExtent l="0" t="0" r="9525" b="9525"/>
            <wp:wrapSquare wrapText="bothSides"/>
            <wp:docPr id="1" name="Picture 1" descr="https://pbs.twimg.com/profile_images/423481318182105088/gRWRqz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bs.twimg.com/profile_images/423481318182105088/gRWRqzTQ.png"/>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1781175" cy="1171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22A4" w:rsidRDefault="009922A4" w:rsidP="009922A4">
      <w:pPr>
        <w:pStyle w:val="Heading6"/>
        <w:numPr>
          <w:ilvl w:val="0"/>
          <w:numId w:val="0"/>
        </w:numPr>
        <w:ind w:left="1152" w:hanging="1152"/>
        <w:jc w:val="left"/>
      </w:pPr>
      <w:r>
        <w:t>CAP 4102</w:t>
      </w:r>
      <w:r w:rsidRPr="00EA6BD7">
        <w:t xml:space="preserve"> </w:t>
      </w:r>
    </w:p>
    <w:p w:rsidR="009922A4" w:rsidRPr="00EA6BD7" w:rsidRDefault="009922A4" w:rsidP="009922A4">
      <w:pPr>
        <w:pStyle w:val="Heading6"/>
        <w:numPr>
          <w:ilvl w:val="0"/>
          <w:numId w:val="0"/>
        </w:numPr>
        <w:ind w:left="1152" w:hanging="1152"/>
        <w:jc w:val="left"/>
        <w:rPr>
          <w:szCs w:val="24"/>
        </w:rPr>
      </w:pPr>
      <w:r>
        <w:t>IT Design and User Experience (UX)</w:t>
      </w:r>
    </w:p>
    <w:p w:rsidR="009922A4" w:rsidRDefault="009922A4" w:rsidP="009922A4">
      <w:pPr>
        <w:rPr>
          <w:sz w:val="24"/>
          <w:szCs w:val="24"/>
        </w:rPr>
      </w:pPr>
    </w:p>
    <w:p w:rsidR="00041615" w:rsidRDefault="00041615" w:rsidP="009922A4">
      <w:pPr>
        <w:rPr>
          <w:sz w:val="24"/>
          <w:szCs w:val="24"/>
        </w:rPr>
      </w:pPr>
    </w:p>
    <w:p w:rsidR="00041615" w:rsidRDefault="00041615" w:rsidP="009922A4">
      <w:pPr>
        <w:rPr>
          <w:sz w:val="24"/>
          <w:szCs w:val="24"/>
        </w:rPr>
      </w:pPr>
    </w:p>
    <w:p w:rsidR="00041615" w:rsidRDefault="00041615" w:rsidP="009922A4">
      <w:pPr>
        <w:rPr>
          <w:sz w:val="24"/>
          <w:szCs w:val="24"/>
        </w:rPr>
      </w:pPr>
    </w:p>
    <w:p w:rsidR="00041615" w:rsidRDefault="00041615" w:rsidP="009922A4">
      <w:pPr>
        <w:rPr>
          <w:sz w:val="24"/>
          <w:szCs w:val="24"/>
        </w:rPr>
      </w:pPr>
    </w:p>
    <w:p w:rsidR="009922A4" w:rsidRPr="00041615" w:rsidRDefault="00723DC8" w:rsidP="00041615">
      <w:pPr>
        <w:jc w:val="center"/>
        <w:rPr>
          <w:b/>
          <w:sz w:val="28"/>
          <w:szCs w:val="24"/>
        </w:rPr>
      </w:pPr>
      <w:r>
        <w:rPr>
          <w:b/>
          <w:sz w:val="28"/>
          <w:szCs w:val="24"/>
        </w:rPr>
        <w:t>UX Design &amp; Development Teams</w:t>
      </w:r>
    </w:p>
    <w:p w:rsidR="009922A4" w:rsidRDefault="009922A4" w:rsidP="009922A4">
      <w:pPr>
        <w:rPr>
          <w:sz w:val="24"/>
          <w:szCs w:val="24"/>
        </w:rPr>
      </w:pPr>
    </w:p>
    <w:p w:rsidR="009922A4" w:rsidRDefault="009922A4" w:rsidP="009922A4">
      <w:pPr>
        <w:rPr>
          <w:sz w:val="24"/>
          <w:szCs w:val="24"/>
        </w:rPr>
      </w:pPr>
    </w:p>
    <w:p w:rsidR="009922A4" w:rsidRDefault="009922A4" w:rsidP="009922A4">
      <w:pPr>
        <w:rPr>
          <w:sz w:val="24"/>
          <w:szCs w:val="24"/>
        </w:rPr>
      </w:pPr>
    </w:p>
    <w:tbl>
      <w:tblPr>
        <w:tblStyle w:val="TableGrid"/>
        <w:tblW w:w="5000" w:type="pct"/>
        <w:tblLook w:val="04A0" w:firstRow="1" w:lastRow="0" w:firstColumn="1" w:lastColumn="0" w:noHBand="0" w:noVBand="1"/>
      </w:tblPr>
      <w:tblGrid>
        <w:gridCol w:w="2279"/>
        <w:gridCol w:w="2693"/>
        <w:gridCol w:w="3019"/>
        <w:gridCol w:w="2799"/>
      </w:tblGrid>
      <w:tr w:rsidR="00404D5E" w:rsidRPr="009922A4" w:rsidTr="00404D5E">
        <w:tc>
          <w:tcPr>
            <w:tcW w:w="1056" w:type="pct"/>
          </w:tcPr>
          <w:p w:rsidR="00404D5E" w:rsidRPr="009922A4" w:rsidRDefault="00404D5E" w:rsidP="00404D5E">
            <w:pPr>
              <w:rPr>
                <w:b/>
                <w:sz w:val="24"/>
                <w:szCs w:val="24"/>
              </w:rPr>
            </w:pPr>
            <w:r>
              <w:rPr>
                <w:b/>
                <w:sz w:val="24"/>
                <w:szCs w:val="24"/>
              </w:rPr>
              <w:t>Role</w:t>
            </w:r>
          </w:p>
        </w:tc>
        <w:tc>
          <w:tcPr>
            <w:tcW w:w="1248" w:type="pct"/>
          </w:tcPr>
          <w:p w:rsidR="00404D5E" w:rsidRPr="00404D5E" w:rsidRDefault="00404D5E" w:rsidP="00404D5E">
            <w:pPr>
              <w:rPr>
                <w:b/>
                <w:color w:val="FF0000"/>
                <w:sz w:val="24"/>
                <w:szCs w:val="24"/>
              </w:rPr>
            </w:pPr>
            <w:r w:rsidRPr="00404D5E">
              <w:rPr>
                <w:b/>
                <w:color w:val="FF0000"/>
                <w:sz w:val="24"/>
                <w:szCs w:val="24"/>
              </w:rPr>
              <w:t>[Add Team Name]</w:t>
            </w:r>
          </w:p>
        </w:tc>
        <w:tc>
          <w:tcPr>
            <w:tcW w:w="1399" w:type="pct"/>
          </w:tcPr>
          <w:p w:rsidR="00404D5E" w:rsidRPr="00404D5E" w:rsidRDefault="00404D5E" w:rsidP="00404D5E">
            <w:pPr>
              <w:rPr>
                <w:b/>
                <w:color w:val="FF0000"/>
                <w:sz w:val="24"/>
                <w:szCs w:val="24"/>
              </w:rPr>
            </w:pPr>
            <w:r w:rsidRPr="00404D5E">
              <w:rPr>
                <w:b/>
                <w:color w:val="FF0000"/>
                <w:sz w:val="24"/>
                <w:szCs w:val="24"/>
              </w:rPr>
              <w:t>[Add Team Name]</w:t>
            </w:r>
          </w:p>
        </w:tc>
        <w:tc>
          <w:tcPr>
            <w:tcW w:w="1297" w:type="pct"/>
          </w:tcPr>
          <w:p w:rsidR="00404D5E" w:rsidRPr="00404D5E" w:rsidRDefault="00404D5E" w:rsidP="00404D5E">
            <w:pPr>
              <w:rPr>
                <w:b/>
                <w:color w:val="FF0000"/>
                <w:sz w:val="24"/>
                <w:szCs w:val="24"/>
              </w:rPr>
            </w:pPr>
            <w:r w:rsidRPr="00404D5E">
              <w:rPr>
                <w:b/>
                <w:color w:val="FF0000"/>
                <w:sz w:val="24"/>
                <w:szCs w:val="24"/>
              </w:rPr>
              <w:t>[Add Team Name]</w:t>
            </w:r>
          </w:p>
        </w:tc>
      </w:tr>
      <w:tr w:rsidR="00404D5E" w:rsidTr="00404D5E">
        <w:tc>
          <w:tcPr>
            <w:tcW w:w="1056" w:type="pct"/>
          </w:tcPr>
          <w:p w:rsidR="00404D5E" w:rsidRDefault="00404D5E" w:rsidP="00404D5E">
            <w:pPr>
              <w:rPr>
                <w:sz w:val="24"/>
                <w:szCs w:val="24"/>
              </w:rPr>
            </w:pPr>
            <w:r>
              <w:rPr>
                <w:sz w:val="24"/>
                <w:szCs w:val="24"/>
              </w:rPr>
              <w:t>Project Manager</w:t>
            </w:r>
            <w:bookmarkStart w:id="0" w:name="_GoBack"/>
            <w:bookmarkEnd w:id="0"/>
          </w:p>
        </w:tc>
        <w:tc>
          <w:tcPr>
            <w:tcW w:w="1248" w:type="pct"/>
          </w:tcPr>
          <w:p w:rsidR="00404D5E" w:rsidRPr="00404D5E" w:rsidRDefault="00404D5E" w:rsidP="00404D5E">
            <w:pPr>
              <w:rPr>
                <w:color w:val="FF0000"/>
                <w:sz w:val="24"/>
                <w:szCs w:val="24"/>
              </w:rPr>
            </w:pPr>
            <w:r w:rsidRPr="00404D5E">
              <w:rPr>
                <w:color w:val="FF0000"/>
                <w:sz w:val="24"/>
                <w:szCs w:val="24"/>
              </w:rPr>
              <w:t>[Add Student Name]</w:t>
            </w:r>
          </w:p>
        </w:tc>
        <w:tc>
          <w:tcPr>
            <w:tcW w:w="1399" w:type="pct"/>
          </w:tcPr>
          <w:p w:rsidR="00404D5E" w:rsidRPr="00404D5E" w:rsidRDefault="00404D5E" w:rsidP="00404D5E">
            <w:pPr>
              <w:rPr>
                <w:color w:val="FF0000"/>
                <w:sz w:val="24"/>
                <w:szCs w:val="24"/>
              </w:rPr>
            </w:pPr>
            <w:r w:rsidRPr="00404D5E">
              <w:rPr>
                <w:color w:val="FF0000"/>
                <w:sz w:val="24"/>
                <w:szCs w:val="24"/>
              </w:rPr>
              <w:t>[Add Student Name]</w:t>
            </w:r>
          </w:p>
        </w:tc>
        <w:tc>
          <w:tcPr>
            <w:tcW w:w="1297" w:type="pct"/>
          </w:tcPr>
          <w:p w:rsidR="00404D5E" w:rsidRPr="00404D5E" w:rsidRDefault="00404D5E" w:rsidP="00404D5E">
            <w:pPr>
              <w:rPr>
                <w:color w:val="FF0000"/>
                <w:sz w:val="24"/>
                <w:szCs w:val="24"/>
              </w:rPr>
            </w:pPr>
            <w:r w:rsidRPr="00404D5E">
              <w:rPr>
                <w:color w:val="FF0000"/>
                <w:sz w:val="24"/>
                <w:szCs w:val="24"/>
              </w:rPr>
              <w:t>[Add Student Name]</w:t>
            </w:r>
          </w:p>
        </w:tc>
      </w:tr>
      <w:tr w:rsidR="00404D5E" w:rsidTr="00404D5E">
        <w:tc>
          <w:tcPr>
            <w:tcW w:w="1056" w:type="pct"/>
          </w:tcPr>
          <w:p w:rsidR="00404D5E" w:rsidRDefault="00404D5E" w:rsidP="00404D5E">
            <w:pPr>
              <w:rPr>
                <w:sz w:val="24"/>
                <w:szCs w:val="24"/>
              </w:rPr>
            </w:pPr>
            <w:r>
              <w:rPr>
                <w:sz w:val="24"/>
                <w:szCs w:val="24"/>
              </w:rPr>
              <w:t>Business Analyst</w:t>
            </w:r>
          </w:p>
        </w:tc>
        <w:tc>
          <w:tcPr>
            <w:tcW w:w="1248" w:type="pct"/>
          </w:tcPr>
          <w:p w:rsidR="00404D5E" w:rsidRDefault="00404D5E" w:rsidP="00404D5E">
            <w:pPr>
              <w:rPr>
                <w:sz w:val="24"/>
                <w:szCs w:val="24"/>
              </w:rPr>
            </w:pPr>
          </w:p>
        </w:tc>
        <w:tc>
          <w:tcPr>
            <w:tcW w:w="1399" w:type="pct"/>
          </w:tcPr>
          <w:p w:rsidR="00404D5E" w:rsidRPr="00760A25" w:rsidRDefault="00404D5E" w:rsidP="00404D5E">
            <w:pPr>
              <w:rPr>
                <w:sz w:val="24"/>
                <w:szCs w:val="24"/>
              </w:rPr>
            </w:pPr>
          </w:p>
        </w:tc>
        <w:tc>
          <w:tcPr>
            <w:tcW w:w="1297" w:type="pct"/>
          </w:tcPr>
          <w:p w:rsidR="00404D5E" w:rsidRDefault="00404D5E" w:rsidP="00404D5E">
            <w:pPr>
              <w:rPr>
                <w:sz w:val="24"/>
                <w:szCs w:val="24"/>
              </w:rPr>
            </w:pPr>
          </w:p>
        </w:tc>
      </w:tr>
      <w:tr w:rsidR="00404D5E" w:rsidTr="00404D5E">
        <w:tc>
          <w:tcPr>
            <w:tcW w:w="1056" w:type="pct"/>
          </w:tcPr>
          <w:p w:rsidR="00404D5E" w:rsidRDefault="00404D5E" w:rsidP="00404D5E">
            <w:pPr>
              <w:rPr>
                <w:sz w:val="24"/>
                <w:szCs w:val="24"/>
              </w:rPr>
            </w:pPr>
            <w:r>
              <w:rPr>
                <w:sz w:val="24"/>
                <w:szCs w:val="24"/>
              </w:rPr>
              <w:t>Web Programmer</w:t>
            </w:r>
          </w:p>
        </w:tc>
        <w:tc>
          <w:tcPr>
            <w:tcW w:w="1248" w:type="pct"/>
          </w:tcPr>
          <w:p w:rsidR="00404D5E" w:rsidRDefault="00404D5E" w:rsidP="00404D5E">
            <w:pPr>
              <w:rPr>
                <w:sz w:val="24"/>
                <w:szCs w:val="24"/>
              </w:rPr>
            </w:pPr>
          </w:p>
        </w:tc>
        <w:tc>
          <w:tcPr>
            <w:tcW w:w="1399" w:type="pct"/>
          </w:tcPr>
          <w:p w:rsidR="00404D5E" w:rsidRPr="00760A25" w:rsidRDefault="00404D5E" w:rsidP="00404D5E">
            <w:pPr>
              <w:rPr>
                <w:sz w:val="24"/>
                <w:szCs w:val="24"/>
              </w:rPr>
            </w:pPr>
          </w:p>
        </w:tc>
        <w:tc>
          <w:tcPr>
            <w:tcW w:w="1297" w:type="pct"/>
          </w:tcPr>
          <w:p w:rsidR="00404D5E" w:rsidRDefault="00404D5E" w:rsidP="00404D5E">
            <w:pPr>
              <w:rPr>
                <w:sz w:val="24"/>
                <w:szCs w:val="24"/>
              </w:rPr>
            </w:pPr>
          </w:p>
        </w:tc>
      </w:tr>
      <w:tr w:rsidR="00404D5E" w:rsidTr="00404D5E">
        <w:tc>
          <w:tcPr>
            <w:tcW w:w="1056" w:type="pct"/>
          </w:tcPr>
          <w:p w:rsidR="00404D5E" w:rsidRDefault="00404D5E" w:rsidP="00404D5E">
            <w:pPr>
              <w:rPr>
                <w:sz w:val="24"/>
                <w:szCs w:val="24"/>
              </w:rPr>
            </w:pPr>
            <w:r>
              <w:rPr>
                <w:sz w:val="24"/>
                <w:szCs w:val="24"/>
              </w:rPr>
              <w:t>Graphic Designer</w:t>
            </w:r>
          </w:p>
        </w:tc>
        <w:tc>
          <w:tcPr>
            <w:tcW w:w="1248" w:type="pct"/>
          </w:tcPr>
          <w:p w:rsidR="00404D5E" w:rsidRDefault="00404D5E" w:rsidP="00404D5E">
            <w:pPr>
              <w:rPr>
                <w:sz w:val="24"/>
                <w:szCs w:val="24"/>
              </w:rPr>
            </w:pPr>
          </w:p>
        </w:tc>
        <w:tc>
          <w:tcPr>
            <w:tcW w:w="1399" w:type="pct"/>
          </w:tcPr>
          <w:p w:rsidR="00404D5E" w:rsidRDefault="00404D5E" w:rsidP="00404D5E">
            <w:pPr>
              <w:rPr>
                <w:sz w:val="24"/>
                <w:szCs w:val="24"/>
              </w:rPr>
            </w:pPr>
          </w:p>
        </w:tc>
        <w:tc>
          <w:tcPr>
            <w:tcW w:w="1297" w:type="pct"/>
          </w:tcPr>
          <w:p w:rsidR="00404D5E" w:rsidRDefault="00404D5E" w:rsidP="00404D5E">
            <w:pPr>
              <w:rPr>
                <w:sz w:val="24"/>
                <w:szCs w:val="24"/>
              </w:rPr>
            </w:pPr>
          </w:p>
        </w:tc>
      </w:tr>
      <w:tr w:rsidR="00404D5E" w:rsidTr="00404D5E">
        <w:tc>
          <w:tcPr>
            <w:tcW w:w="1056" w:type="pct"/>
          </w:tcPr>
          <w:p w:rsidR="00404D5E" w:rsidRDefault="00404D5E" w:rsidP="00404D5E">
            <w:pPr>
              <w:rPr>
                <w:sz w:val="24"/>
                <w:szCs w:val="24"/>
              </w:rPr>
            </w:pPr>
            <w:r>
              <w:rPr>
                <w:sz w:val="24"/>
                <w:szCs w:val="24"/>
              </w:rPr>
              <w:t>Information Architect</w:t>
            </w:r>
          </w:p>
        </w:tc>
        <w:tc>
          <w:tcPr>
            <w:tcW w:w="1248" w:type="pct"/>
          </w:tcPr>
          <w:p w:rsidR="00404D5E" w:rsidRDefault="00404D5E" w:rsidP="00404D5E">
            <w:pPr>
              <w:rPr>
                <w:sz w:val="24"/>
                <w:szCs w:val="24"/>
              </w:rPr>
            </w:pPr>
          </w:p>
        </w:tc>
        <w:tc>
          <w:tcPr>
            <w:tcW w:w="1399" w:type="pct"/>
          </w:tcPr>
          <w:p w:rsidR="00404D5E" w:rsidRDefault="00404D5E" w:rsidP="00404D5E">
            <w:pPr>
              <w:rPr>
                <w:sz w:val="24"/>
                <w:szCs w:val="24"/>
              </w:rPr>
            </w:pPr>
          </w:p>
        </w:tc>
        <w:tc>
          <w:tcPr>
            <w:tcW w:w="1297" w:type="pct"/>
          </w:tcPr>
          <w:p w:rsidR="00404D5E" w:rsidRDefault="00404D5E" w:rsidP="00404D5E">
            <w:pPr>
              <w:rPr>
                <w:sz w:val="24"/>
                <w:szCs w:val="24"/>
              </w:rPr>
            </w:pPr>
          </w:p>
        </w:tc>
      </w:tr>
      <w:tr w:rsidR="00404D5E" w:rsidTr="00404D5E">
        <w:tc>
          <w:tcPr>
            <w:tcW w:w="1056" w:type="pct"/>
          </w:tcPr>
          <w:p w:rsidR="00404D5E" w:rsidRDefault="00404D5E" w:rsidP="00404D5E">
            <w:pPr>
              <w:rPr>
                <w:sz w:val="24"/>
                <w:szCs w:val="24"/>
              </w:rPr>
            </w:pPr>
            <w:r>
              <w:rPr>
                <w:sz w:val="24"/>
                <w:szCs w:val="24"/>
              </w:rPr>
              <w:t>Technical Writer</w:t>
            </w:r>
          </w:p>
        </w:tc>
        <w:tc>
          <w:tcPr>
            <w:tcW w:w="1248" w:type="pct"/>
          </w:tcPr>
          <w:p w:rsidR="00404D5E" w:rsidRDefault="00404D5E" w:rsidP="00404D5E">
            <w:pPr>
              <w:rPr>
                <w:sz w:val="24"/>
                <w:szCs w:val="24"/>
              </w:rPr>
            </w:pPr>
          </w:p>
        </w:tc>
        <w:tc>
          <w:tcPr>
            <w:tcW w:w="1399" w:type="pct"/>
          </w:tcPr>
          <w:p w:rsidR="00404D5E" w:rsidRPr="00760A25" w:rsidRDefault="00404D5E" w:rsidP="00404D5E">
            <w:pPr>
              <w:rPr>
                <w:sz w:val="24"/>
                <w:szCs w:val="24"/>
              </w:rPr>
            </w:pPr>
          </w:p>
        </w:tc>
        <w:tc>
          <w:tcPr>
            <w:tcW w:w="1297" w:type="pct"/>
          </w:tcPr>
          <w:p w:rsidR="00404D5E" w:rsidRDefault="00404D5E" w:rsidP="00404D5E">
            <w:pPr>
              <w:rPr>
                <w:sz w:val="24"/>
                <w:szCs w:val="24"/>
              </w:rPr>
            </w:pPr>
          </w:p>
        </w:tc>
      </w:tr>
      <w:tr w:rsidR="00404D5E" w:rsidTr="00404D5E">
        <w:tc>
          <w:tcPr>
            <w:tcW w:w="1056" w:type="pct"/>
          </w:tcPr>
          <w:p w:rsidR="00404D5E" w:rsidRDefault="00404D5E" w:rsidP="00404D5E">
            <w:pPr>
              <w:rPr>
                <w:sz w:val="24"/>
                <w:szCs w:val="24"/>
              </w:rPr>
            </w:pPr>
            <w:r>
              <w:rPr>
                <w:sz w:val="24"/>
                <w:szCs w:val="24"/>
              </w:rPr>
              <w:t>Quality Assurance</w:t>
            </w:r>
          </w:p>
        </w:tc>
        <w:tc>
          <w:tcPr>
            <w:tcW w:w="1248" w:type="pct"/>
          </w:tcPr>
          <w:p w:rsidR="00404D5E" w:rsidRDefault="00404D5E" w:rsidP="00404D5E">
            <w:pPr>
              <w:rPr>
                <w:sz w:val="24"/>
                <w:szCs w:val="24"/>
              </w:rPr>
            </w:pPr>
          </w:p>
        </w:tc>
        <w:tc>
          <w:tcPr>
            <w:tcW w:w="1399" w:type="pct"/>
          </w:tcPr>
          <w:p w:rsidR="00404D5E" w:rsidRPr="00760A25" w:rsidRDefault="00404D5E" w:rsidP="00404D5E">
            <w:pPr>
              <w:rPr>
                <w:sz w:val="24"/>
                <w:szCs w:val="24"/>
              </w:rPr>
            </w:pPr>
          </w:p>
        </w:tc>
        <w:tc>
          <w:tcPr>
            <w:tcW w:w="1297" w:type="pct"/>
          </w:tcPr>
          <w:p w:rsidR="00404D5E" w:rsidRDefault="00404D5E" w:rsidP="00404D5E">
            <w:pPr>
              <w:rPr>
                <w:sz w:val="24"/>
                <w:szCs w:val="24"/>
              </w:rPr>
            </w:pPr>
          </w:p>
        </w:tc>
      </w:tr>
    </w:tbl>
    <w:p w:rsidR="009922A4" w:rsidRPr="00450719" w:rsidRDefault="009922A4" w:rsidP="009922A4">
      <w:pPr>
        <w:rPr>
          <w:sz w:val="24"/>
          <w:szCs w:val="24"/>
        </w:rPr>
      </w:pPr>
    </w:p>
    <w:p w:rsidR="00760A25" w:rsidRPr="00760A25" w:rsidRDefault="00760A25" w:rsidP="00760A25">
      <w:pPr>
        <w:suppressAutoHyphens w:val="0"/>
        <w:spacing w:before="100" w:beforeAutospacing="1" w:after="100" w:afterAutospacing="1"/>
        <w:rPr>
          <w:sz w:val="24"/>
          <w:szCs w:val="24"/>
          <w:lang w:eastAsia="en-US"/>
        </w:rPr>
      </w:pPr>
      <w:r w:rsidRPr="00760A25">
        <w:rPr>
          <w:b/>
          <w:bCs/>
          <w:sz w:val="24"/>
          <w:szCs w:val="24"/>
          <w:lang w:eastAsia="en-US"/>
        </w:rPr>
        <w:t>Cross-functional Roles:</w:t>
      </w:r>
    </w:p>
    <w:p w:rsidR="00760A25" w:rsidRPr="00760A25" w:rsidRDefault="00760A25" w:rsidP="00760A25">
      <w:pPr>
        <w:numPr>
          <w:ilvl w:val="0"/>
          <w:numId w:val="2"/>
        </w:numPr>
        <w:suppressAutoHyphens w:val="0"/>
        <w:spacing w:before="100" w:beforeAutospacing="1" w:after="100" w:afterAutospacing="1"/>
        <w:rPr>
          <w:sz w:val="24"/>
          <w:szCs w:val="24"/>
          <w:lang w:eastAsia="en-US"/>
        </w:rPr>
      </w:pPr>
      <w:r w:rsidRPr="00760A25">
        <w:rPr>
          <w:b/>
          <w:bCs/>
          <w:sz w:val="24"/>
          <w:szCs w:val="24"/>
          <w:lang w:eastAsia="en-US"/>
        </w:rPr>
        <w:t>Project Manager:</w:t>
      </w:r>
      <w:r w:rsidRPr="00760A25">
        <w:rPr>
          <w:sz w:val="24"/>
          <w:szCs w:val="24"/>
          <w:lang w:eastAsia="en-US"/>
        </w:rPr>
        <w:t xml:space="preserve"> Manages team member responsibilities to ensure that the final product is high quality and on-time. Requires leadership and strong interpersonal skills.</w:t>
      </w:r>
    </w:p>
    <w:p w:rsidR="00760A25" w:rsidRPr="00760A25" w:rsidRDefault="00760A25" w:rsidP="00760A25">
      <w:pPr>
        <w:numPr>
          <w:ilvl w:val="0"/>
          <w:numId w:val="2"/>
        </w:numPr>
        <w:suppressAutoHyphens w:val="0"/>
        <w:spacing w:before="100" w:beforeAutospacing="1" w:after="100" w:afterAutospacing="1"/>
        <w:rPr>
          <w:sz w:val="24"/>
          <w:szCs w:val="24"/>
          <w:lang w:eastAsia="en-US"/>
        </w:rPr>
      </w:pPr>
      <w:r w:rsidRPr="00760A25">
        <w:rPr>
          <w:b/>
          <w:bCs/>
          <w:sz w:val="24"/>
          <w:szCs w:val="24"/>
          <w:lang w:eastAsia="en-US"/>
        </w:rPr>
        <w:t>Business Analyst:</w:t>
      </w:r>
      <w:r w:rsidRPr="00760A25">
        <w:rPr>
          <w:sz w:val="24"/>
          <w:szCs w:val="24"/>
          <w:lang w:eastAsia="en-US"/>
        </w:rPr>
        <w:t xml:space="preserve"> Acts as the liaison between the customer and the development team. Translates customer needs into business requirements. Requires strong analytical and communication skills, both verbal and written.</w:t>
      </w:r>
    </w:p>
    <w:p w:rsidR="00760A25" w:rsidRPr="00760A25" w:rsidRDefault="00760A25" w:rsidP="00760A25">
      <w:pPr>
        <w:numPr>
          <w:ilvl w:val="0"/>
          <w:numId w:val="2"/>
        </w:numPr>
        <w:suppressAutoHyphens w:val="0"/>
        <w:spacing w:before="100" w:beforeAutospacing="1" w:after="100" w:afterAutospacing="1"/>
        <w:rPr>
          <w:sz w:val="24"/>
          <w:szCs w:val="24"/>
          <w:lang w:eastAsia="en-US"/>
        </w:rPr>
      </w:pPr>
      <w:r w:rsidRPr="00760A25">
        <w:rPr>
          <w:b/>
          <w:bCs/>
          <w:sz w:val="24"/>
          <w:szCs w:val="24"/>
          <w:lang w:eastAsia="en-US"/>
        </w:rPr>
        <w:t>Web Programmer:</w:t>
      </w:r>
      <w:r w:rsidRPr="00760A25">
        <w:rPr>
          <w:sz w:val="24"/>
          <w:szCs w:val="24"/>
          <w:lang w:eastAsia="en-US"/>
        </w:rPr>
        <w:t xml:space="preserve"> Develops the technical solution as specified in the business requirements. Requires strong programming and problem-solving skills.</w:t>
      </w:r>
    </w:p>
    <w:p w:rsidR="00760A25" w:rsidRPr="00760A25" w:rsidRDefault="00760A25" w:rsidP="00760A25">
      <w:pPr>
        <w:numPr>
          <w:ilvl w:val="0"/>
          <w:numId w:val="2"/>
        </w:numPr>
        <w:suppressAutoHyphens w:val="0"/>
        <w:spacing w:before="100" w:beforeAutospacing="1" w:after="100" w:afterAutospacing="1"/>
        <w:rPr>
          <w:sz w:val="24"/>
          <w:szCs w:val="24"/>
          <w:lang w:eastAsia="en-US"/>
        </w:rPr>
      </w:pPr>
      <w:r w:rsidRPr="00760A25">
        <w:rPr>
          <w:b/>
          <w:bCs/>
          <w:sz w:val="24"/>
          <w:szCs w:val="24"/>
          <w:lang w:eastAsia="en-US"/>
        </w:rPr>
        <w:t>Information Architect:</w:t>
      </w:r>
      <w:r w:rsidRPr="00760A25">
        <w:rPr>
          <w:sz w:val="24"/>
          <w:szCs w:val="24"/>
          <w:lang w:eastAsia="en-US"/>
        </w:rPr>
        <w:t xml:space="preserve"> Generates and organizes the content for the website based on the needs of the customer. Requires the ability to write well and engage with the customer for necessary content.</w:t>
      </w:r>
    </w:p>
    <w:p w:rsidR="00760A25" w:rsidRPr="00760A25" w:rsidRDefault="00760A25" w:rsidP="00760A25">
      <w:pPr>
        <w:numPr>
          <w:ilvl w:val="0"/>
          <w:numId w:val="2"/>
        </w:numPr>
        <w:suppressAutoHyphens w:val="0"/>
        <w:spacing w:before="100" w:beforeAutospacing="1" w:after="100" w:afterAutospacing="1"/>
        <w:rPr>
          <w:sz w:val="24"/>
          <w:szCs w:val="24"/>
          <w:lang w:eastAsia="en-US"/>
        </w:rPr>
      </w:pPr>
      <w:r w:rsidRPr="00760A25">
        <w:rPr>
          <w:b/>
          <w:bCs/>
          <w:sz w:val="24"/>
          <w:szCs w:val="24"/>
          <w:lang w:eastAsia="en-US"/>
        </w:rPr>
        <w:t>Graphic Designer:</w:t>
      </w:r>
      <w:r w:rsidRPr="00760A25">
        <w:rPr>
          <w:sz w:val="24"/>
          <w:szCs w:val="24"/>
          <w:lang w:eastAsia="en-US"/>
        </w:rPr>
        <w:t xml:space="preserve"> Focuses on the visual aesthetics of the website, such as color schemes, images, multimedia, and custom style sheets. Works closely with the web programmer. Requires knowledge of and access to image editing software, such as Photoshop.</w:t>
      </w:r>
    </w:p>
    <w:p w:rsidR="00760A25" w:rsidRPr="00760A25" w:rsidRDefault="00760A25" w:rsidP="00760A25">
      <w:pPr>
        <w:numPr>
          <w:ilvl w:val="0"/>
          <w:numId w:val="2"/>
        </w:numPr>
        <w:suppressAutoHyphens w:val="0"/>
        <w:spacing w:before="100" w:beforeAutospacing="1" w:after="100" w:afterAutospacing="1"/>
        <w:rPr>
          <w:sz w:val="24"/>
          <w:szCs w:val="24"/>
          <w:lang w:eastAsia="en-US"/>
        </w:rPr>
      </w:pPr>
      <w:r w:rsidRPr="00760A25">
        <w:rPr>
          <w:b/>
          <w:bCs/>
          <w:sz w:val="24"/>
          <w:szCs w:val="24"/>
          <w:lang w:eastAsia="en-US"/>
        </w:rPr>
        <w:t>Technical Writer:</w:t>
      </w:r>
      <w:r w:rsidRPr="00760A25">
        <w:rPr>
          <w:sz w:val="24"/>
          <w:szCs w:val="24"/>
          <w:lang w:eastAsia="en-US"/>
        </w:rPr>
        <w:t xml:space="preserve"> Documents the technical specifications of the website and creates training materials for transitioning the website to the customer. Works closely with the business analyst.</w:t>
      </w:r>
    </w:p>
    <w:p w:rsidR="000975A5" w:rsidRPr="00760A25" w:rsidRDefault="00760A25" w:rsidP="00760A25">
      <w:pPr>
        <w:numPr>
          <w:ilvl w:val="0"/>
          <w:numId w:val="2"/>
        </w:numPr>
        <w:suppressAutoHyphens w:val="0"/>
        <w:spacing w:before="100" w:beforeAutospacing="1" w:after="100" w:afterAutospacing="1"/>
        <w:rPr>
          <w:sz w:val="24"/>
          <w:szCs w:val="24"/>
          <w:lang w:eastAsia="en-US"/>
        </w:rPr>
      </w:pPr>
      <w:r w:rsidRPr="00760A25">
        <w:rPr>
          <w:b/>
          <w:bCs/>
          <w:sz w:val="24"/>
          <w:szCs w:val="24"/>
          <w:lang w:eastAsia="en-US"/>
        </w:rPr>
        <w:t>Quality Assurance:</w:t>
      </w:r>
      <w:r w:rsidRPr="00760A25">
        <w:rPr>
          <w:sz w:val="24"/>
          <w:szCs w:val="24"/>
          <w:lang w:eastAsia="en-US"/>
        </w:rPr>
        <w:t xml:space="preserve"> Ensures that the website meets the customer's needs based on the business requirements specified. Also tests the website to confirm cross-platform compatibility, accessibility, and that the website is "bug-free."</w:t>
      </w:r>
    </w:p>
    <w:sectPr w:rsidR="000975A5" w:rsidRPr="00760A25" w:rsidSect="00404D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BCF334F"/>
    <w:multiLevelType w:val="multilevel"/>
    <w:tmpl w:val="151C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097"/>
    <w:rsid w:val="00041615"/>
    <w:rsid w:val="000975A5"/>
    <w:rsid w:val="00404D5E"/>
    <w:rsid w:val="00412FD8"/>
    <w:rsid w:val="00487097"/>
    <w:rsid w:val="00723DC8"/>
    <w:rsid w:val="00760A25"/>
    <w:rsid w:val="009922A4"/>
    <w:rsid w:val="00E34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0FC6"/>
  <w15:chartTrackingRefBased/>
  <w15:docId w15:val="{5EEEADB0-2FB9-482C-8641-CB0FC2DDD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2A4"/>
    <w:pPr>
      <w:suppressAutoHyphens/>
      <w:spacing w:after="0" w:line="240" w:lineRule="auto"/>
    </w:pPr>
    <w:rPr>
      <w:rFonts w:ascii="Times New Roman" w:eastAsia="Times New Roman" w:hAnsi="Times New Roman" w:cs="Times New Roman"/>
      <w:sz w:val="20"/>
      <w:szCs w:val="20"/>
      <w:lang w:eastAsia="zh-CN"/>
    </w:rPr>
  </w:style>
  <w:style w:type="paragraph" w:styleId="Heading6">
    <w:name w:val="heading 6"/>
    <w:basedOn w:val="Normal"/>
    <w:next w:val="Normal"/>
    <w:link w:val="Heading6Char"/>
    <w:qFormat/>
    <w:rsid w:val="009922A4"/>
    <w:pPr>
      <w:keepNext/>
      <w:numPr>
        <w:ilvl w:val="5"/>
        <w:numId w:val="1"/>
      </w:numPr>
      <w:jc w:val="center"/>
      <w:outlineLvl w:val="5"/>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9922A4"/>
    <w:rPr>
      <w:rFonts w:ascii="Times New Roman" w:eastAsia="Times New Roman" w:hAnsi="Times New Roman" w:cs="Times New Roman"/>
      <w:b/>
      <w:sz w:val="32"/>
      <w:szCs w:val="20"/>
      <w:lang w:eastAsia="zh-CN"/>
    </w:rPr>
  </w:style>
  <w:style w:type="table" w:styleId="TableGrid">
    <w:name w:val="Table Grid"/>
    <w:basedOn w:val="TableNormal"/>
    <w:uiPriority w:val="39"/>
    <w:rsid w:val="00992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0A25"/>
    <w:pPr>
      <w:suppressAutoHyphens w:val="0"/>
      <w:spacing w:before="100" w:beforeAutospacing="1" w:after="100" w:afterAutospacing="1"/>
    </w:pPr>
    <w:rPr>
      <w:sz w:val="24"/>
      <w:szCs w:val="24"/>
      <w:lang w:eastAsia="en-US"/>
    </w:rPr>
  </w:style>
  <w:style w:type="character" w:styleId="Strong">
    <w:name w:val="Strong"/>
    <w:basedOn w:val="DefaultParagraphFont"/>
    <w:uiPriority w:val="22"/>
    <w:qFormat/>
    <w:rsid w:val="00760A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68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pbs.twimg.com/profile_images/423481318182105088/gRWRqzTQ.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dc:creator>
  <cp:keywords/>
  <dc:description/>
  <cp:lastModifiedBy>Pam</cp:lastModifiedBy>
  <cp:revision>4</cp:revision>
  <dcterms:created xsi:type="dcterms:W3CDTF">2016-08-25T14:06:00Z</dcterms:created>
  <dcterms:modified xsi:type="dcterms:W3CDTF">2017-06-02T14:14:00Z</dcterms:modified>
</cp:coreProperties>
</file>