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Mr. </w:t>
      </w:r>
      <w:proofErr w:type="spellStart"/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Yussuf</w:t>
      </w:r>
      <w:proofErr w:type="spellEnd"/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Alli Oly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Executive Chairman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Edo State Cycling Association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Edo State Sport Commission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Edo State.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Dear Hon. Chairman,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en-GB"/>
        </w:rPr>
      </w:pPr>
      <w:r w:rsidRPr="00E477B3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en-GB"/>
        </w:rPr>
        <w:t>Letter of Acceptance as Board Member Edo State Cycling Association.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With all sense of humility and gratitude, I hereby accept my nomination into the Board of Edo State Cycling Association, as </w:t>
      </w:r>
      <w:proofErr w:type="gramStart"/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a</w:t>
      </w:r>
      <w:proofErr w:type="gramEnd"/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honourable member of the Board, am very grateful for this honour and privilege to serve on the Board, I will surely do mine very best to add value and prestige to the potentials and expectations of the Edo State cycling association and to a large extent the Edo State Sports Commission.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Finally, I remain ever grateful and humbled for His Excellency, The Executive Governor of Edo State, Mr. Godwin </w:t>
      </w:r>
      <w:proofErr w:type="spellStart"/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Obaseki</w:t>
      </w:r>
      <w:proofErr w:type="spellEnd"/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for approving my nomination to serve on the Board.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Once again thanks for this opportunity to serve on the board.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With kind Appreciation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Yours-in-Service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proofErr w:type="spellStart"/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Mazi</w:t>
      </w:r>
      <w:proofErr w:type="spellEnd"/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. Godson. Azu. MA. BA. (Hons) FOSHA. AMILM.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CEO. Cater and Merger Consult Ltd UK. </w:t>
      </w:r>
    </w:p>
    <w:p w:rsidR="00E477B3" w:rsidRPr="00E477B3" w:rsidRDefault="00E477B3" w:rsidP="00E477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E477B3"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Date: 23/04/2033.</w:t>
      </w:r>
    </w:p>
    <w:p w:rsidR="00701B25" w:rsidRDefault="00701B25"/>
    <w:sectPr w:rsidR="0070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B3"/>
    <w:rsid w:val="00701B25"/>
    <w:rsid w:val="00E4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4A725-458D-404C-BBA7-FFA8B116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Godson Azu</dc:creator>
  <cp:keywords/>
  <dc:description/>
  <cp:lastModifiedBy>Godson Azu</cp:lastModifiedBy>
  <cp:revision>1</cp:revision>
  <dcterms:created xsi:type="dcterms:W3CDTF">2023-04-24T08:54:00Z</dcterms:created>
  <dcterms:modified xsi:type="dcterms:W3CDTF">2023-04-24T09:00:00Z</dcterms:modified>
</cp:coreProperties>
</file>