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FF03F" w14:textId="6ECACA7C" w:rsidR="00B05B6B" w:rsidRPr="001F4E92" w:rsidRDefault="00794ABE" w:rsidP="000A0B1F">
      <w:pPr>
        <w:jc w:val="center"/>
        <w:rPr>
          <w:b/>
          <w:bCs/>
          <w:u w:val="single"/>
          <w:lang w:val="en-US"/>
        </w:rPr>
      </w:pPr>
      <w:r w:rsidRPr="001F4E92">
        <w:rPr>
          <w:b/>
          <w:bCs/>
          <w:u w:val="single"/>
          <w:lang w:val="en-US"/>
        </w:rPr>
        <w:t xml:space="preserve">Readme document for HBT </w:t>
      </w:r>
      <w:proofErr w:type="spellStart"/>
      <w:r w:rsidR="00E174A9">
        <w:rPr>
          <w:b/>
          <w:bCs/>
          <w:u w:val="single"/>
          <w:lang w:val="en-US"/>
        </w:rPr>
        <w:t>OneHR</w:t>
      </w:r>
      <w:proofErr w:type="spellEnd"/>
      <w:r w:rsidR="00E174A9">
        <w:rPr>
          <w:b/>
          <w:bCs/>
          <w:u w:val="single"/>
          <w:lang w:val="en-US"/>
        </w:rPr>
        <w:t xml:space="preserve"> </w:t>
      </w:r>
      <w:r w:rsidRPr="001F4E92">
        <w:rPr>
          <w:b/>
          <w:bCs/>
          <w:u w:val="single"/>
          <w:lang w:val="en-US"/>
        </w:rPr>
        <w:t>system</w:t>
      </w:r>
    </w:p>
    <w:p w14:paraId="272E786A" w14:textId="3CCE3720" w:rsidR="00794ABE" w:rsidRDefault="00794ABE">
      <w:pPr>
        <w:rPr>
          <w:lang w:val="en-US"/>
        </w:rPr>
      </w:pPr>
    </w:p>
    <w:p w14:paraId="4E259E71" w14:textId="118D77B6" w:rsidR="00794ABE" w:rsidRDefault="00794ABE">
      <w:pPr>
        <w:rPr>
          <w:lang w:val="en-US"/>
        </w:rPr>
      </w:pPr>
      <w:r>
        <w:rPr>
          <w:lang w:val="en-US"/>
        </w:rPr>
        <w:t xml:space="preserve">This readme covers </w:t>
      </w:r>
      <w:r w:rsidR="000634D9">
        <w:rPr>
          <w:lang w:val="en-US"/>
        </w:rPr>
        <w:t>usage of the</w:t>
      </w:r>
      <w:r w:rsidR="00EE1378">
        <w:rPr>
          <w:lang w:val="en-US"/>
        </w:rPr>
        <w:t xml:space="preserve"> HBT</w:t>
      </w:r>
      <w:r w:rsidR="000634D9">
        <w:rPr>
          <w:lang w:val="en-US"/>
        </w:rPr>
        <w:t xml:space="preserve"> </w:t>
      </w:r>
      <w:proofErr w:type="spellStart"/>
      <w:r w:rsidR="00E174A9">
        <w:rPr>
          <w:lang w:val="en-US"/>
        </w:rPr>
        <w:t>OneHR</w:t>
      </w:r>
      <w:proofErr w:type="spellEnd"/>
      <w:r w:rsidR="00E174A9">
        <w:rPr>
          <w:lang w:val="en-US"/>
        </w:rPr>
        <w:t xml:space="preserve"> </w:t>
      </w:r>
      <w:r w:rsidR="000634D9">
        <w:rPr>
          <w:lang w:val="en-US"/>
        </w:rPr>
        <w:t xml:space="preserve">tool and is intended to help you in navigation </w:t>
      </w:r>
      <w:proofErr w:type="gramStart"/>
      <w:r w:rsidR="000634D9">
        <w:rPr>
          <w:lang w:val="en-US"/>
        </w:rPr>
        <w:t>in</w:t>
      </w:r>
      <w:proofErr w:type="gramEnd"/>
      <w:r w:rsidR="000634D9">
        <w:rPr>
          <w:lang w:val="en-US"/>
        </w:rPr>
        <w:t xml:space="preserve"> the website and a understanding of the functions available in </w:t>
      </w:r>
      <w:proofErr w:type="spellStart"/>
      <w:r w:rsidR="00E174A9">
        <w:rPr>
          <w:lang w:val="en-US"/>
        </w:rPr>
        <w:t>OneHR</w:t>
      </w:r>
      <w:proofErr w:type="spellEnd"/>
      <w:r w:rsidR="00E174A9">
        <w:rPr>
          <w:lang w:val="en-US"/>
        </w:rPr>
        <w:t xml:space="preserve"> </w:t>
      </w:r>
      <w:r w:rsidR="000634D9">
        <w:rPr>
          <w:lang w:val="en-US"/>
        </w:rPr>
        <w:t xml:space="preserve">at this time. </w:t>
      </w:r>
    </w:p>
    <w:p w14:paraId="554F59E9" w14:textId="154618B1" w:rsidR="000634D9" w:rsidRDefault="001F4E92">
      <w:pPr>
        <w:rPr>
          <w:lang w:val="en-US"/>
        </w:rPr>
      </w:pPr>
      <w:r>
        <w:rPr>
          <w:lang w:val="en-US"/>
        </w:rPr>
        <w:t xml:space="preserve">To access </w:t>
      </w:r>
      <w:proofErr w:type="spellStart"/>
      <w:r w:rsidR="00E174A9">
        <w:rPr>
          <w:lang w:val="en-US"/>
        </w:rPr>
        <w:t>OneHR</w:t>
      </w:r>
      <w:proofErr w:type="spellEnd"/>
      <w:r w:rsidR="00E174A9">
        <w:rPr>
          <w:lang w:val="en-US"/>
        </w:rPr>
        <w:t xml:space="preserve"> </w:t>
      </w:r>
      <w:r>
        <w:rPr>
          <w:lang w:val="en-US"/>
        </w:rPr>
        <w:t xml:space="preserve">website - </w:t>
      </w:r>
      <w:hyperlink r:id="rId7" w:history="1">
        <w:r w:rsidRPr="001F4E92">
          <w:rPr>
            <w:rStyle w:val="Hyperlink"/>
            <w:lang w:val="en-US"/>
          </w:rPr>
          <w:t>click here</w:t>
        </w:r>
      </w:hyperlink>
      <w:r>
        <w:rPr>
          <w:lang w:val="en-US"/>
        </w:rPr>
        <w:t xml:space="preserve"> </w:t>
      </w:r>
    </w:p>
    <w:p w14:paraId="69A1DCB8" w14:textId="62765036" w:rsidR="001F4E92" w:rsidRDefault="001F4E92">
      <w:pPr>
        <w:rPr>
          <w:lang w:val="en-US"/>
        </w:rPr>
      </w:pPr>
      <w:r>
        <w:rPr>
          <w:lang w:val="en-US"/>
        </w:rPr>
        <w:t xml:space="preserve">Link to website - </w:t>
      </w:r>
      <w:r w:rsidRPr="001F4E92">
        <w:rPr>
          <w:lang w:val="en-US"/>
        </w:rPr>
        <w:t>https://ess.highbartech.com/hrms/login.aspx</w:t>
      </w:r>
    </w:p>
    <w:p w14:paraId="0C2B7DD9" w14:textId="1DB0221C" w:rsidR="000634D9" w:rsidRPr="00A41CC9" w:rsidRDefault="000634D9">
      <w:pPr>
        <w:rPr>
          <w:b/>
          <w:bCs/>
          <w:lang w:val="en-US"/>
        </w:rPr>
      </w:pPr>
      <w:r w:rsidRPr="00A41CC9">
        <w:rPr>
          <w:b/>
          <w:bCs/>
          <w:lang w:val="en-US"/>
        </w:rPr>
        <w:t xml:space="preserve">Please note – We are approaching </w:t>
      </w:r>
      <w:proofErr w:type="spellStart"/>
      <w:r w:rsidR="00E174A9">
        <w:rPr>
          <w:b/>
          <w:bCs/>
          <w:lang w:val="en-US"/>
        </w:rPr>
        <w:t>OneHR</w:t>
      </w:r>
      <w:proofErr w:type="spellEnd"/>
      <w:r w:rsidR="00E174A9">
        <w:rPr>
          <w:b/>
          <w:bCs/>
          <w:lang w:val="en-US"/>
        </w:rPr>
        <w:t xml:space="preserve"> </w:t>
      </w:r>
      <w:r w:rsidRPr="00A41CC9">
        <w:rPr>
          <w:b/>
          <w:bCs/>
          <w:lang w:val="en-US"/>
        </w:rPr>
        <w:t xml:space="preserve">launch in a phase-wise manner. Not all features available to view are active </w:t>
      </w:r>
      <w:proofErr w:type="gramStart"/>
      <w:r w:rsidRPr="00A41CC9">
        <w:rPr>
          <w:b/>
          <w:bCs/>
          <w:lang w:val="en-US"/>
        </w:rPr>
        <w:t>at this time</w:t>
      </w:r>
      <w:proofErr w:type="gramEnd"/>
      <w:r w:rsidRPr="00A41CC9">
        <w:rPr>
          <w:b/>
          <w:bCs/>
          <w:lang w:val="en-US"/>
        </w:rPr>
        <w:t xml:space="preserve">.  </w:t>
      </w:r>
    </w:p>
    <w:p w14:paraId="17C19D55" w14:textId="1C7F9192" w:rsidR="000634D9" w:rsidRDefault="000634D9">
      <w:pPr>
        <w:rPr>
          <w:lang w:val="en-US"/>
        </w:rPr>
      </w:pPr>
      <w:r>
        <w:rPr>
          <w:lang w:val="en-US"/>
        </w:rPr>
        <w:t xml:space="preserve">In this phase of the system, we have the following features available. </w:t>
      </w:r>
    </w:p>
    <w:tbl>
      <w:tblPr>
        <w:tblW w:w="9680" w:type="dxa"/>
        <w:tblLook w:val="04A0" w:firstRow="1" w:lastRow="0" w:firstColumn="1" w:lastColumn="0" w:noHBand="0" w:noVBand="1"/>
      </w:tblPr>
      <w:tblGrid>
        <w:gridCol w:w="1080"/>
        <w:gridCol w:w="4900"/>
        <w:gridCol w:w="3700"/>
      </w:tblGrid>
      <w:tr w:rsidR="000634D9" w:rsidRPr="000634D9" w14:paraId="5CA1BE2F" w14:textId="77777777" w:rsidTr="000634D9">
        <w:trPr>
          <w:trHeight w:val="330"/>
        </w:trPr>
        <w:tc>
          <w:tcPr>
            <w:tcW w:w="10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4184F84" w14:textId="77777777" w:rsidR="000634D9" w:rsidRPr="000634D9" w:rsidRDefault="000634D9" w:rsidP="000634D9">
            <w:pPr>
              <w:spacing w:after="0" w:line="240" w:lineRule="auto"/>
              <w:jc w:val="center"/>
              <w:rPr>
                <w:rFonts w:eastAsia="Times New Roman" w:cs="Times New Roman"/>
                <w:b/>
                <w:bCs/>
                <w:color w:val="000000"/>
                <w:lang w:eastAsia="en-IN"/>
              </w:rPr>
            </w:pPr>
            <w:r w:rsidRPr="000634D9">
              <w:rPr>
                <w:rFonts w:eastAsia="Times New Roman" w:cs="Times New Roman"/>
                <w:b/>
                <w:bCs/>
                <w:color w:val="000000"/>
                <w:lang w:eastAsia="en-IN"/>
              </w:rPr>
              <w:t xml:space="preserve">Topic </w:t>
            </w:r>
          </w:p>
        </w:tc>
        <w:tc>
          <w:tcPr>
            <w:tcW w:w="4900" w:type="dxa"/>
            <w:tcBorders>
              <w:top w:val="single" w:sz="4" w:space="0" w:color="auto"/>
              <w:left w:val="nil"/>
              <w:bottom w:val="single" w:sz="4" w:space="0" w:color="auto"/>
              <w:right w:val="single" w:sz="4" w:space="0" w:color="auto"/>
            </w:tcBorders>
            <w:shd w:val="clear" w:color="000000" w:fill="FFFF00"/>
            <w:noWrap/>
            <w:vAlign w:val="center"/>
            <w:hideMark/>
          </w:tcPr>
          <w:p w14:paraId="53AF3A1E" w14:textId="77777777" w:rsidR="000634D9" w:rsidRPr="000634D9" w:rsidRDefault="000634D9" w:rsidP="000634D9">
            <w:pPr>
              <w:spacing w:after="0" w:line="240" w:lineRule="auto"/>
              <w:jc w:val="center"/>
              <w:rPr>
                <w:rFonts w:eastAsia="Times New Roman" w:cs="Times New Roman"/>
                <w:b/>
                <w:bCs/>
                <w:color w:val="000000"/>
                <w:lang w:eastAsia="en-IN"/>
              </w:rPr>
            </w:pPr>
            <w:r w:rsidRPr="000634D9">
              <w:rPr>
                <w:rFonts w:eastAsia="Times New Roman" w:cs="Times New Roman"/>
                <w:b/>
                <w:bCs/>
                <w:color w:val="000000"/>
                <w:lang w:eastAsia="en-IN"/>
              </w:rPr>
              <w:t xml:space="preserve">Active function </w:t>
            </w:r>
            <w:proofErr w:type="gramStart"/>
            <w:r w:rsidRPr="000634D9">
              <w:rPr>
                <w:rFonts w:eastAsia="Times New Roman" w:cs="Times New Roman"/>
                <w:b/>
                <w:bCs/>
                <w:color w:val="000000"/>
                <w:lang w:eastAsia="en-IN"/>
              </w:rPr>
              <w:t>at this time</w:t>
            </w:r>
            <w:proofErr w:type="gramEnd"/>
            <w:r w:rsidRPr="000634D9">
              <w:rPr>
                <w:rFonts w:eastAsia="Times New Roman" w:cs="Times New Roman"/>
                <w:b/>
                <w:bCs/>
                <w:color w:val="000000"/>
                <w:lang w:eastAsia="en-IN"/>
              </w:rPr>
              <w:t xml:space="preserve"> </w:t>
            </w:r>
          </w:p>
        </w:tc>
        <w:tc>
          <w:tcPr>
            <w:tcW w:w="3700" w:type="dxa"/>
            <w:tcBorders>
              <w:top w:val="single" w:sz="4" w:space="0" w:color="auto"/>
              <w:left w:val="nil"/>
              <w:bottom w:val="single" w:sz="4" w:space="0" w:color="auto"/>
              <w:right w:val="single" w:sz="4" w:space="0" w:color="auto"/>
            </w:tcBorders>
            <w:shd w:val="clear" w:color="000000" w:fill="FFFF00"/>
            <w:noWrap/>
            <w:vAlign w:val="center"/>
            <w:hideMark/>
          </w:tcPr>
          <w:p w14:paraId="04556F76" w14:textId="77777777" w:rsidR="000634D9" w:rsidRPr="000634D9" w:rsidRDefault="000634D9" w:rsidP="000634D9">
            <w:pPr>
              <w:spacing w:after="0" w:line="240" w:lineRule="auto"/>
              <w:jc w:val="center"/>
              <w:rPr>
                <w:rFonts w:eastAsia="Times New Roman" w:cs="Times New Roman"/>
                <w:b/>
                <w:bCs/>
                <w:color w:val="000000"/>
                <w:lang w:eastAsia="en-IN"/>
              </w:rPr>
            </w:pPr>
            <w:r w:rsidRPr="000634D9">
              <w:rPr>
                <w:rFonts w:eastAsia="Times New Roman" w:cs="Times New Roman"/>
                <w:b/>
                <w:bCs/>
                <w:color w:val="000000"/>
                <w:lang w:eastAsia="en-IN"/>
              </w:rPr>
              <w:t xml:space="preserve">Function detail </w:t>
            </w:r>
          </w:p>
        </w:tc>
      </w:tr>
      <w:tr w:rsidR="000634D9" w:rsidRPr="000634D9" w14:paraId="75730915" w14:textId="77777777" w:rsidTr="000634D9">
        <w:trPr>
          <w:trHeight w:val="33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09F361" w14:textId="77777777"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Leave </w:t>
            </w:r>
          </w:p>
        </w:tc>
        <w:tc>
          <w:tcPr>
            <w:tcW w:w="4900" w:type="dxa"/>
            <w:tcBorders>
              <w:top w:val="nil"/>
              <w:left w:val="nil"/>
              <w:bottom w:val="single" w:sz="4" w:space="0" w:color="auto"/>
              <w:right w:val="single" w:sz="4" w:space="0" w:color="auto"/>
            </w:tcBorders>
            <w:shd w:val="clear" w:color="auto" w:fill="auto"/>
            <w:noWrap/>
            <w:vAlign w:val="center"/>
            <w:hideMark/>
          </w:tcPr>
          <w:p w14:paraId="4CCAB611" w14:textId="77777777"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Viewing your balance</w:t>
            </w:r>
          </w:p>
        </w:tc>
        <w:tc>
          <w:tcPr>
            <w:tcW w:w="3700" w:type="dxa"/>
            <w:tcBorders>
              <w:top w:val="nil"/>
              <w:left w:val="nil"/>
              <w:bottom w:val="single" w:sz="4" w:space="0" w:color="auto"/>
              <w:right w:val="single" w:sz="4" w:space="0" w:color="auto"/>
            </w:tcBorders>
            <w:shd w:val="clear" w:color="auto" w:fill="auto"/>
            <w:noWrap/>
            <w:vAlign w:val="center"/>
            <w:hideMark/>
          </w:tcPr>
          <w:p w14:paraId="17B77E40" w14:textId="77777777"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View </w:t>
            </w:r>
          </w:p>
        </w:tc>
      </w:tr>
      <w:tr w:rsidR="000634D9" w:rsidRPr="000634D9" w14:paraId="0F29FCEA" w14:textId="77777777" w:rsidTr="000634D9">
        <w:trPr>
          <w:trHeight w:val="330"/>
        </w:trPr>
        <w:tc>
          <w:tcPr>
            <w:tcW w:w="1080" w:type="dxa"/>
            <w:vMerge/>
            <w:tcBorders>
              <w:top w:val="nil"/>
              <w:left w:val="single" w:sz="4" w:space="0" w:color="auto"/>
              <w:bottom w:val="single" w:sz="4" w:space="0" w:color="auto"/>
              <w:right w:val="single" w:sz="4" w:space="0" w:color="auto"/>
            </w:tcBorders>
            <w:vAlign w:val="center"/>
            <w:hideMark/>
          </w:tcPr>
          <w:p w14:paraId="59304E6F" w14:textId="77777777" w:rsidR="000634D9" w:rsidRPr="000634D9" w:rsidRDefault="000634D9" w:rsidP="000634D9">
            <w:pPr>
              <w:spacing w:after="0" w:line="240" w:lineRule="auto"/>
              <w:rPr>
                <w:rFonts w:eastAsia="Times New Roman" w:cs="Times New Roman"/>
                <w:color w:val="000000"/>
                <w:lang w:eastAsia="en-IN"/>
              </w:rPr>
            </w:pPr>
          </w:p>
        </w:tc>
        <w:tc>
          <w:tcPr>
            <w:tcW w:w="4900" w:type="dxa"/>
            <w:tcBorders>
              <w:top w:val="nil"/>
              <w:left w:val="nil"/>
              <w:bottom w:val="single" w:sz="4" w:space="0" w:color="auto"/>
              <w:right w:val="single" w:sz="4" w:space="0" w:color="auto"/>
            </w:tcBorders>
            <w:shd w:val="clear" w:color="auto" w:fill="auto"/>
            <w:noWrap/>
            <w:vAlign w:val="center"/>
            <w:hideMark/>
          </w:tcPr>
          <w:p w14:paraId="2D3DD011" w14:textId="77777777"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Applying for leave </w:t>
            </w:r>
          </w:p>
        </w:tc>
        <w:tc>
          <w:tcPr>
            <w:tcW w:w="3700" w:type="dxa"/>
            <w:tcBorders>
              <w:top w:val="nil"/>
              <w:left w:val="nil"/>
              <w:bottom w:val="single" w:sz="4" w:space="0" w:color="auto"/>
              <w:right w:val="single" w:sz="4" w:space="0" w:color="auto"/>
            </w:tcBorders>
            <w:shd w:val="clear" w:color="auto" w:fill="auto"/>
            <w:noWrap/>
            <w:vAlign w:val="center"/>
            <w:hideMark/>
          </w:tcPr>
          <w:p w14:paraId="3763EA8D" w14:textId="45B6963A"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Apply, cancel</w:t>
            </w:r>
          </w:p>
        </w:tc>
      </w:tr>
      <w:tr w:rsidR="000634D9" w:rsidRPr="000634D9" w14:paraId="032BAA07" w14:textId="77777777" w:rsidTr="000634D9">
        <w:trPr>
          <w:trHeight w:val="330"/>
        </w:trPr>
        <w:tc>
          <w:tcPr>
            <w:tcW w:w="1080" w:type="dxa"/>
            <w:vMerge/>
            <w:tcBorders>
              <w:top w:val="nil"/>
              <w:left w:val="single" w:sz="4" w:space="0" w:color="auto"/>
              <w:bottom w:val="single" w:sz="4" w:space="0" w:color="auto"/>
              <w:right w:val="single" w:sz="4" w:space="0" w:color="auto"/>
            </w:tcBorders>
            <w:vAlign w:val="center"/>
            <w:hideMark/>
          </w:tcPr>
          <w:p w14:paraId="58D860BE" w14:textId="77777777" w:rsidR="000634D9" w:rsidRPr="000634D9" w:rsidRDefault="000634D9" w:rsidP="000634D9">
            <w:pPr>
              <w:spacing w:after="0" w:line="240" w:lineRule="auto"/>
              <w:rPr>
                <w:rFonts w:eastAsia="Times New Roman" w:cs="Times New Roman"/>
                <w:color w:val="000000"/>
                <w:lang w:eastAsia="en-IN"/>
              </w:rPr>
            </w:pPr>
          </w:p>
        </w:tc>
        <w:tc>
          <w:tcPr>
            <w:tcW w:w="4900" w:type="dxa"/>
            <w:tcBorders>
              <w:top w:val="nil"/>
              <w:left w:val="nil"/>
              <w:bottom w:val="single" w:sz="4" w:space="0" w:color="auto"/>
              <w:right w:val="single" w:sz="4" w:space="0" w:color="auto"/>
            </w:tcBorders>
            <w:shd w:val="clear" w:color="auto" w:fill="auto"/>
            <w:noWrap/>
            <w:vAlign w:val="center"/>
            <w:hideMark/>
          </w:tcPr>
          <w:p w14:paraId="00043AA9" w14:textId="6B0278C0"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Approving leave </w:t>
            </w:r>
            <w:r>
              <w:rPr>
                <w:rFonts w:eastAsia="Times New Roman" w:cs="Times New Roman"/>
                <w:color w:val="000000"/>
                <w:lang w:eastAsia="en-IN"/>
              </w:rPr>
              <w:t xml:space="preserve">for team members </w:t>
            </w:r>
          </w:p>
        </w:tc>
        <w:tc>
          <w:tcPr>
            <w:tcW w:w="3700" w:type="dxa"/>
            <w:tcBorders>
              <w:top w:val="nil"/>
              <w:left w:val="nil"/>
              <w:bottom w:val="single" w:sz="4" w:space="0" w:color="auto"/>
              <w:right w:val="single" w:sz="4" w:space="0" w:color="auto"/>
            </w:tcBorders>
            <w:shd w:val="clear" w:color="auto" w:fill="auto"/>
            <w:noWrap/>
            <w:vAlign w:val="center"/>
            <w:hideMark/>
          </w:tcPr>
          <w:p w14:paraId="3D4B0C82" w14:textId="2C83573D"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Approve, cancel </w:t>
            </w:r>
          </w:p>
        </w:tc>
      </w:tr>
      <w:tr w:rsidR="000634D9" w:rsidRPr="000634D9" w14:paraId="04670DB4" w14:textId="77777777" w:rsidTr="000634D9">
        <w:trPr>
          <w:trHeight w:val="33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2684DE" w14:textId="77777777"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My corner </w:t>
            </w:r>
          </w:p>
        </w:tc>
        <w:tc>
          <w:tcPr>
            <w:tcW w:w="4900" w:type="dxa"/>
            <w:tcBorders>
              <w:top w:val="nil"/>
              <w:left w:val="nil"/>
              <w:bottom w:val="single" w:sz="4" w:space="0" w:color="auto"/>
              <w:right w:val="single" w:sz="4" w:space="0" w:color="auto"/>
            </w:tcBorders>
            <w:shd w:val="clear" w:color="auto" w:fill="auto"/>
            <w:noWrap/>
            <w:vAlign w:val="center"/>
            <w:hideMark/>
          </w:tcPr>
          <w:p w14:paraId="09C40694" w14:textId="77777777"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Change password </w:t>
            </w:r>
          </w:p>
        </w:tc>
        <w:tc>
          <w:tcPr>
            <w:tcW w:w="3700" w:type="dxa"/>
            <w:tcBorders>
              <w:top w:val="nil"/>
              <w:left w:val="nil"/>
              <w:bottom w:val="single" w:sz="4" w:space="0" w:color="auto"/>
              <w:right w:val="single" w:sz="4" w:space="0" w:color="auto"/>
            </w:tcBorders>
            <w:shd w:val="clear" w:color="auto" w:fill="auto"/>
            <w:noWrap/>
            <w:vAlign w:val="center"/>
            <w:hideMark/>
          </w:tcPr>
          <w:p w14:paraId="403D22A6" w14:textId="77777777"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Change password feature </w:t>
            </w:r>
          </w:p>
        </w:tc>
      </w:tr>
      <w:tr w:rsidR="000634D9" w:rsidRPr="000634D9" w14:paraId="06AE55AD" w14:textId="77777777" w:rsidTr="000634D9">
        <w:trPr>
          <w:trHeight w:val="330"/>
        </w:trPr>
        <w:tc>
          <w:tcPr>
            <w:tcW w:w="1080" w:type="dxa"/>
            <w:vMerge/>
            <w:tcBorders>
              <w:top w:val="nil"/>
              <w:left w:val="single" w:sz="4" w:space="0" w:color="auto"/>
              <w:bottom w:val="single" w:sz="4" w:space="0" w:color="auto"/>
              <w:right w:val="single" w:sz="4" w:space="0" w:color="auto"/>
            </w:tcBorders>
            <w:vAlign w:val="center"/>
            <w:hideMark/>
          </w:tcPr>
          <w:p w14:paraId="00856C3D" w14:textId="77777777" w:rsidR="000634D9" w:rsidRPr="000634D9" w:rsidRDefault="000634D9" w:rsidP="000634D9">
            <w:pPr>
              <w:spacing w:after="0" w:line="240" w:lineRule="auto"/>
              <w:rPr>
                <w:rFonts w:eastAsia="Times New Roman" w:cs="Times New Roman"/>
                <w:color w:val="000000"/>
                <w:lang w:eastAsia="en-IN"/>
              </w:rPr>
            </w:pPr>
          </w:p>
        </w:tc>
        <w:tc>
          <w:tcPr>
            <w:tcW w:w="4900" w:type="dxa"/>
            <w:tcBorders>
              <w:top w:val="nil"/>
              <w:left w:val="nil"/>
              <w:bottom w:val="single" w:sz="4" w:space="0" w:color="auto"/>
              <w:right w:val="single" w:sz="4" w:space="0" w:color="auto"/>
            </w:tcBorders>
            <w:shd w:val="clear" w:color="auto" w:fill="auto"/>
            <w:noWrap/>
            <w:vAlign w:val="center"/>
            <w:hideMark/>
          </w:tcPr>
          <w:p w14:paraId="19961C55" w14:textId="77777777"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Link to HGS website for payslips </w:t>
            </w:r>
          </w:p>
        </w:tc>
        <w:tc>
          <w:tcPr>
            <w:tcW w:w="3700" w:type="dxa"/>
            <w:tcBorders>
              <w:top w:val="nil"/>
              <w:left w:val="nil"/>
              <w:bottom w:val="single" w:sz="4" w:space="0" w:color="auto"/>
              <w:right w:val="single" w:sz="4" w:space="0" w:color="auto"/>
            </w:tcBorders>
            <w:shd w:val="clear" w:color="auto" w:fill="auto"/>
            <w:noWrap/>
            <w:vAlign w:val="center"/>
            <w:hideMark/>
          </w:tcPr>
          <w:p w14:paraId="2EC996E3" w14:textId="77777777"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Link to external website </w:t>
            </w:r>
          </w:p>
        </w:tc>
      </w:tr>
      <w:tr w:rsidR="000634D9" w:rsidRPr="000634D9" w14:paraId="71F80827" w14:textId="77777777" w:rsidTr="000634D9">
        <w:trPr>
          <w:trHeight w:val="330"/>
        </w:trPr>
        <w:tc>
          <w:tcPr>
            <w:tcW w:w="1080" w:type="dxa"/>
            <w:vMerge/>
            <w:tcBorders>
              <w:top w:val="nil"/>
              <w:left w:val="single" w:sz="4" w:space="0" w:color="auto"/>
              <w:bottom w:val="single" w:sz="4" w:space="0" w:color="auto"/>
              <w:right w:val="single" w:sz="4" w:space="0" w:color="auto"/>
            </w:tcBorders>
            <w:vAlign w:val="center"/>
            <w:hideMark/>
          </w:tcPr>
          <w:p w14:paraId="69198973" w14:textId="77777777" w:rsidR="000634D9" w:rsidRPr="000634D9" w:rsidRDefault="000634D9" w:rsidP="000634D9">
            <w:pPr>
              <w:spacing w:after="0" w:line="240" w:lineRule="auto"/>
              <w:rPr>
                <w:rFonts w:eastAsia="Times New Roman" w:cs="Times New Roman"/>
                <w:color w:val="000000"/>
                <w:lang w:eastAsia="en-IN"/>
              </w:rPr>
            </w:pPr>
          </w:p>
        </w:tc>
        <w:tc>
          <w:tcPr>
            <w:tcW w:w="4900" w:type="dxa"/>
            <w:tcBorders>
              <w:top w:val="nil"/>
              <w:left w:val="nil"/>
              <w:bottom w:val="single" w:sz="4" w:space="0" w:color="auto"/>
              <w:right w:val="single" w:sz="4" w:space="0" w:color="auto"/>
            </w:tcBorders>
            <w:shd w:val="clear" w:color="auto" w:fill="auto"/>
            <w:noWrap/>
            <w:vAlign w:val="center"/>
            <w:hideMark/>
          </w:tcPr>
          <w:p w14:paraId="13BB00CC" w14:textId="62290755"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Link to change PF and Mediclaim nominations </w:t>
            </w:r>
          </w:p>
        </w:tc>
        <w:tc>
          <w:tcPr>
            <w:tcW w:w="3700" w:type="dxa"/>
            <w:tcBorders>
              <w:top w:val="nil"/>
              <w:left w:val="nil"/>
              <w:bottom w:val="single" w:sz="4" w:space="0" w:color="auto"/>
              <w:right w:val="single" w:sz="4" w:space="0" w:color="auto"/>
            </w:tcBorders>
            <w:shd w:val="clear" w:color="auto" w:fill="auto"/>
            <w:noWrap/>
            <w:vAlign w:val="center"/>
            <w:hideMark/>
          </w:tcPr>
          <w:p w14:paraId="081A3F38" w14:textId="77777777"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Apply only </w:t>
            </w:r>
          </w:p>
        </w:tc>
      </w:tr>
      <w:tr w:rsidR="000634D9" w:rsidRPr="000634D9" w14:paraId="00C851D4" w14:textId="77777777" w:rsidTr="000634D9">
        <w:trPr>
          <w:trHeight w:val="330"/>
        </w:trPr>
        <w:tc>
          <w:tcPr>
            <w:tcW w:w="10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5DC4F1" w14:textId="77777777"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Claims </w:t>
            </w:r>
          </w:p>
        </w:tc>
        <w:tc>
          <w:tcPr>
            <w:tcW w:w="4900" w:type="dxa"/>
            <w:tcBorders>
              <w:top w:val="nil"/>
              <w:left w:val="nil"/>
              <w:bottom w:val="single" w:sz="4" w:space="0" w:color="auto"/>
              <w:right w:val="single" w:sz="4" w:space="0" w:color="auto"/>
            </w:tcBorders>
            <w:shd w:val="clear" w:color="auto" w:fill="auto"/>
            <w:noWrap/>
            <w:vAlign w:val="center"/>
            <w:hideMark/>
          </w:tcPr>
          <w:p w14:paraId="4F59264B" w14:textId="7082126A"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Reimbursement vouchers </w:t>
            </w:r>
            <w:r w:rsidR="00A41CC9">
              <w:rPr>
                <w:rFonts w:eastAsia="Times New Roman" w:cs="Times New Roman"/>
                <w:color w:val="000000"/>
                <w:lang w:eastAsia="en-IN"/>
              </w:rPr>
              <w:t xml:space="preserve"> </w:t>
            </w:r>
          </w:p>
        </w:tc>
        <w:tc>
          <w:tcPr>
            <w:tcW w:w="3700" w:type="dxa"/>
            <w:tcBorders>
              <w:top w:val="nil"/>
              <w:left w:val="nil"/>
              <w:bottom w:val="single" w:sz="4" w:space="0" w:color="auto"/>
              <w:right w:val="single" w:sz="4" w:space="0" w:color="auto"/>
            </w:tcBorders>
            <w:shd w:val="clear" w:color="auto" w:fill="auto"/>
            <w:noWrap/>
            <w:vAlign w:val="center"/>
            <w:hideMark/>
          </w:tcPr>
          <w:p w14:paraId="2A1EF5CC" w14:textId="15D3A29C" w:rsidR="000634D9" w:rsidRPr="000634D9" w:rsidRDefault="000634D9" w:rsidP="000634D9">
            <w:pPr>
              <w:spacing w:after="0" w:line="240" w:lineRule="auto"/>
              <w:jc w:val="center"/>
              <w:rPr>
                <w:rFonts w:eastAsia="Times New Roman" w:cs="Times New Roman"/>
                <w:color w:val="000000"/>
                <w:lang w:eastAsia="en-IN"/>
              </w:rPr>
            </w:pPr>
            <w:r>
              <w:rPr>
                <w:rFonts w:eastAsia="Times New Roman" w:cs="Times New Roman"/>
                <w:color w:val="000000"/>
                <w:lang w:eastAsia="en-IN"/>
              </w:rPr>
              <w:t xml:space="preserve">Reimbursement claims </w:t>
            </w:r>
            <w:r w:rsidR="00A41CC9">
              <w:rPr>
                <w:rFonts w:eastAsia="Times New Roman" w:cs="Times New Roman"/>
                <w:color w:val="000000"/>
                <w:lang w:eastAsia="en-IN"/>
              </w:rPr>
              <w:t>f</w:t>
            </w:r>
            <w:r w:rsidRPr="000634D9">
              <w:rPr>
                <w:rFonts w:eastAsia="Times New Roman" w:cs="Times New Roman"/>
                <w:color w:val="000000"/>
                <w:lang w:eastAsia="en-IN"/>
              </w:rPr>
              <w:t xml:space="preserve">or all bands </w:t>
            </w:r>
          </w:p>
        </w:tc>
      </w:tr>
      <w:tr w:rsidR="000634D9" w:rsidRPr="000634D9" w14:paraId="69F3B6A8" w14:textId="77777777" w:rsidTr="000634D9">
        <w:trPr>
          <w:trHeight w:val="330"/>
        </w:trPr>
        <w:tc>
          <w:tcPr>
            <w:tcW w:w="1080" w:type="dxa"/>
            <w:vMerge/>
            <w:tcBorders>
              <w:top w:val="nil"/>
              <w:left w:val="single" w:sz="4" w:space="0" w:color="auto"/>
              <w:bottom w:val="single" w:sz="4" w:space="0" w:color="auto"/>
              <w:right w:val="single" w:sz="4" w:space="0" w:color="auto"/>
            </w:tcBorders>
            <w:vAlign w:val="center"/>
            <w:hideMark/>
          </w:tcPr>
          <w:p w14:paraId="1FF7E6C4" w14:textId="77777777" w:rsidR="000634D9" w:rsidRPr="000634D9" w:rsidRDefault="000634D9" w:rsidP="000634D9">
            <w:pPr>
              <w:spacing w:after="0" w:line="240" w:lineRule="auto"/>
              <w:rPr>
                <w:rFonts w:eastAsia="Times New Roman" w:cs="Times New Roman"/>
                <w:color w:val="000000"/>
                <w:lang w:eastAsia="en-IN"/>
              </w:rPr>
            </w:pPr>
          </w:p>
        </w:tc>
        <w:tc>
          <w:tcPr>
            <w:tcW w:w="4900" w:type="dxa"/>
            <w:tcBorders>
              <w:top w:val="nil"/>
              <w:left w:val="nil"/>
              <w:bottom w:val="single" w:sz="4" w:space="0" w:color="auto"/>
              <w:right w:val="single" w:sz="4" w:space="0" w:color="auto"/>
            </w:tcBorders>
            <w:shd w:val="clear" w:color="auto" w:fill="auto"/>
            <w:noWrap/>
            <w:vAlign w:val="center"/>
            <w:hideMark/>
          </w:tcPr>
          <w:p w14:paraId="045CC240" w14:textId="77777777"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Fuel </w:t>
            </w:r>
          </w:p>
        </w:tc>
        <w:tc>
          <w:tcPr>
            <w:tcW w:w="3700" w:type="dxa"/>
            <w:tcBorders>
              <w:top w:val="nil"/>
              <w:left w:val="nil"/>
              <w:bottom w:val="single" w:sz="4" w:space="0" w:color="auto"/>
              <w:right w:val="single" w:sz="4" w:space="0" w:color="auto"/>
            </w:tcBorders>
            <w:shd w:val="clear" w:color="auto" w:fill="auto"/>
            <w:noWrap/>
            <w:vAlign w:val="center"/>
            <w:hideMark/>
          </w:tcPr>
          <w:p w14:paraId="7594D671" w14:textId="577AC619"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For select bands, as per eligibility </w:t>
            </w:r>
          </w:p>
        </w:tc>
      </w:tr>
      <w:tr w:rsidR="000634D9" w:rsidRPr="000634D9" w14:paraId="1065F4E1" w14:textId="77777777" w:rsidTr="000634D9">
        <w:trPr>
          <w:trHeight w:val="330"/>
        </w:trPr>
        <w:tc>
          <w:tcPr>
            <w:tcW w:w="1080" w:type="dxa"/>
            <w:vMerge/>
            <w:tcBorders>
              <w:top w:val="nil"/>
              <w:left w:val="single" w:sz="4" w:space="0" w:color="auto"/>
              <w:bottom w:val="single" w:sz="4" w:space="0" w:color="auto"/>
              <w:right w:val="single" w:sz="4" w:space="0" w:color="auto"/>
            </w:tcBorders>
            <w:vAlign w:val="center"/>
            <w:hideMark/>
          </w:tcPr>
          <w:p w14:paraId="45B3282B" w14:textId="77777777" w:rsidR="000634D9" w:rsidRPr="000634D9" w:rsidRDefault="000634D9" w:rsidP="000634D9">
            <w:pPr>
              <w:spacing w:after="0" w:line="240" w:lineRule="auto"/>
              <w:rPr>
                <w:rFonts w:eastAsia="Times New Roman" w:cs="Times New Roman"/>
                <w:color w:val="000000"/>
                <w:lang w:eastAsia="en-IN"/>
              </w:rPr>
            </w:pPr>
          </w:p>
        </w:tc>
        <w:tc>
          <w:tcPr>
            <w:tcW w:w="4900" w:type="dxa"/>
            <w:tcBorders>
              <w:top w:val="nil"/>
              <w:left w:val="nil"/>
              <w:bottom w:val="single" w:sz="4" w:space="0" w:color="auto"/>
              <w:right w:val="single" w:sz="4" w:space="0" w:color="auto"/>
            </w:tcBorders>
            <w:shd w:val="clear" w:color="auto" w:fill="auto"/>
            <w:noWrap/>
            <w:vAlign w:val="center"/>
            <w:hideMark/>
          </w:tcPr>
          <w:p w14:paraId="0518CAFF" w14:textId="77777777"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Mobile </w:t>
            </w:r>
          </w:p>
        </w:tc>
        <w:tc>
          <w:tcPr>
            <w:tcW w:w="3700" w:type="dxa"/>
            <w:tcBorders>
              <w:top w:val="nil"/>
              <w:left w:val="nil"/>
              <w:bottom w:val="single" w:sz="4" w:space="0" w:color="auto"/>
              <w:right w:val="single" w:sz="4" w:space="0" w:color="auto"/>
            </w:tcBorders>
            <w:shd w:val="clear" w:color="auto" w:fill="auto"/>
            <w:noWrap/>
            <w:vAlign w:val="center"/>
            <w:hideMark/>
          </w:tcPr>
          <w:p w14:paraId="23305628" w14:textId="75970F2D"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For select bands, as per eligibility </w:t>
            </w:r>
          </w:p>
        </w:tc>
      </w:tr>
      <w:tr w:rsidR="000634D9" w:rsidRPr="000634D9" w14:paraId="6734BD50" w14:textId="77777777" w:rsidTr="000634D9">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327025FE" w14:textId="77777777"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Contacts </w:t>
            </w:r>
          </w:p>
        </w:tc>
        <w:tc>
          <w:tcPr>
            <w:tcW w:w="4900" w:type="dxa"/>
            <w:tcBorders>
              <w:top w:val="nil"/>
              <w:left w:val="nil"/>
              <w:bottom w:val="single" w:sz="4" w:space="0" w:color="auto"/>
              <w:right w:val="single" w:sz="4" w:space="0" w:color="auto"/>
            </w:tcBorders>
            <w:shd w:val="clear" w:color="auto" w:fill="auto"/>
            <w:noWrap/>
            <w:vAlign w:val="center"/>
            <w:hideMark/>
          </w:tcPr>
          <w:p w14:paraId="136E5B57" w14:textId="77777777"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Directory of employees </w:t>
            </w:r>
          </w:p>
        </w:tc>
        <w:tc>
          <w:tcPr>
            <w:tcW w:w="3700" w:type="dxa"/>
            <w:tcBorders>
              <w:top w:val="nil"/>
              <w:left w:val="nil"/>
              <w:bottom w:val="single" w:sz="4" w:space="0" w:color="auto"/>
              <w:right w:val="single" w:sz="4" w:space="0" w:color="auto"/>
            </w:tcBorders>
            <w:shd w:val="clear" w:color="auto" w:fill="auto"/>
            <w:noWrap/>
            <w:vAlign w:val="center"/>
            <w:hideMark/>
          </w:tcPr>
          <w:p w14:paraId="0BB2D8D3" w14:textId="77777777"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View </w:t>
            </w:r>
          </w:p>
        </w:tc>
      </w:tr>
      <w:tr w:rsidR="000634D9" w:rsidRPr="000634D9" w14:paraId="1EF67E49" w14:textId="77777777" w:rsidTr="000634D9">
        <w:trPr>
          <w:trHeight w:val="33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6D4F9BC6" w14:textId="77777777"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Policies </w:t>
            </w:r>
          </w:p>
        </w:tc>
        <w:tc>
          <w:tcPr>
            <w:tcW w:w="4900" w:type="dxa"/>
            <w:tcBorders>
              <w:top w:val="nil"/>
              <w:left w:val="nil"/>
              <w:bottom w:val="single" w:sz="4" w:space="0" w:color="auto"/>
              <w:right w:val="single" w:sz="4" w:space="0" w:color="auto"/>
            </w:tcBorders>
            <w:shd w:val="clear" w:color="auto" w:fill="auto"/>
            <w:noWrap/>
            <w:vAlign w:val="center"/>
            <w:hideMark/>
          </w:tcPr>
          <w:p w14:paraId="2217E27C" w14:textId="77777777"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HR policies </w:t>
            </w:r>
          </w:p>
        </w:tc>
        <w:tc>
          <w:tcPr>
            <w:tcW w:w="3700" w:type="dxa"/>
            <w:tcBorders>
              <w:top w:val="nil"/>
              <w:left w:val="nil"/>
              <w:bottom w:val="single" w:sz="4" w:space="0" w:color="auto"/>
              <w:right w:val="single" w:sz="4" w:space="0" w:color="auto"/>
            </w:tcBorders>
            <w:shd w:val="clear" w:color="auto" w:fill="auto"/>
            <w:noWrap/>
            <w:vAlign w:val="center"/>
            <w:hideMark/>
          </w:tcPr>
          <w:p w14:paraId="095863BA" w14:textId="77777777" w:rsidR="000634D9" w:rsidRPr="000634D9" w:rsidRDefault="000634D9" w:rsidP="000634D9">
            <w:pPr>
              <w:spacing w:after="0" w:line="240" w:lineRule="auto"/>
              <w:jc w:val="center"/>
              <w:rPr>
                <w:rFonts w:eastAsia="Times New Roman" w:cs="Times New Roman"/>
                <w:color w:val="000000"/>
                <w:lang w:eastAsia="en-IN"/>
              </w:rPr>
            </w:pPr>
            <w:r w:rsidRPr="000634D9">
              <w:rPr>
                <w:rFonts w:eastAsia="Times New Roman" w:cs="Times New Roman"/>
                <w:color w:val="000000"/>
                <w:lang w:eastAsia="en-IN"/>
              </w:rPr>
              <w:t xml:space="preserve">View policies </w:t>
            </w:r>
          </w:p>
        </w:tc>
      </w:tr>
    </w:tbl>
    <w:p w14:paraId="52D92C95" w14:textId="426A708A" w:rsidR="000634D9" w:rsidRDefault="000634D9" w:rsidP="000634D9">
      <w:pPr>
        <w:rPr>
          <w:lang w:val="en-US"/>
        </w:rPr>
      </w:pPr>
    </w:p>
    <w:p w14:paraId="26F520B3" w14:textId="6A4FB059" w:rsidR="001F4E92" w:rsidRDefault="001F4E92" w:rsidP="000634D9">
      <w:pPr>
        <w:rPr>
          <w:lang w:val="en-US"/>
        </w:rPr>
      </w:pPr>
      <w:proofErr w:type="gramStart"/>
      <w:r>
        <w:rPr>
          <w:lang w:val="en-US"/>
        </w:rPr>
        <w:t>INDEX  -</w:t>
      </w:r>
      <w:proofErr w:type="gramEnd"/>
      <w:r>
        <w:rPr>
          <w:lang w:val="en-US"/>
        </w:rPr>
        <w:t xml:space="preserve"> Click on the topic to quickly navigate to it </w:t>
      </w:r>
    </w:p>
    <w:p w14:paraId="1585E886" w14:textId="4961F94C" w:rsidR="001F4E92" w:rsidRDefault="00102D7E" w:rsidP="001F4E92">
      <w:pPr>
        <w:pStyle w:val="ListParagraph"/>
        <w:numPr>
          <w:ilvl w:val="0"/>
          <w:numId w:val="10"/>
        </w:numPr>
        <w:rPr>
          <w:lang w:val="en-US"/>
        </w:rPr>
      </w:pPr>
      <w:hyperlink w:anchor="_How_to_use" w:history="1">
        <w:r w:rsidR="001F4E92" w:rsidRPr="001F4E92">
          <w:rPr>
            <w:rStyle w:val="Hyperlink"/>
            <w:lang w:val="en-US"/>
          </w:rPr>
          <w:t>Logging in</w:t>
        </w:r>
      </w:hyperlink>
      <w:r w:rsidR="001F4E92">
        <w:rPr>
          <w:lang w:val="en-US"/>
        </w:rPr>
        <w:t xml:space="preserve"> </w:t>
      </w:r>
    </w:p>
    <w:p w14:paraId="42238461" w14:textId="773671CB" w:rsidR="001F4E92" w:rsidRDefault="00102D7E" w:rsidP="001F4E92">
      <w:pPr>
        <w:pStyle w:val="ListParagraph"/>
        <w:numPr>
          <w:ilvl w:val="0"/>
          <w:numId w:val="10"/>
        </w:numPr>
        <w:rPr>
          <w:lang w:val="en-US"/>
        </w:rPr>
      </w:pPr>
      <w:hyperlink w:anchor="_Navigating_the_website" w:history="1">
        <w:r w:rsidR="001F4E92" w:rsidRPr="001F4E92">
          <w:rPr>
            <w:rStyle w:val="Hyperlink"/>
            <w:lang w:val="en-US"/>
          </w:rPr>
          <w:t>Navigating the website</w:t>
        </w:r>
      </w:hyperlink>
      <w:r w:rsidR="001F4E92">
        <w:rPr>
          <w:lang w:val="en-US"/>
        </w:rPr>
        <w:t xml:space="preserve"> </w:t>
      </w:r>
    </w:p>
    <w:p w14:paraId="2B9D7B8E" w14:textId="3DB432EF" w:rsidR="001F4E92" w:rsidRDefault="00102D7E" w:rsidP="001F4E92">
      <w:pPr>
        <w:pStyle w:val="ListParagraph"/>
        <w:numPr>
          <w:ilvl w:val="1"/>
          <w:numId w:val="10"/>
        </w:numPr>
        <w:rPr>
          <w:lang w:val="en-US"/>
        </w:rPr>
      </w:pPr>
      <w:hyperlink w:anchor="_Topic_–_Leave" w:history="1">
        <w:r w:rsidR="001F4E92" w:rsidRPr="00866128">
          <w:rPr>
            <w:rStyle w:val="Hyperlink"/>
            <w:lang w:val="en-US"/>
          </w:rPr>
          <w:t>Leave</w:t>
        </w:r>
      </w:hyperlink>
    </w:p>
    <w:p w14:paraId="3E0496B7" w14:textId="4512D4AA" w:rsidR="001F4E92" w:rsidRDefault="00102D7E" w:rsidP="001F4E92">
      <w:pPr>
        <w:pStyle w:val="ListParagraph"/>
        <w:numPr>
          <w:ilvl w:val="1"/>
          <w:numId w:val="10"/>
        </w:numPr>
        <w:rPr>
          <w:lang w:val="en-US"/>
        </w:rPr>
      </w:pPr>
      <w:hyperlink w:anchor="_Topic_–_Vouchers" w:history="1">
        <w:r w:rsidR="001F4E92" w:rsidRPr="00866128">
          <w:rPr>
            <w:rStyle w:val="Hyperlink"/>
            <w:lang w:val="en-US"/>
          </w:rPr>
          <w:t>Vouch</w:t>
        </w:r>
        <w:r w:rsidR="001F4E92" w:rsidRPr="00866128">
          <w:rPr>
            <w:rStyle w:val="Hyperlink"/>
            <w:lang w:val="en-US"/>
          </w:rPr>
          <w:t>e</w:t>
        </w:r>
        <w:r w:rsidR="001F4E92" w:rsidRPr="00866128">
          <w:rPr>
            <w:rStyle w:val="Hyperlink"/>
            <w:lang w:val="en-US"/>
          </w:rPr>
          <w:t>rs</w:t>
        </w:r>
      </w:hyperlink>
      <w:r w:rsidR="001F4E92">
        <w:rPr>
          <w:lang w:val="en-US"/>
        </w:rPr>
        <w:t xml:space="preserve"> </w:t>
      </w:r>
    </w:p>
    <w:p w14:paraId="155C465D" w14:textId="75EB73A5" w:rsidR="00866128" w:rsidRDefault="00102D7E" w:rsidP="001F4E92">
      <w:pPr>
        <w:pStyle w:val="ListParagraph"/>
        <w:numPr>
          <w:ilvl w:val="1"/>
          <w:numId w:val="10"/>
        </w:numPr>
        <w:rPr>
          <w:lang w:val="en-US"/>
        </w:rPr>
      </w:pPr>
      <w:hyperlink w:anchor="_Topic__-" w:history="1">
        <w:r w:rsidR="00866128" w:rsidRPr="00866128">
          <w:rPr>
            <w:rStyle w:val="Hyperlink"/>
            <w:lang w:val="en-US"/>
          </w:rPr>
          <w:t>My corner</w:t>
        </w:r>
      </w:hyperlink>
      <w:r w:rsidR="00866128">
        <w:rPr>
          <w:lang w:val="en-US"/>
        </w:rPr>
        <w:t xml:space="preserve"> </w:t>
      </w:r>
    </w:p>
    <w:p w14:paraId="3A076A5C" w14:textId="65004E1A" w:rsidR="00866128" w:rsidRDefault="00102D7E" w:rsidP="001F4E92">
      <w:pPr>
        <w:pStyle w:val="ListParagraph"/>
        <w:numPr>
          <w:ilvl w:val="1"/>
          <w:numId w:val="10"/>
        </w:numPr>
        <w:rPr>
          <w:lang w:val="en-US"/>
        </w:rPr>
      </w:pPr>
      <w:hyperlink w:anchor="_Topic__-_1" w:history="1">
        <w:r w:rsidR="00866128" w:rsidRPr="00866128">
          <w:rPr>
            <w:rStyle w:val="Hyperlink"/>
            <w:lang w:val="en-US"/>
          </w:rPr>
          <w:t>Contacts</w:t>
        </w:r>
      </w:hyperlink>
    </w:p>
    <w:p w14:paraId="57C120E6" w14:textId="67BE430B" w:rsidR="00866128" w:rsidRDefault="00102D7E" w:rsidP="001F4E92">
      <w:pPr>
        <w:pStyle w:val="ListParagraph"/>
        <w:numPr>
          <w:ilvl w:val="1"/>
          <w:numId w:val="10"/>
        </w:numPr>
        <w:rPr>
          <w:lang w:val="en-US"/>
        </w:rPr>
      </w:pPr>
      <w:hyperlink w:anchor="_Topic_–_Policies" w:history="1">
        <w:r w:rsidR="00866128" w:rsidRPr="00866128">
          <w:rPr>
            <w:rStyle w:val="Hyperlink"/>
            <w:lang w:val="en-US"/>
          </w:rPr>
          <w:t>Policies</w:t>
        </w:r>
      </w:hyperlink>
      <w:r w:rsidR="00866128">
        <w:rPr>
          <w:lang w:val="en-US"/>
        </w:rPr>
        <w:t xml:space="preserve"> </w:t>
      </w:r>
    </w:p>
    <w:p w14:paraId="4452DE63" w14:textId="6A160456" w:rsidR="00866128" w:rsidRDefault="00102D7E" w:rsidP="001F4E92">
      <w:pPr>
        <w:pStyle w:val="ListParagraph"/>
        <w:numPr>
          <w:ilvl w:val="0"/>
          <w:numId w:val="10"/>
        </w:numPr>
        <w:rPr>
          <w:lang w:val="en-US"/>
        </w:rPr>
      </w:pPr>
      <w:hyperlink r:id="rId8" w:anchor="_" w:history="1">
        <w:r w:rsidR="001F4E92" w:rsidRPr="00866128">
          <w:rPr>
            <w:rStyle w:val="Hyperlink"/>
            <w:lang w:val="en-US"/>
          </w:rPr>
          <w:t>How to -&gt;</w:t>
        </w:r>
      </w:hyperlink>
      <w:r w:rsidR="001F4E92">
        <w:rPr>
          <w:lang w:val="en-US"/>
        </w:rPr>
        <w:t xml:space="preserve"> </w:t>
      </w:r>
    </w:p>
    <w:p w14:paraId="7C18A352" w14:textId="6FF18549" w:rsidR="00866128" w:rsidRDefault="00102D7E" w:rsidP="00866128">
      <w:pPr>
        <w:pStyle w:val="ListParagraph"/>
        <w:numPr>
          <w:ilvl w:val="1"/>
          <w:numId w:val="10"/>
        </w:numPr>
        <w:rPr>
          <w:lang w:val="en-US"/>
        </w:rPr>
      </w:pPr>
      <w:hyperlink w:anchor="_How_to_-&gt;" w:history="1">
        <w:r w:rsidR="001F4E92" w:rsidRPr="00866128">
          <w:rPr>
            <w:rStyle w:val="Hyperlink"/>
            <w:lang w:val="en-US"/>
          </w:rPr>
          <w:t>Apply for leave</w:t>
        </w:r>
      </w:hyperlink>
      <w:r w:rsidR="001F4E92">
        <w:rPr>
          <w:lang w:val="en-US"/>
        </w:rPr>
        <w:t xml:space="preserve"> </w:t>
      </w:r>
    </w:p>
    <w:p w14:paraId="71C797EE" w14:textId="30B1A572" w:rsidR="00866128" w:rsidRDefault="00102D7E" w:rsidP="00866128">
      <w:pPr>
        <w:pStyle w:val="ListParagraph"/>
        <w:numPr>
          <w:ilvl w:val="1"/>
          <w:numId w:val="10"/>
        </w:numPr>
        <w:rPr>
          <w:lang w:val="en-US"/>
        </w:rPr>
      </w:pPr>
      <w:hyperlink w:anchor="_How_to_-&gt;_1" w:history="1">
        <w:r w:rsidR="00866128" w:rsidRPr="00866128">
          <w:rPr>
            <w:rStyle w:val="Hyperlink"/>
            <w:lang w:val="en-US"/>
          </w:rPr>
          <w:t>A</w:t>
        </w:r>
        <w:r w:rsidR="001F4E92" w:rsidRPr="00866128">
          <w:rPr>
            <w:rStyle w:val="Hyperlink"/>
            <w:lang w:val="en-US"/>
          </w:rPr>
          <w:t>pprove leave</w:t>
        </w:r>
      </w:hyperlink>
      <w:r w:rsidR="001F4E92">
        <w:rPr>
          <w:lang w:val="en-US"/>
        </w:rPr>
        <w:t xml:space="preserve"> </w:t>
      </w:r>
    </w:p>
    <w:p w14:paraId="484FBF0D" w14:textId="0AF3DEBD" w:rsidR="00866128" w:rsidRDefault="00102D7E" w:rsidP="00866128">
      <w:pPr>
        <w:pStyle w:val="ListParagraph"/>
        <w:numPr>
          <w:ilvl w:val="1"/>
          <w:numId w:val="10"/>
        </w:numPr>
        <w:rPr>
          <w:lang w:val="en-US"/>
        </w:rPr>
      </w:pPr>
      <w:hyperlink w:anchor="_How_to_-&gt;_2" w:history="1">
        <w:r w:rsidR="00866128" w:rsidRPr="00866128">
          <w:rPr>
            <w:rStyle w:val="Hyperlink"/>
            <w:lang w:val="en-US"/>
          </w:rPr>
          <w:t>A</w:t>
        </w:r>
        <w:r w:rsidR="001F4E92" w:rsidRPr="00866128">
          <w:rPr>
            <w:rStyle w:val="Hyperlink"/>
            <w:lang w:val="en-US"/>
          </w:rPr>
          <w:t xml:space="preserve">pply reimbursement vouchers </w:t>
        </w:r>
        <w:r w:rsidR="00866128" w:rsidRPr="00866128">
          <w:rPr>
            <w:rStyle w:val="Hyperlink"/>
            <w:lang w:val="en-US"/>
          </w:rPr>
          <w:t>and other claims</w:t>
        </w:r>
      </w:hyperlink>
      <w:r w:rsidR="00866128">
        <w:rPr>
          <w:lang w:val="en-US"/>
        </w:rPr>
        <w:t xml:space="preserve"> </w:t>
      </w:r>
    </w:p>
    <w:p w14:paraId="1A59A4A1" w14:textId="1C3CA4EA" w:rsidR="001F4E92" w:rsidRDefault="00102D7E" w:rsidP="00866128">
      <w:pPr>
        <w:pStyle w:val="ListParagraph"/>
        <w:numPr>
          <w:ilvl w:val="1"/>
          <w:numId w:val="10"/>
        </w:numPr>
        <w:rPr>
          <w:lang w:val="en-US"/>
        </w:rPr>
      </w:pPr>
      <w:hyperlink w:anchor="_How_to_-&gt;_3" w:history="1">
        <w:r w:rsidR="00866128" w:rsidRPr="00866128">
          <w:rPr>
            <w:rStyle w:val="Hyperlink"/>
            <w:lang w:val="en-US"/>
          </w:rPr>
          <w:t>A</w:t>
        </w:r>
        <w:r w:rsidR="001F4E92" w:rsidRPr="00866128">
          <w:rPr>
            <w:rStyle w:val="Hyperlink"/>
            <w:lang w:val="en-US"/>
          </w:rPr>
          <w:t>pprove claims.</w:t>
        </w:r>
      </w:hyperlink>
    </w:p>
    <w:p w14:paraId="5C76C8D1" w14:textId="6DBCFD2E" w:rsidR="001F4E92" w:rsidRDefault="00102D7E" w:rsidP="001F4E92">
      <w:pPr>
        <w:pStyle w:val="ListParagraph"/>
        <w:numPr>
          <w:ilvl w:val="0"/>
          <w:numId w:val="10"/>
        </w:numPr>
        <w:rPr>
          <w:lang w:val="en-US"/>
        </w:rPr>
      </w:pPr>
      <w:hyperlink w:anchor="_Workflows" w:history="1">
        <w:r w:rsidR="001F4E92" w:rsidRPr="00866128">
          <w:rPr>
            <w:rStyle w:val="Hyperlink"/>
            <w:lang w:val="en-US"/>
          </w:rPr>
          <w:t xml:space="preserve">Workflows </w:t>
        </w:r>
        <w:r w:rsidR="00866128" w:rsidRPr="00866128">
          <w:rPr>
            <w:rStyle w:val="Hyperlink"/>
            <w:lang w:val="en-US"/>
          </w:rPr>
          <w:t>configuration</w:t>
        </w:r>
      </w:hyperlink>
      <w:r w:rsidR="00866128">
        <w:rPr>
          <w:lang w:val="en-US"/>
        </w:rPr>
        <w:t xml:space="preserve"> </w:t>
      </w:r>
      <w:proofErr w:type="gramStart"/>
      <w:r w:rsidR="00866128">
        <w:rPr>
          <w:lang w:val="en-US"/>
        </w:rPr>
        <w:t>( for</w:t>
      </w:r>
      <w:proofErr w:type="gramEnd"/>
      <w:r w:rsidR="00866128">
        <w:rPr>
          <w:lang w:val="en-US"/>
        </w:rPr>
        <w:t xml:space="preserve"> reference on approval hierarchies) </w:t>
      </w:r>
    </w:p>
    <w:p w14:paraId="0649AC93" w14:textId="0BE9A8F0" w:rsidR="00866128" w:rsidRDefault="00102D7E" w:rsidP="00866128">
      <w:pPr>
        <w:pStyle w:val="ListParagraph"/>
        <w:numPr>
          <w:ilvl w:val="1"/>
          <w:numId w:val="10"/>
        </w:numPr>
        <w:rPr>
          <w:lang w:val="en-US"/>
        </w:rPr>
      </w:pPr>
      <w:hyperlink w:anchor="_For_corporate_functions" w:history="1">
        <w:r w:rsidR="00866128" w:rsidRPr="00866128">
          <w:rPr>
            <w:rStyle w:val="Hyperlink"/>
            <w:lang w:val="en-US"/>
          </w:rPr>
          <w:t>Workflows for HO employees</w:t>
        </w:r>
      </w:hyperlink>
      <w:r w:rsidR="00866128">
        <w:rPr>
          <w:lang w:val="en-US"/>
        </w:rPr>
        <w:t xml:space="preserve"> </w:t>
      </w:r>
    </w:p>
    <w:p w14:paraId="79BDBE18" w14:textId="48A77DFD" w:rsidR="00866128" w:rsidRDefault="00102D7E" w:rsidP="00866128">
      <w:pPr>
        <w:pStyle w:val="ListParagraph"/>
        <w:numPr>
          <w:ilvl w:val="1"/>
          <w:numId w:val="10"/>
        </w:numPr>
        <w:rPr>
          <w:lang w:val="en-US"/>
        </w:rPr>
      </w:pPr>
      <w:hyperlink w:anchor="_For_project_sites" w:history="1">
        <w:r w:rsidR="00866128" w:rsidRPr="00866128">
          <w:rPr>
            <w:rStyle w:val="Hyperlink"/>
            <w:lang w:val="en-US"/>
          </w:rPr>
          <w:t>Workflows for Site based employees</w:t>
        </w:r>
      </w:hyperlink>
      <w:r w:rsidR="00866128">
        <w:rPr>
          <w:lang w:val="en-US"/>
        </w:rPr>
        <w:t xml:space="preserve"> </w:t>
      </w:r>
    </w:p>
    <w:p w14:paraId="494188D3" w14:textId="722AD433" w:rsidR="001F4E92" w:rsidRDefault="001F4E92" w:rsidP="000634D9">
      <w:pPr>
        <w:rPr>
          <w:lang w:val="en-US"/>
        </w:rPr>
      </w:pPr>
    </w:p>
    <w:p w14:paraId="701BA8A7" w14:textId="7021FFE2" w:rsidR="001F4E92" w:rsidRDefault="001F4E92" w:rsidP="000634D9">
      <w:pPr>
        <w:rPr>
          <w:lang w:val="en-US"/>
        </w:rPr>
      </w:pPr>
    </w:p>
    <w:p w14:paraId="5A46F175" w14:textId="4A13135D" w:rsidR="000634D9" w:rsidRPr="000634D9" w:rsidRDefault="000634D9" w:rsidP="001F4E92">
      <w:pPr>
        <w:pStyle w:val="Heading1"/>
        <w:rPr>
          <w:lang w:val="en-US"/>
        </w:rPr>
      </w:pPr>
      <w:bookmarkStart w:id="0" w:name="_How_to_use"/>
      <w:bookmarkEnd w:id="0"/>
      <w:r w:rsidRPr="000634D9">
        <w:rPr>
          <w:lang w:val="en-US"/>
        </w:rPr>
        <w:lastRenderedPageBreak/>
        <w:t>How to use the website</w:t>
      </w:r>
      <w:r w:rsidR="001F4E92">
        <w:rPr>
          <w:lang w:val="en-US"/>
        </w:rPr>
        <w:t xml:space="preserve"> – Logging in </w:t>
      </w:r>
    </w:p>
    <w:p w14:paraId="50F35F3A" w14:textId="1B37B012" w:rsidR="000634D9" w:rsidRPr="000634D9" w:rsidRDefault="000634D9" w:rsidP="000634D9">
      <w:pPr>
        <w:rPr>
          <w:b/>
          <w:bCs/>
          <w:u w:val="single"/>
          <w:lang w:val="en-US"/>
        </w:rPr>
      </w:pPr>
      <w:r w:rsidRPr="000634D9">
        <w:rPr>
          <w:b/>
          <w:bCs/>
          <w:u w:val="single"/>
          <w:lang w:val="en-US"/>
        </w:rPr>
        <w:t>Logging in</w:t>
      </w:r>
    </w:p>
    <w:p w14:paraId="5F03FB49" w14:textId="1B40FDCA" w:rsidR="000634D9" w:rsidRDefault="000634D9" w:rsidP="000634D9">
      <w:pPr>
        <w:rPr>
          <w:lang w:val="en-US"/>
        </w:rPr>
      </w:pPr>
      <w:r>
        <w:rPr>
          <w:lang w:val="en-US"/>
        </w:rPr>
        <w:t xml:space="preserve">The below link takes us to the </w:t>
      </w:r>
      <w:proofErr w:type="spellStart"/>
      <w:r w:rsidR="00E174A9">
        <w:rPr>
          <w:lang w:val="en-US"/>
        </w:rPr>
        <w:t>OneHR</w:t>
      </w:r>
      <w:proofErr w:type="spellEnd"/>
      <w:r w:rsidR="00E174A9">
        <w:rPr>
          <w:lang w:val="en-US"/>
        </w:rPr>
        <w:t xml:space="preserve"> </w:t>
      </w:r>
      <w:r>
        <w:rPr>
          <w:lang w:val="en-US"/>
        </w:rPr>
        <w:t xml:space="preserve">system. </w:t>
      </w:r>
    </w:p>
    <w:p w14:paraId="0D7BD1AF" w14:textId="79ADA67D" w:rsidR="00FA3397" w:rsidRPr="000634D9" w:rsidRDefault="00102D7E" w:rsidP="000634D9">
      <w:pPr>
        <w:rPr>
          <w:u w:val="single"/>
          <w:lang w:val="en-US"/>
        </w:rPr>
      </w:pPr>
      <w:hyperlink r:id="rId9" w:history="1">
        <w:r w:rsidR="00FA3397" w:rsidRPr="00310F78">
          <w:rPr>
            <w:rStyle w:val="Hyperlink"/>
            <w:lang w:val="en-US"/>
          </w:rPr>
          <w:t>https://ess.highbartech.com/hrms/login.aspx</w:t>
        </w:r>
      </w:hyperlink>
    </w:p>
    <w:p w14:paraId="696B7C4B" w14:textId="7EEC9D61" w:rsidR="000634D9" w:rsidRDefault="000634D9" w:rsidP="000634D9">
      <w:pPr>
        <w:rPr>
          <w:lang w:val="en-US"/>
        </w:rPr>
      </w:pPr>
      <w:proofErr w:type="gramStart"/>
      <w:r w:rsidRPr="000634D9">
        <w:rPr>
          <w:b/>
          <w:bCs/>
          <w:lang w:val="en-US"/>
        </w:rPr>
        <w:t>Username  &amp;</w:t>
      </w:r>
      <w:proofErr w:type="gramEnd"/>
      <w:r w:rsidRPr="000634D9">
        <w:rPr>
          <w:b/>
          <w:bCs/>
          <w:lang w:val="en-US"/>
        </w:rPr>
        <w:t xml:space="preserve"> password</w:t>
      </w:r>
      <w:r>
        <w:rPr>
          <w:lang w:val="en-US"/>
        </w:rPr>
        <w:t xml:space="preserve"> - Your username and password have been sent to you via separate email from </w:t>
      </w:r>
      <w:hyperlink r:id="rId10" w:history="1">
        <w:r w:rsidRPr="00310F78">
          <w:rPr>
            <w:rStyle w:val="Hyperlink"/>
            <w:lang w:val="en-US"/>
          </w:rPr>
          <w:t>tushar.prabhakar@highbartech.com</w:t>
        </w:r>
      </w:hyperlink>
      <w:r>
        <w:rPr>
          <w:lang w:val="en-US"/>
        </w:rPr>
        <w:t xml:space="preserve"> </w:t>
      </w:r>
    </w:p>
    <w:p w14:paraId="4DF5A462" w14:textId="39281301" w:rsidR="000634D9" w:rsidRDefault="000634D9" w:rsidP="000634D9">
      <w:pPr>
        <w:rPr>
          <w:lang w:val="en-US"/>
        </w:rPr>
      </w:pPr>
      <w:r>
        <w:rPr>
          <w:lang w:val="en-US"/>
        </w:rPr>
        <w:t xml:space="preserve">There is no separate logout option on the website. You are logged out automatically after you close the browser window. </w:t>
      </w:r>
    </w:p>
    <w:p w14:paraId="53C3D7B9" w14:textId="77777777" w:rsidR="000634D9" w:rsidRPr="000634D9" w:rsidRDefault="000634D9" w:rsidP="001F4E92">
      <w:pPr>
        <w:pStyle w:val="Heading1"/>
        <w:rPr>
          <w:lang w:val="en-US"/>
        </w:rPr>
      </w:pPr>
      <w:bookmarkStart w:id="1" w:name="_Navigating_the_website"/>
      <w:bookmarkEnd w:id="1"/>
      <w:r w:rsidRPr="000634D9">
        <w:rPr>
          <w:lang w:val="en-US"/>
        </w:rPr>
        <w:t>Navigating the website</w:t>
      </w:r>
    </w:p>
    <w:p w14:paraId="047292D2" w14:textId="78971CC1" w:rsidR="000634D9" w:rsidRPr="000634D9" w:rsidRDefault="000634D9" w:rsidP="000634D9">
      <w:pPr>
        <w:rPr>
          <w:b/>
          <w:bCs/>
          <w:u w:val="single"/>
          <w:lang w:val="en-US"/>
        </w:rPr>
      </w:pPr>
      <w:r w:rsidRPr="000634D9">
        <w:rPr>
          <w:b/>
          <w:bCs/>
          <w:u w:val="single"/>
          <w:lang w:val="en-US"/>
        </w:rPr>
        <w:t xml:space="preserve">Landing page </w:t>
      </w:r>
    </w:p>
    <w:p w14:paraId="0D78EC36" w14:textId="58DAB977" w:rsidR="000634D9" w:rsidRDefault="000634D9" w:rsidP="000634D9">
      <w:pPr>
        <w:rPr>
          <w:lang w:val="en-US"/>
        </w:rPr>
      </w:pPr>
      <w:r>
        <w:rPr>
          <w:lang w:val="en-US"/>
        </w:rPr>
        <w:t xml:space="preserve">The landing page snapshot is given below. </w:t>
      </w:r>
    </w:p>
    <w:p w14:paraId="4F3D9CAE" w14:textId="1EB6B64E" w:rsidR="000634D9" w:rsidRDefault="000634D9" w:rsidP="000634D9">
      <w:pPr>
        <w:rPr>
          <w:lang w:val="en-US"/>
        </w:rPr>
      </w:pPr>
      <w:r>
        <w:rPr>
          <w:lang w:val="en-US"/>
        </w:rPr>
        <w:t xml:space="preserve">Many features are listed, but not all are active, as they are being developed. </w:t>
      </w:r>
    </w:p>
    <w:p w14:paraId="15F8A953" w14:textId="77777777" w:rsidR="001F4E92" w:rsidRDefault="000634D9" w:rsidP="000634D9">
      <w:pPr>
        <w:rPr>
          <w:lang w:val="en-US"/>
        </w:rPr>
      </w:pPr>
      <w:r>
        <w:rPr>
          <w:lang w:val="en-US"/>
        </w:rPr>
        <w:t>The active features are listed in the table at the starting of this readme document.</w:t>
      </w:r>
      <w:r w:rsidR="00E053C3">
        <w:rPr>
          <w:lang w:val="en-US"/>
        </w:rPr>
        <w:t xml:space="preserve"> </w:t>
      </w:r>
    </w:p>
    <w:p w14:paraId="6721C6A9" w14:textId="139D55FE" w:rsidR="000634D9" w:rsidRDefault="000634D9" w:rsidP="000634D9">
      <w:pPr>
        <w:rPr>
          <w:lang w:val="en-US"/>
        </w:rPr>
      </w:pPr>
      <w:r>
        <w:rPr>
          <w:lang w:val="en-US"/>
        </w:rPr>
        <w:t xml:space="preserve">They are also highlighted in red in the snapshot below. </w:t>
      </w:r>
    </w:p>
    <w:p w14:paraId="764BE2A5" w14:textId="1AF2E8DF" w:rsidR="000634D9" w:rsidRDefault="000634D9" w:rsidP="000634D9">
      <w:pPr>
        <w:rPr>
          <w:lang w:val="en-US"/>
        </w:rPr>
      </w:pPr>
      <w:r w:rsidRPr="000634D9">
        <w:rPr>
          <w:noProof/>
          <w:lang w:val="en-US"/>
        </w:rPr>
        <w:drawing>
          <wp:inline distT="0" distB="0" distL="0" distR="0" wp14:anchorId="73DC8535" wp14:editId="483C12E8">
            <wp:extent cx="5731510" cy="34988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98850"/>
                    </a:xfrm>
                    <a:prstGeom prst="rect">
                      <a:avLst/>
                    </a:prstGeom>
                  </pic:spPr>
                </pic:pic>
              </a:graphicData>
            </a:graphic>
          </wp:inline>
        </w:drawing>
      </w:r>
    </w:p>
    <w:p w14:paraId="42431F00" w14:textId="4DD29A8B" w:rsidR="000634D9" w:rsidRPr="006C2360" w:rsidRDefault="006C2360" w:rsidP="000634D9">
      <w:pPr>
        <w:rPr>
          <w:i/>
          <w:iCs/>
          <w:u w:val="single"/>
          <w:lang w:val="en-US"/>
        </w:rPr>
      </w:pPr>
      <w:r w:rsidRPr="006C2360">
        <w:rPr>
          <w:i/>
          <w:iCs/>
          <w:u w:val="single"/>
          <w:lang w:val="en-US"/>
        </w:rPr>
        <w:t>Fig 1. Landing page</w:t>
      </w:r>
      <w:r>
        <w:rPr>
          <w:i/>
          <w:iCs/>
          <w:u w:val="single"/>
          <w:lang w:val="en-US"/>
        </w:rPr>
        <w:t xml:space="preserve">/ homepage view </w:t>
      </w:r>
    </w:p>
    <w:p w14:paraId="19B6E2F5" w14:textId="77777777" w:rsidR="001F4E92" w:rsidRDefault="001F4E92" w:rsidP="006C2360">
      <w:pPr>
        <w:jc w:val="center"/>
        <w:rPr>
          <w:b/>
          <w:bCs/>
          <w:lang w:val="en-US"/>
        </w:rPr>
      </w:pPr>
    </w:p>
    <w:p w14:paraId="78115BF5" w14:textId="3A89AF4E" w:rsidR="000634D9" w:rsidRPr="006C2360" w:rsidRDefault="000634D9" w:rsidP="001F4E92">
      <w:pPr>
        <w:pStyle w:val="Heading2"/>
        <w:rPr>
          <w:lang w:val="en-US"/>
        </w:rPr>
      </w:pPr>
      <w:bookmarkStart w:id="2" w:name="_Topic_–_Leave"/>
      <w:bookmarkEnd w:id="2"/>
      <w:r w:rsidRPr="006C2360">
        <w:rPr>
          <w:lang w:val="en-US"/>
        </w:rPr>
        <w:t>Topic – Leave</w:t>
      </w:r>
    </w:p>
    <w:p w14:paraId="0476E1CC" w14:textId="725594A9" w:rsidR="000634D9" w:rsidRDefault="00E053C3" w:rsidP="000634D9">
      <w:pPr>
        <w:rPr>
          <w:lang w:val="en-US"/>
        </w:rPr>
      </w:pPr>
      <w:r w:rsidRPr="00E053C3">
        <w:rPr>
          <w:lang w:val="en-US"/>
        </w:rPr>
        <w:t xml:space="preserve">- </w:t>
      </w:r>
      <w:r>
        <w:rPr>
          <w:lang w:val="en-US"/>
        </w:rPr>
        <w:t xml:space="preserve">To view your leave balance and to apply/ approve leave, click on </w:t>
      </w:r>
      <w:r w:rsidR="006C2360">
        <w:rPr>
          <w:lang w:val="en-US"/>
        </w:rPr>
        <w:t>“</w:t>
      </w:r>
      <w:r>
        <w:rPr>
          <w:lang w:val="en-US"/>
        </w:rPr>
        <w:t>leaves</w:t>
      </w:r>
      <w:r w:rsidR="006C2360">
        <w:rPr>
          <w:lang w:val="en-US"/>
        </w:rPr>
        <w:t>”</w:t>
      </w:r>
      <w:r>
        <w:rPr>
          <w:lang w:val="en-US"/>
        </w:rPr>
        <w:t>.</w:t>
      </w:r>
      <w:r w:rsidR="006C2360">
        <w:rPr>
          <w:lang w:val="en-US"/>
        </w:rPr>
        <w:t xml:space="preserve"> On the homepage. </w:t>
      </w:r>
      <w:r>
        <w:rPr>
          <w:lang w:val="en-US"/>
        </w:rPr>
        <w:t xml:space="preserve"> </w:t>
      </w:r>
    </w:p>
    <w:p w14:paraId="2282D210" w14:textId="644EED97" w:rsidR="00E053C3" w:rsidRDefault="00E053C3" w:rsidP="000634D9">
      <w:pPr>
        <w:rPr>
          <w:lang w:val="en-US"/>
        </w:rPr>
      </w:pPr>
      <w:r>
        <w:rPr>
          <w:lang w:val="en-US"/>
        </w:rPr>
        <w:t>– The landing page looks as below. Your leave balance is shown in the table</w:t>
      </w:r>
      <w:r w:rsidR="006C2360">
        <w:rPr>
          <w:lang w:val="en-US"/>
        </w:rPr>
        <w:t xml:space="preserve"> displayed. </w:t>
      </w:r>
    </w:p>
    <w:p w14:paraId="42FD993D" w14:textId="7A7CA8AD" w:rsidR="006C2360" w:rsidRDefault="006C2360" w:rsidP="000634D9">
      <w:pPr>
        <w:rPr>
          <w:lang w:val="en-US"/>
        </w:rPr>
      </w:pPr>
      <w:r w:rsidRPr="006C2360">
        <w:rPr>
          <w:noProof/>
          <w:lang w:val="en-US"/>
        </w:rPr>
        <w:lastRenderedPageBreak/>
        <w:drawing>
          <wp:inline distT="0" distB="0" distL="0" distR="0" wp14:anchorId="4E5E8F4C" wp14:editId="0730E98E">
            <wp:extent cx="5731510" cy="22853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85365"/>
                    </a:xfrm>
                    <a:prstGeom prst="rect">
                      <a:avLst/>
                    </a:prstGeom>
                  </pic:spPr>
                </pic:pic>
              </a:graphicData>
            </a:graphic>
          </wp:inline>
        </w:drawing>
      </w:r>
    </w:p>
    <w:p w14:paraId="1B5FE89D" w14:textId="175857A9" w:rsidR="006C2360" w:rsidRPr="006C2360" w:rsidRDefault="006C2360" w:rsidP="000634D9">
      <w:pPr>
        <w:rPr>
          <w:i/>
          <w:iCs/>
          <w:u w:val="single"/>
          <w:lang w:val="en-US"/>
        </w:rPr>
      </w:pPr>
      <w:r w:rsidRPr="006C2360">
        <w:rPr>
          <w:i/>
          <w:iCs/>
          <w:u w:val="single"/>
          <w:lang w:val="en-US"/>
        </w:rPr>
        <w:t xml:space="preserve">Fig 2.0 Employees default view of “Leaves” page </w:t>
      </w:r>
    </w:p>
    <w:p w14:paraId="62E32988" w14:textId="07908B7F" w:rsidR="00E053C3" w:rsidRPr="00E053C3" w:rsidRDefault="00E053C3" w:rsidP="000634D9">
      <w:pPr>
        <w:rPr>
          <w:lang w:val="en-US"/>
        </w:rPr>
      </w:pPr>
      <w:r w:rsidRPr="00E053C3">
        <w:rPr>
          <w:noProof/>
          <w:lang w:val="en-US"/>
        </w:rPr>
        <w:drawing>
          <wp:inline distT="0" distB="0" distL="0" distR="0" wp14:anchorId="0952667B" wp14:editId="79D75803">
            <wp:extent cx="5731510" cy="23666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66645"/>
                    </a:xfrm>
                    <a:prstGeom prst="rect">
                      <a:avLst/>
                    </a:prstGeom>
                  </pic:spPr>
                </pic:pic>
              </a:graphicData>
            </a:graphic>
          </wp:inline>
        </w:drawing>
      </w:r>
    </w:p>
    <w:p w14:paraId="418A9D99" w14:textId="6604E195" w:rsidR="00E053C3" w:rsidRPr="00F03406" w:rsidRDefault="00F03406" w:rsidP="000634D9">
      <w:pPr>
        <w:rPr>
          <w:i/>
          <w:iCs/>
          <w:u w:val="single"/>
          <w:lang w:val="en-US"/>
        </w:rPr>
      </w:pPr>
      <w:r w:rsidRPr="00F03406">
        <w:rPr>
          <w:i/>
          <w:iCs/>
          <w:u w:val="single"/>
          <w:lang w:val="en-US"/>
        </w:rPr>
        <w:t>Fig 2.</w:t>
      </w:r>
      <w:r w:rsidR="006C2360">
        <w:rPr>
          <w:i/>
          <w:iCs/>
          <w:u w:val="single"/>
          <w:lang w:val="en-US"/>
        </w:rPr>
        <w:t>1</w:t>
      </w:r>
      <w:r w:rsidRPr="00F03406">
        <w:rPr>
          <w:i/>
          <w:iCs/>
          <w:u w:val="single"/>
          <w:lang w:val="en-US"/>
        </w:rPr>
        <w:t xml:space="preserve"> Managers view of the leave page </w:t>
      </w:r>
    </w:p>
    <w:p w14:paraId="4D0DF58F" w14:textId="28330DED" w:rsidR="00E053C3" w:rsidRDefault="00F03406" w:rsidP="000634D9">
      <w:pPr>
        <w:rPr>
          <w:b/>
          <w:bCs/>
          <w:lang w:val="en-US"/>
        </w:rPr>
      </w:pPr>
      <w:r>
        <w:rPr>
          <w:b/>
          <w:bCs/>
          <w:lang w:val="en-US"/>
        </w:rPr>
        <w:t>Details of f</w:t>
      </w:r>
      <w:r w:rsidR="00E053C3">
        <w:rPr>
          <w:b/>
          <w:bCs/>
          <w:lang w:val="en-US"/>
        </w:rPr>
        <w:t xml:space="preserve">eatures </w:t>
      </w:r>
      <w:r>
        <w:rPr>
          <w:b/>
          <w:bCs/>
          <w:lang w:val="en-US"/>
        </w:rPr>
        <w:t xml:space="preserve">available on leave page </w:t>
      </w:r>
      <w:r w:rsidR="00E053C3">
        <w:rPr>
          <w:b/>
          <w:bCs/>
          <w:lang w:val="en-US"/>
        </w:rPr>
        <w:t xml:space="preserve">– </w:t>
      </w:r>
    </w:p>
    <w:p w14:paraId="408CAA20" w14:textId="7AA62933" w:rsidR="00E053C3" w:rsidRPr="00F03406" w:rsidRDefault="00E053C3" w:rsidP="000634D9">
      <w:pPr>
        <w:rPr>
          <w:lang w:val="en-US"/>
        </w:rPr>
      </w:pPr>
      <w:r w:rsidRPr="00F03406">
        <w:rPr>
          <w:u w:val="single"/>
          <w:lang w:val="en-US"/>
        </w:rPr>
        <w:t>Apply leave</w:t>
      </w:r>
      <w:r w:rsidRPr="00F03406">
        <w:rPr>
          <w:lang w:val="en-US"/>
        </w:rPr>
        <w:t xml:space="preserve"> – Apply here for leave (both past dated and future dated)</w:t>
      </w:r>
      <w:r w:rsidR="00F03406">
        <w:rPr>
          <w:lang w:val="en-US"/>
        </w:rPr>
        <w:t xml:space="preserve">. </w:t>
      </w:r>
    </w:p>
    <w:p w14:paraId="585C621D" w14:textId="0D8C36FA" w:rsidR="00E053C3" w:rsidRPr="00F03406" w:rsidRDefault="00E053C3" w:rsidP="000634D9">
      <w:pPr>
        <w:rPr>
          <w:lang w:val="en-US"/>
        </w:rPr>
      </w:pPr>
      <w:r w:rsidRPr="00F03406">
        <w:rPr>
          <w:u w:val="single"/>
          <w:lang w:val="en-US"/>
        </w:rPr>
        <w:t>My leaves</w:t>
      </w:r>
      <w:r w:rsidRPr="00F03406">
        <w:rPr>
          <w:lang w:val="en-US"/>
        </w:rPr>
        <w:t xml:space="preserve"> – captures the dates of your availed leave in this year. </w:t>
      </w:r>
    </w:p>
    <w:p w14:paraId="7F2D04E1" w14:textId="01E41210" w:rsidR="00E053C3" w:rsidRPr="00F03406" w:rsidRDefault="00E053C3" w:rsidP="000634D9">
      <w:pPr>
        <w:rPr>
          <w:lang w:val="en-US"/>
        </w:rPr>
      </w:pPr>
      <w:r w:rsidRPr="00F03406">
        <w:rPr>
          <w:u w:val="single"/>
          <w:lang w:val="en-US"/>
        </w:rPr>
        <w:t>My leave report</w:t>
      </w:r>
      <w:r w:rsidRPr="00F03406">
        <w:rPr>
          <w:lang w:val="en-US"/>
        </w:rPr>
        <w:t xml:space="preserve"> - Generates a report of your leave activity. </w:t>
      </w:r>
    </w:p>
    <w:p w14:paraId="649667DA" w14:textId="065C107D" w:rsidR="00E053C3" w:rsidRPr="00F03406" w:rsidRDefault="00E053C3" w:rsidP="000634D9">
      <w:pPr>
        <w:rPr>
          <w:lang w:val="en-US"/>
        </w:rPr>
      </w:pPr>
      <w:r w:rsidRPr="00F03406">
        <w:rPr>
          <w:u w:val="single"/>
          <w:lang w:val="en-US"/>
        </w:rPr>
        <w:t>Team calendar</w:t>
      </w:r>
      <w:r w:rsidRPr="00F03406">
        <w:rPr>
          <w:lang w:val="en-US"/>
        </w:rPr>
        <w:t xml:space="preserve"> – manager feature, this enables a view of your </w:t>
      </w:r>
      <w:r w:rsidR="00F03406">
        <w:rPr>
          <w:lang w:val="en-US"/>
        </w:rPr>
        <w:t xml:space="preserve">team’s </w:t>
      </w:r>
      <w:r w:rsidRPr="00F03406">
        <w:rPr>
          <w:lang w:val="en-US"/>
        </w:rPr>
        <w:t xml:space="preserve">leave activity as a month view. If you are not a team manager, it will show you only your leave dates, and not your team member details. </w:t>
      </w:r>
    </w:p>
    <w:p w14:paraId="4F3FA474" w14:textId="77777777" w:rsidR="00F03406" w:rsidRPr="00F03406" w:rsidRDefault="00F03406" w:rsidP="000634D9">
      <w:pPr>
        <w:rPr>
          <w:lang w:val="en-US"/>
        </w:rPr>
      </w:pPr>
      <w:r w:rsidRPr="00F03406">
        <w:rPr>
          <w:u w:val="single"/>
          <w:lang w:val="en-US"/>
        </w:rPr>
        <w:t>For leave approvers</w:t>
      </w:r>
      <w:r w:rsidRPr="00F03406">
        <w:rPr>
          <w:lang w:val="en-US"/>
        </w:rPr>
        <w:t xml:space="preserve"> – </w:t>
      </w:r>
    </w:p>
    <w:p w14:paraId="06672A25" w14:textId="0DC72A82" w:rsidR="00F03406" w:rsidRPr="00F03406" w:rsidRDefault="00F03406" w:rsidP="000634D9">
      <w:pPr>
        <w:rPr>
          <w:lang w:val="en-US"/>
        </w:rPr>
      </w:pPr>
      <w:r w:rsidRPr="00F03406">
        <w:rPr>
          <w:lang w:val="en-US"/>
        </w:rPr>
        <w:t xml:space="preserve">Reporting managers, project managers, program managers and HOD’s have this feature enabled. </w:t>
      </w:r>
    </w:p>
    <w:p w14:paraId="2A7A0667" w14:textId="05E0C67A" w:rsidR="00F03406" w:rsidRPr="00F03406" w:rsidRDefault="00F03406" w:rsidP="000634D9">
      <w:pPr>
        <w:rPr>
          <w:lang w:val="en-US"/>
        </w:rPr>
      </w:pPr>
      <w:r>
        <w:rPr>
          <w:lang w:val="en-US"/>
        </w:rPr>
        <w:t xml:space="preserve">Inbox - </w:t>
      </w:r>
      <w:r w:rsidRPr="00F03406">
        <w:rPr>
          <w:lang w:val="en-US"/>
        </w:rPr>
        <w:t xml:space="preserve">The inbox is where your team leave applications are available for approvals etc. You should use this feature to access the leave application and take further action. </w:t>
      </w:r>
    </w:p>
    <w:p w14:paraId="4319419E" w14:textId="5991EB7B" w:rsidR="00F03406" w:rsidRDefault="00F03406" w:rsidP="000634D9">
      <w:pPr>
        <w:rPr>
          <w:lang w:val="en-US"/>
        </w:rPr>
      </w:pPr>
      <w:r w:rsidRPr="00F03406">
        <w:rPr>
          <w:u w:val="single"/>
          <w:lang w:val="en-US"/>
        </w:rPr>
        <w:t>Leave report- Team</w:t>
      </w:r>
      <w:r>
        <w:rPr>
          <w:lang w:val="en-US"/>
        </w:rPr>
        <w:t xml:space="preserve"> – </w:t>
      </w:r>
    </w:p>
    <w:p w14:paraId="0E8A185C" w14:textId="62D53532" w:rsidR="00F03406" w:rsidRDefault="00F03406" w:rsidP="00F03406">
      <w:pPr>
        <w:rPr>
          <w:lang w:val="en-US"/>
        </w:rPr>
      </w:pPr>
      <w:r w:rsidRPr="00F03406">
        <w:rPr>
          <w:lang w:val="en-US"/>
        </w:rPr>
        <w:lastRenderedPageBreak/>
        <w:t xml:space="preserve">Reporting managers, project managers, program managers and HOD’s have this feature enabled. </w:t>
      </w:r>
    </w:p>
    <w:p w14:paraId="2866ACB6" w14:textId="35041BB4" w:rsidR="00F03406" w:rsidRPr="00F03406" w:rsidRDefault="00F03406" w:rsidP="00F03406">
      <w:pPr>
        <w:rPr>
          <w:lang w:val="en-US"/>
        </w:rPr>
      </w:pPr>
      <w:r>
        <w:rPr>
          <w:lang w:val="en-US"/>
        </w:rPr>
        <w:t xml:space="preserve">This gives you a detailed report of the employee leave applications across PL, SL and TO. </w:t>
      </w:r>
    </w:p>
    <w:p w14:paraId="45CAF031" w14:textId="77777777" w:rsidR="00A8488E" w:rsidRDefault="00A8488E" w:rsidP="000634D9">
      <w:pPr>
        <w:rPr>
          <w:lang w:val="en-US"/>
        </w:rPr>
      </w:pPr>
    </w:p>
    <w:p w14:paraId="1E4DB904" w14:textId="712FC48D" w:rsidR="00A8488E" w:rsidRPr="00A8488E" w:rsidRDefault="00A8488E" w:rsidP="000634D9">
      <w:pPr>
        <w:rPr>
          <w:b/>
          <w:bCs/>
          <w:lang w:val="en-US"/>
        </w:rPr>
      </w:pPr>
      <w:r w:rsidRPr="00A8488E">
        <w:rPr>
          <w:b/>
          <w:bCs/>
          <w:lang w:val="en-US"/>
        </w:rPr>
        <w:t xml:space="preserve">Leave application and approval is covered in detail in further parts of this document, under </w:t>
      </w:r>
      <w:r w:rsidRPr="00A8488E">
        <w:rPr>
          <w:b/>
          <w:bCs/>
          <w:u w:val="single"/>
          <w:lang w:val="en-US"/>
        </w:rPr>
        <w:t>how to</w:t>
      </w:r>
      <w:r w:rsidRPr="00A8488E">
        <w:rPr>
          <w:b/>
          <w:bCs/>
          <w:lang w:val="en-US"/>
        </w:rPr>
        <w:t xml:space="preserve"> section.</w:t>
      </w:r>
    </w:p>
    <w:p w14:paraId="02F902D3" w14:textId="2610548B" w:rsidR="00A8488E" w:rsidRPr="00A8488E" w:rsidRDefault="00A8488E" w:rsidP="001F4E92">
      <w:pPr>
        <w:pStyle w:val="Heading2"/>
        <w:rPr>
          <w:lang w:val="en-US"/>
        </w:rPr>
      </w:pPr>
      <w:bookmarkStart w:id="3" w:name="_Topic_–_Vouchers"/>
      <w:bookmarkEnd w:id="3"/>
      <w:r w:rsidRPr="00A8488E">
        <w:rPr>
          <w:lang w:val="en-US"/>
        </w:rPr>
        <w:t xml:space="preserve">Topic – Vouchers </w:t>
      </w:r>
    </w:p>
    <w:p w14:paraId="4BEA59AD" w14:textId="1CE999F7" w:rsidR="00A8488E" w:rsidRDefault="00A8488E" w:rsidP="000634D9">
      <w:pPr>
        <w:rPr>
          <w:lang w:val="en-US"/>
        </w:rPr>
      </w:pPr>
      <w:r w:rsidRPr="00A8488E">
        <w:rPr>
          <w:noProof/>
          <w:lang w:val="en-US"/>
        </w:rPr>
        <w:drawing>
          <wp:inline distT="0" distB="0" distL="0" distR="0" wp14:anchorId="48C45F03" wp14:editId="1C130296">
            <wp:extent cx="5731510" cy="24561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56180"/>
                    </a:xfrm>
                    <a:prstGeom prst="rect">
                      <a:avLst/>
                    </a:prstGeom>
                  </pic:spPr>
                </pic:pic>
              </a:graphicData>
            </a:graphic>
          </wp:inline>
        </w:drawing>
      </w:r>
    </w:p>
    <w:p w14:paraId="35D31C81" w14:textId="2D63F389" w:rsidR="00A8488E" w:rsidRDefault="00A8488E" w:rsidP="000634D9">
      <w:pPr>
        <w:rPr>
          <w:i/>
          <w:iCs/>
          <w:u w:val="single"/>
          <w:lang w:val="en-US"/>
        </w:rPr>
      </w:pPr>
      <w:r w:rsidRPr="001E4C22">
        <w:rPr>
          <w:i/>
          <w:iCs/>
          <w:u w:val="single"/>
          <w:lang w:val="en-US"/>
        </w:rPr>
        <w:t xml:space="preserve">Fig 3.0 Claims page view </w:t>
      </w:r>
    </w:p>
    <w:p w14:paraId="6E828E4E" w14:textId="555F9249" w:rsidR="001E4C22" w:rsidRDefault="001E4C22" w:rsidP="000634D9">
      <w:pPr>
        <w:rPr>
          <w:i/>
          <w:iCs/>
          <w:u w:val="single"/>
          <w:lang w:val="en-US"/>
        </w:rPr>
      </w:pPr>
    </w:p>
    <w:p w14:paraId="4E7BCF30" w14:textId="42CFFECF" w:rsidR="001E4C22" w:rsidRDefault="001E4C22" w:rsidP="000634D9">
      <w:pPr>
        <w:rPr>
          <w:i/>
          <w:iCs/>
          <w:u w:val="single"/>
          <w:lang w:val="en-US"/>
        </w:rPr>
      </w:pPr>
      <w:r w:rsidRPr="001E4C22">
        <w:rPr>
          <w:i/>
          <w:iCs/>
          <w:noProof/>
          <w:u w:val="single"/>
          <w:lang w:val="en-US"/>
        </w:rPr>
        <w:drawing>
          <wp:inline distT="0" distB="0" distL="0" distR="0" wp14:anchorId="61C9BB25" wp14:editId="584AA605">
            <wp:extent cx="5731510" cy="1189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89990"/>
                    </a:xfrm>
                    <a:prstGeom prst="rect">
                      <a:avLst/>
                    </a:prstGeom>
                  </pic:spPr>
                </pic:pic>
              </a:graphicData>
            </a:graphic>
          </wp:inline>
        </w:drawing>
      </w:r>
    </w:p>
    <w:p w14:paraId="406F21BE" w14:textId="54A4D45C" w:rsidR="001E4C22" w:rsidRDefault="001E4C22" w:rsidP="000634D9">
      <w:pPr>
        <w:rPr>
          <w:i/>
          <w:iCs/>
          <w:u w:val="single"/>
          <w:lang w:val="en-US"/>
        </w:rPr>
      </w:pPr>
      <w:r>
        <w:rPr>
          <w:i/>
          <w:iCs/>
          <w:u w:val="single"/>
          <w:lang w:val="en-US"/>
        </w:rPr>
        <w:t>Fig 3.1 employees voucher view</w:t>
      </w:r>
      <w:r w:rsidR="0021068B">
        <w:rPr>
          <w:i/>
          <w:iCs/>
          <w:u w:val="single"/>
          <w:lang w:val="en-US"/>
        </w:rPr>
        <w:t xml:space="preserve"> – employee </w:t>
      </w:r>
    </w:p>
    <w:p w14:paraId="69620682" w14:textId="46F9D735" w:rsidR="001E4C22" w:rsidRDefault="001E4C22" w:rsidP="000634D9">
      <w:pPr>
        <w:rPr>
          <w:i/>
          <w:iCs/>
          <w:u w:val="single"/>
          <w:lang w:val="en-US"/>
        </w:rPr>
      </w:pPr>
      <w:r w:rsidRPr="001E4C22">
        <w:rPr>
          <w:i/>
          <w:iCs/>
          <w:noProof/>
          <w:u w:val="single"/>
          <w:lang w:val="en-US"/>
        </w:rPr>
        <w:drawing>
          <wp:inline distT="0" distB="0" distL="0" distR="0" wp14:anchorId="2E22008B" wp14:editId="5F07BD66">
            <wp:extent cx="5731510" cy="16624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662430"/>
                    </a:xfrm>
                    <a:prstGeom prst="rect">
                      <a:avLst/>
                    </a:prstGeom>
                  </pic:spPr>
                </pic:pic>
              </a:graphicData>
            </a:graphic>
          </wp:inline>
        </w:drawing>
      </w:r>
    </w:p>
    <w:p w14:paraId="79C1EE55" w14:textId="03FAE656" w:rsidR="001E4C22" w:rsidRPr="001E4C22" w:rsidRDefault="001E4C22" w:rsidP="000634D9">
      <w:pPr>
        <w:rPr>
          <w:i/>
          <w:iCs/>
          <w:u w:val="single"/>
          <w:lang w:val="en-US"/>
        </w:rPr>
      </w:pPr>
      <w:r w:rsidRPr="001E4C22">
        <w:rPr>
          <w:i/>
          <w:iCs/>
          <w:u w:val="single"/>
          <w:lang w:val="en-US"/>
        </w:rPr>
        <w:t>Fig 3.2 Payment voucher view</w:t>
      </w:r>
      <w:r w:rsidR="0021068B">
        <w:rPr>
          <w:i/>
          <w:iCs/>
          <w:u w:val="single"/>
          <w:lang w:val="en-US"/>
        </w:rPr>
        <w:t xml:space="preserve"> – Approver/Manager </w:t>
      </w:r>
    </w:p>
    <w:p w14:paraId="2A81C0CA" w14:textId="77777777" w:rsidR="001E4C22" w:rsidRPr="001E4C22" w:rsidRDefault="001E4C22" w:rsidP="000634D9">
      <w:pPr>
        <w:rPr>
          <w:i/>
          <w:iCs/>
          <w:lang w:val="en-US"/>
        </w:rPr>
      </w:pPr>
    </w:p>
    <w:p w14:paraId="3C78DB53" w14:textId="6B4C81CE" w:rsidR="00A8488E" w:rsidRDefault="00A8488E" w:rsidP="000634D9">
      <w:pPr>
        <w:rPr>
          <w:lang w:val="en-US"/>
        </w:rPr>
      </w:pPr>
      <w:r>
        <w:rPr>
          <w:lang w:val="en-US"/>
        </w:rPr>
        <w:lastRenderedPageBreak/>
        <w:t>The claims page is where you can apply for all types of reimbursements</w:t>
      </w:r>
      <w:r w:rsidR="001E4C22">
        <w:rPr>
          <w:lang w:val="en-US"/>
        </w:rPr>
        <w:t xml:space="preserve"> (Ref Fig 3.0) </w:t>
      </w:r>
    </w:p>
    <w:p w14:paraId="06169D50" w14:textId="26BAE76A" w:rsidR="00A8488E" w:rsidRDefault="00A8488E" w:rsidP="000634D9">
      <w:pPr>
        <w:rPr>
          <w:lang w:val="en-US"/>
        </w:rPr>
      </w:pPr>
      <w:r>
        <w:rPr>
          <w:lang w:val="en-US"/>
        </w:rPr>
        <w:t xml:space="preserve">The mobile and fuel reimbursements are configured as per HBT bands. If you are not eligible for the same, the </w:t>
      </w:r>
      <w:r w:rsidR="001E4C22">
        <w:rPr>
          <w:lang w:val="en-US"/>
        </w:rPr>
        <w:t xml:space="preserve">system </w:t>
      </w:r>
      <w:r>
        <w:rPr>
          <w:lang w:val="en-US"/>
        </w:rPr>
        <w:t xml:space="preserve">will </w:t>
      </w:r>
      <w:r w:rsidR="001E4C22">
        <w:rPr>
          <w:lang w:val="en-US"/>
        </w:rPr>
        <w:t xml:space="preserve">restrict you from </w:t>
      </w:r>
      <w:r>
        <w:rPr>
          <w:lang w:val="en-US"/>
        </w:rPr>
        <w:t>apply</w:t>
      </w:r>
      <w:r w:rsidR="001E4C22">
        <w:rPr>
          <w:lang w:val="en-US"/>
        </w:rPr>
        <w:t>ing</w:t>
      </w:r>
      <w:r>
        <w:rPr>
          <w:lang w:val="en-US"/>
        </w:rPr>
        <w:t xml:space="preserve">. </w:t>
      </w:r>
    </w:p>
    <w:p w14:paraId="6EC982D6" w14:textId="4E68E84B" w:rsidR="00A8488E" w:rsidRDefault="00A8488E" w:rsidP="000634D9">
      <w:pPr>
        <w:rPr>
          <w:lang w:val="en-US"/>
        </w:rPr>
      </w:pPr>
      <w:r>
        <w:rPr>
          <w:lang w:val="en-US"/>
        </w:rPr>
        <w:t xml:space="preserve">Vouchers are accessible for all members. You can click </w:t>
      </w:r>
      <w:r w:rsidR="00604097">
        <w:rPr>
          <w:lang w:val="en-US"/>
        </w:rPr>
        <w:t xml:space="preserve">on “voucher” </w:t>
      </w:r>
      <w:r>
        <w:rPr>
          <w:lang w:val="en-US"/>
        </w:rPr>
        <w:t xml:space="preserve">to apply for all reimbursements, as applicable. </w:t>
      </w:r>
      <w:r w:rsidR="00604097">
        <w:rPr>
          <w:lang w:val="en-US"/>
        </w:rPr>
        <w:t xml:space="preserve">Approval workflow is as per the hierarchy stages at head office and at project sites, respectively. </w:t>
      </w:r>
    </w:p>
    <w:p w14:paraId="76618B53" w14:textId="3CD00BFA" w:rsidR="001E4C22" w:rsidRDefault="001E4C22" w:rsidP="001F4E92">
      <w:pPr>
        <w:rPr>
          <w:b/>
          <w:bCs/>
          <w:lang w:val="en-US"/>
        </w:rPr>
      </w:pPr>
    </w:p>
    <w:p w14:paraId="14683E34" w14:textId="3E6ED50F" w:rsidR="001F4E92" w:rsidRDefault="001F4E92" w:rsidP="00866128">
      <w:pPr>
        <w:pStyle w:val="Heading2"/>
        <w:rPr>
          <w:lang w:val="en-US"/>
        </w:rPr>
      </w:pPr>
      <w:bookmarkStart w:id="4" w:name="_Topic__-"/>
      <w:bookmarkEnd w:id="4"/>
      <w:proofErr w:type="gramStart"/>
      <w:r>
        <w:rPr>
          <w:lang w:val="en-US"/>
        </w:rPr>
        <w:t>Topic  -</w:t>
      </w:r>
      <w:proofErr w:type="gramEnd"/>
      <w:r>
        <w:rPr>
          <w:lang w:val="en-US"/>
        </w:rPr>
        <w:t xml:space="preserve"> My corner </w:t>
      </w:r>
    </w:p>
    <w:p w14:paraId="3CF06ADB" w14:textId="14398E2C" w:rsidR="001F4E92" w:rsidRPr="00866128" w:rsidRDefault="001F4E92" w:rsidP="001F4E92">
      <w:pPr>
        <w:rPr>
          <w:lang w:val="en-US"/>
        </w:rPr>
      </w:pPr>
      <w:r w:rsidRPr="00866128">
        <w:rPr>
          <w:lang w:val="en-US"/>
        </w:rPr>
        <w:t xml:space="preserve">You can change your user password and send nomination changes for your PF and Mediclaim as a notification to the HR team. </w:t>
      </w:r>
    </w:p>
    <w:p w14:paraId="7F0FE3B4" w14:textId="484393E8" w:rsidR="001F4E92" w:rsidRDefault="001F4E92" w:rsidP="00866128">
      <w:pPr>
        <w:pStyle w:val="Heading2"/>
        <w:rPr>
          <w:lang w:val="en-US"/>
        </w:rPr>
      </w:pPr>
      <w:bookmarkStart w:id="5" w:name="_Topic__-_1"/>
      <w:bookmarkEnd w:id="5"/>
      <w:proofErr w:type="gramStart"/>
      <w:r>
        <w:rPr>
          <w:lang w:val="en-US"/>
        </w:rPr>
        <w:t>Topic  -</w:t>
      </w:r>
      <w:proofErr w:type="gramEnd"/>
      <w:r>
        <w:rPr>
          <w:lang w:val="en-US"/>
        </w:rPr>
        <w:t xml:space="preserve"> </w:t>
      </w:r>
      <w:r w:rsidR="00866128">
        <w:rPr>
          <w:lang w:val="en-US"/>
        </w:rPr>
        <w:t xml:space="preserve">Contacts </w:t>
      </w:r>
    </w:p>
    <w:p w14:paraId="638DF815" w14:textId="3AFA0814" w:rsidR="00866128" w:rsidRPr="00866128" w:rsidRDefault="00866128" w:rsidP="001F4E92">
      <w:pPr>
        <w:rPr>
          <w:lang w:val="en-US"/>
        </w:rPr>
      </w:pPr>
      <w:r w:rsidRPr="00866128">
        <w:rPr>
          <w:lang w:val="en-US"/>
        </w:rPr>
        <w:t xml:space="preserve">The details of company employees can </w:t>
      </w:r>
      <w:proofErr w:type="spellStart"/>
      <w:r w:rsidRPr="00866128">
        <w:rPr>
          <w:lang w:val="en-US"/>
        </w:rPr>
        <w:t>befound</w:t>
      </w:r>
      <w:proofErr w:type="spellEnd"/>
      <w:r w:rsidRPr="00866128">
        <w:rPr>
          <w:lang w:val="en-US"/>
        </w:rPr>
        <w:t xml:space="preserve"> here. The system contains employees registered so far in the current phase of </w:t>
      </w:r>
      <w:proofErr w:type="spellStart"/>
      <w:proofErr w:type="gramStart"/>
      <w:r w:rsidR="00E174A9">
        <w:rPr>
          <w:lang w:val="en-US"/>
        </w:rPr>
        <w:t>OneHR</w:t>
      </w:r>
      <w:proofErr w:type="spellEnd"/>
      <w:r w:rsidR="00E174A9">
        <w:rPr>
          <w:lang w:val="en-US"/>
        </w:rPr>
        <w:t xml:space="preserve"> </w:t>
      </w:r>
      <w:r w:rsidRPr="00866128">
        <w:rPr>
          <w:lang w:val="en-US"/>
        </w:rPr>
        <w:t>.</w:t>
      </w:r>
      <w:proofErr w:type="gramEnd"/>
      <w:r w:rsidRPr="00866128">
        <w:rPr>
          <w:lang w:val="en-US"/>
        </w:rPr>
        <w:t xml:space="preserve"> It does not cover all employees </w:t>
      </w:r>
      <w:proofErr w:type="gramStart"/>
      <w:r w:rsidRPr="00866128">
        <w:rPr>
          <w:lang w:val="en-US"/>
        </w:rPr>
        <w:t>at this time</w:t>
      </w:r>
      <w:proofErr w:type="gramEnd"/>
      <w:r w:rsidRPr="00866128">
        <w:rPr>
          <w:lang w:val="en-US"/>
        </w:rPr>
        <w:t xml:space="preserve">. </w:t>
      </w:r>
    </w:p>
    <w:p w14:paraId="1F7AB91A" w14:textId="421BDE55" w:rsidR="00866128" w:rsidRDefault="00866128" w:rsidP="001F4E92">
      <w:pPr>
        <w:rPr>
          <w:b/>
          <w:bCs/>
          <w:lang w:val="en-US"/>
        </w:rPr>
      </w:pPr>
    </w:p>
    <w:p w14:paraId="422D2C16" w14:textId="21DCF3E6" w:rsidR="00866128" w:rsidRDefault="00866128" w:rsidP="001F4E92">
      <w:pPr>
        <w:rPr>
          <w:b/>
          <w:bCs/>
          <w:u w:val="single"/>
          <w:lang w:val="en-US"/>
        </w:rPr>
      </w:pPr>
      <w:r>
        <w:rPr>
          <w:b/>
          <w:bCs/>
          <w:lang w:val="en-US"/>
        </w:rPr>
        <w:t>For any addition, deletion or change in the records, reach out to HR@highbartech.com</w:t>
      </w:r>
    </w:p>
    <w:p w14:paraId="641F13F6" w14:textId="24C05EDB" w:rsidR="001E4C22" w:rsidRDefault="00866128" w:rsidP="00866128">
      <w:pPr>
        <w:pStyle w:val="Heading2"/>
        <w:rPr>
          <w:lang w:val="en-US"/>
        </w:rPr>
      </w:pPr>
      <w:bookmarkStart w:id="6" w:name="_Topic_–_Policies"/>
      <w:bookmarkEnd w:id="6"/>
      <w:r>
        <w:rPr>
          <w:lang w:val="en-US"/>
        </w:rPr>
        <w:t xml:space="preserve">Topic – Policies </w:t>
      </w:r>
    </w:p>
    <w:p w14:paraId="0303BAD9" w14:textId="7D8F176D" w:rsidR="00866128" w:rsidRPr="00866128" w:rsidRDefault="00866128" w:rsidP="00866128">
      <w:pPr>
        <w:rPr>
          <w:lang w:val="en-US"/>
        </w:rPr>
      </w:pPr>
      <w:r>
        <w:rPr>
          <w:lang w:val="en-US"/>
        </w:rPr>
        <w:t xml:space="preserve">The current company policies can be found here. </w:t>
      </w:r>
    </w:p>
    <w:p w14:paraId="1944F736" w14:textId="77777777" w:rsidR="001E4C22" w:rsidRDefault="001E4C22" w:rsidP="00901D42">
      <w:pPr>
        <w:jc w:val="center"/>
        <w:rPr>
          <w:b/>
          <w:bCs/>
          <w:u w:val="single"/>
          <w:lang w:val="en-US"/>
        </w:rPr>
      </w:pPr>
    </w:p>
    <w:p w14:paraId="13D0A66B" w14:textId="77777777" w:rsidR="001E4C22" w:rsidRDefault="001E4C22" w:rsidP="00901D42">
      <w:pPr>
        <w:jc w:val="center"/>
        <w:rPr>
          <w:b/>
          <w:bCs/>
          <w:u w:val="single"/>
          <w:lang w:val="en-US"/>
        </w:rPr>
      </w:pPr>
    </w:p>
    <w:p w14:paraId="2C262641" w14:textId="77777777" w:rsidR="001E4C22" w:rsidRDefault="001E4C22" w:rsidP="00901D42">
      <w:pPr>
        <w:jc w:val="center"/>
        <w:rPr>
          <w:b/>
          <w:bCs/>
          <w:u w:val="single"/>
          <w:lang w:val="en-US"/>
        </w:rPr>
      </w:pPr>
    </w:p>
    <w:p w14:paraId="7A040D37" w14:textId="7582B345" w:rsidR="001E4C22" w:rsidRDefault="001E4C22" w:rsidP="00901D42">
      <w:pPr>
        <w:jc w:val="center"/>
        <w:rPr>
          <w:b/>
          <w:bCs/>
          <w:u w:val="single"/>
          <w:lang w:val="en-US"/>
        </w:rPr>
      </w:pPr>
    </w:p>
    <w:p w14:paraId="169B79B0" w14:textId="01D073A5" w:rsidR="001E4C22" w:rsidRDefault="001E4C22" w:rsidP="00901D42">
      <w:pPr>
        <w:jc w:val="center"/>
        <w:rPr>
          <w:b/>
          <w:bCs/>
          <w:u w:val="single"/>
          <w:lang w:val="en-US"/>
        </w:rPr>
      </w:pPr>
    </w:p>
    <w:p w14:paraId="34F13CBC" w14:textId="6C1961F2" w:rsidR="00866128" w:rsidRDefault="00866128" w:rsidP="00901D42">
      <w:pPr>
        <w:jc w:val="center"/>
        <w:rPr>
          <w:b/>
          <w:bCs/>
          <w:u w:val="single"/>
          <w:lang w:val="en-US"/>
        </w:rPr>
      </w:pPr>
    </w:p>
    <w:p w14:paraId="24CF7B4D" w14:textId="46BA0B9E" w:rsidR="0014065E" w:rsidRDefault="0014065E" w:rsidP="00901D42">
      <w:pPr>
        <w:jc w:val="center"/>
        <w:rPr>
          <w:b/>
          <w:bCs/>
          <w:u w:val="single"/>
          <w:lang w:val="en-US"/>
        </w:rPr>
      </w:pPr>
    </w:p>
    <w:p w14:paraId="6A5C93A6" w14:textId="7C992CAE" w:rsidR="0014065E" w:rsidRDefault="0014065E" w:rsidP="00901D42">
      <w:pPr>
        <w:jc w:val="center"/>
        <w:rPr>
          <w:b/>
          <w:bCs/>
          <w:u w:val="single"/>
          <w:lang w:val="en-US"/>
        </w:rPr>
      </w:pPr>
    </w:p>
    <w:p w14:paraId="1B540633" w14:textId="017E9717" w:rsidR="0014065E" w:rsidRDefault="0014065E" w:rsidP="00901D42">
      <w:pPr>
        <w:jc w:val="center"/>
        <w:rPr>
          <w:b/>
          <w:bCs/>
          <w:u w:val="single"/>
          <w:lang w:val="en-US"/>
        </w:rPr>
      </w:pPr>
    </w:p>
    <w:p w14:paraId="7077088C" w14:textId="218FCFBC" w:rsidR="0014065E" w:rsidRDefault="0014065E" w:rsidP="00901D42">
      <w:pPr>
        <w:jc w:val="center"/>
        <w:rPr>
          <w:b/>
          <w:bCs/>
          <w:u w:val="single"/>
          <w:lang w:val="en-US"/>
        </w:rPr>
      </w:pPr>
    </w:p>
    <w:p w14:paraId="25211B77" w14:textId="0227789B" w:rsidR="0014065E" w:rsidRDefault="0014065E" w:rsidP="00901D42">
      <w:pPr>
        <w:jc w:val="center"/>
        <w:rPr>
          <w:b/>
          <w:bCs/>
          <w:u w:val="single"/>
          <w:lang w:val="en-US"/>
        </w:rPr>
      </w:pPr>
    </w:p>
    <w:p w14:paraId="3F4A73A7" w14:textId="77777777" w:rsidR="0014065E" w:rsidRDefault="0014065E" w:rsidP="00901D42">
      <w:pPr>
        <w:jc w:val="center"/>
        <w:rPr>
          <w:b/>
          <w:bCs/>
          <w:u w:val="single"/>
          <w:lang w:val="en-US"/>
        </w:rPr>
      </w:pPr>
    </w:p>
    <w:p w14:paraId="7E46B4C0" w14:textId="7991187E" w:rsidR="00866128" w:rsidRDefault="00866128" w:rsidP="00901D42">
      <w:pPr>
        <w:jc w:val="center"/>
        <w:rPr>
          <w:b/>
          <w:bCs/>
          <w:u w:val="single"/>
          <w:lang w:val="en-US"/>
        </w:rPr>
      </w:pPr>
    </w:p>
    <w:p w14:paraId="4E658598" w14:textId="27C300BF" w:rsidR="00866128" w:rsidRDefault="00866128" w:rsidP="00901D42">
      <w:pPr>
        <w:jc w:val="center"/>
        <w:rPr>
          <w:b/>
          <w:bCs/>
          <w:u w:val="single"/>
          <w:lang w:val="en-US"/>
        </w:rPr>
      </w:pPr>
    </w:p>
    <w:p w14:paraId="7F0061C5" w14:textId="4CB3C039" w:rsidR="00866128" w:rsidRDefault="00866128" w:rsidP="00901D42">
      <w:pPr>
        <w:jc w:val="center"/>
        <w:rPr>
          <w:b/>
          <w:bCs/>
          <w:u w:val="single"/>
          <w:lang w:val="en-US"/>
        </w:rPr>
      </w:pPr>
    </w:p>
    <w:p w14:paraId="26E215B6" w14:textId="4A67BA23" w:rsidR="00866128" w:rsidRDefault="00866128" w:rsidP="00901D42">
      <w:pPr>
        <w:jc w:val="center"/>
        <w:rPr>
          <w:b/>
          <w:bCs/>
          <w:u w:val="single"/>
          <w:lang w:val="en-US"/>
        </w:rPr>
      </w:pPr>
    </w:p>
    <w:p w14:paraId="085CB473" w14:textId="77777777" w:rsidR="00866128" w:rsidRDefault="00866128" w:rsidP="00901D42">
      <w:pPr>
        <w:jc w:val="center"/>
        <w:rPr>
          <w:b/>
          <w:bCs/>
          <w:u w:val="single"/>
          <w:lang w:val="en-US"/>
        </w:rPr>
      </w:pPr>
    </w:p>
    <w:p w14:paraId="00AE29C8" w14:textId="33BAD728" w:rsidR="00F03406" w:rsidRPr="00901D42" w:rsidRDefault="00866128" w:rsidP="00866128">
      <w:pPr>
        <w:pStyle w:val="Heading1"/>
        <w:jc w:val="center"/>
        <w:rPr>
          <w:lang w:val="en-US"/>
        </w:rPr>
      </w:pPr>
      <w:bookmarkStart w:id="7" w:name="_“How_to”_Section"/>
      <w:bookmarkEnd w:id="7"/>
      <w:r>
        <w:rPr>
          <w:lang w:val="en-US"/>
        </w:rPr>
        <w:lastRenderedPageBreak/>
        <w:t>“</w:t>
      </w:r>
      <w:r w:rsidR="00A8488E" w:rsidRPr="00901D42">
        <w:rPr>
          <w:lang w:val="en-US"/>
        </w:rPr>
        <w:t>How to</w:t>
      </w:r>
      <w:r w:rsidR="00901D42">
        <w:rPr>
          <w:lang w:val="en-US"/>
        </w:rPr>
        <w:t>” Section</w:t>
      </w:r>
    </w:p>
    <w:p w14:paraId="41593A12" w14:textId="62139B0B" w:rsidR="00F03406" w:rsidRDefault="00F03406" w:rsidP="00866128">
      <w:pPr>
        <w:pStyle w:val="Heading2"/>
        <w:rPr>
          <w:lang w:val="en-US"/>
        </w:rPr>
      </w:pPr>
      <w:bookmarkStart w:id="8" w:name="_How_to_-&gt;"/>
      <w:bookmarkEnd w:id="8"/>
      <w:r w:rsidRPr="00F03406">
        <w:rPr>
          <w:b/>
          <w:bCs/>
          <w:lang w:val="en-US"/>
        </w:rPr>
        <w:t>How to</w:t>
      </w:r>
      <w:r>
        <w:rPr>
          <w:lang w:val="en-US"/>
        </w:rPr>
        <w:t xml:space="preserve"> -&gt; </w:t>
      </w:r>
      <w:r w:rsidRPr="00A8488E">
        <w:rPr>
          <w:lang w:val="en-US"/>
        </w:rPr>
        <w:t>Apply for leave</w:t>
      </w:r>
      <w:r>
        <w:rPr>
          <w:lang w:val="en-US"/>
        </w:rPr>
        <w:t xml:space="preserve"> </w:t>
      </w:r>
    </w:p>
    <w:p w14:paraId="0BB750AB" w14:textId="210744E1" w:rsidR="00E053C3" w:rsidRDefault="00E053C3" w:rsidP="000634D9">
      <w:pPr>
        <w:rPr>
          <w:lang w:val="en-US"/>
        </w:rPr>
      </w:pPr>
      <w:r w:rsidRPr="00F03406">
        <w:rPr>
          <w:lang w:val="en-US"/>
        </w:rPr>
        <w:t xml:space="preserve">While Applying for leave, start by clicking on </w:t>
      </w:r>
      <w:r w:rsidR="00A8488E">
        <w:rPr>
          <w:lang w:val="en-US"/>
        </w:rPr>
        <w:t>“</w:t>
      </w:r>
      <w:r w:rsidRPr="00F03406">
        <w:rPr>
          <w:lang w:val="en-US"/>
        </w:rPr>
        <w:t>apply leave</w:t>
      </w:r>
      <w:r w:rsidR="00A8488E">
        <w:rPr>
          <w:lang w:val="en-US"/>
        </w:rPr>
        <w:t>”</w:t>
      </w:r>
      <w:r w:rsidR="00604097">
        <w:rPr>
          <w:lang w:val="en-US"/>
        </w:rPr>
        <w:t xml:space="preserve"> </w:t>
      </w:r>
      <w:r w:rsidR="00A8488E">
        <w:rPr>
          <w:lang w:val="en-US"/>
        </w:rPr>
        <w:t>(ref fig 2.0)</w:t>
      </w:r>
      <w:r w:rsidR="00F03406">
        <w:rPr>
          <w:lang w:val="en-US"/>
        </w:rPr>
        <w:t xml:space="preserve">. </w:t>
      </w:r>
    </w:p>
    <w:p w14:paraId="5C00BFF8" w14:textId="5F3C9E19" w:rsidR="006C2360" w:rsidRPr="00F03406" w:rsidRDefault="006C2360" w:rsidP="000634D9">
      <w:pPr>
        <w:rPr>
          <w:lang w:val="en-US"/>
        </w:rPr>
      </w:pPr>
      <w:r>
        <w:rPr>
          <w:lang w:val="en-US"/>
        </w:rPr>
        <w:t>Leave rules are configured as per existing HBT policy on leave.</w:t>
      </w:r>
    </w:p>
    <w:p w14:paraId="705E110B" w14:textId="77777777" w:rsidR="00F03406" w:rsidRDefault="00E053C3" w:rsidP="000634D9">
      <w:pPr>
        <w:rPr>
          <w:lang w:val="en-US"/>
        </w:rPr>
      </w:pPr>
      <w:r w:rsidRPr="00A8488E">
        <w:rPr>
          <w:b/>
          <w:bCs/>
          <w:lang w:val="en-US"/>
        </w:rPr>
        <w:t>Step 1</w:t>
      </w:r>
      <w:r w:rsidRPr="00F03406">
        <w:rPr>
          <w:lang w:val="en-US"/>
        </w:rPr>
        <w:t xml:space="preserve"> – click on apply leave. </w:t>
      </w:r>
    </w:p>
    <w:p w14:paraId="63C0C45C" w14:textId="6FCE6497" w:rsidR="00F03406" w:rsidRPr="00F03406" w:rsidRDefault="00F03406" w:rsidP="00F03406">
      <w:pPr>
        <w:rPr>
          <w:lang w:val="en-US"/>
        </w:rPr>
      </w:pPr>
      <w:r w:rsidRPr="00F03406">
        <w:rPr>
          <w:lang w:val="en-US"/>
        </w:rPr>
        <w:t xml:space="preserve">Leave types are configured with hierarchy levels as per your reporting structure. The names of the approvers appear at the bottom of the page for easy understanding of </w:t>
      </w:r>
      <w:r w:rsidR="00604097">
        <w:rPr>
          <w:lang w:val="en-US"/>
        </w:rPr>
        <w:t xml:space="preserve">application status. </w:t>
      </w:r>
    </w:p>
    <w:p w14:paraId="6F2CD21F" w14:textId="1EED9312" w:rsidR="006C2360" w:rsidRDefault="006C2360" w:rsidP="000634D9">
      <w:pPr>
        <w:rPr>
          <w:lang w:val="en-US"/>
        </w:rPr>
      </w:pPr>
      <w:r>
        <w:rPr>
          <w:noProof/>
        </w:rPr>
        <w:drawing>
          <wp:inline distT="0" distB="0" distL="0" distR="0" wp14:anchorId="1B2FD123" wp14:editId="4CBBC01F">
            <wp:extent cx="4400550" cy="247427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6532" cy="2483259"/>
                    </a:xfrm>
                    <a:prstGeom prst="rect">
                      <a:avLst/>
                    </a:prstGeom>
                  </pic:spPr>
                </pic:pic>
              </a:graphicData>
            </a:graphic>
          </wp:inline>
        </w:drawing>
      </w:r>
    </w:p>
    <w:p w14:paraId="4FE57797" w14:textId="66D6DFCA" w:rsidR="006C2360" w:rsidRPr="006C2360" w:rsidRDefault="006C2360" w:rsidP="000634D9">
      <w:pPr>
        <w:rPr>
          <w:i/>
          <w:iCs/>
          <w:u w:val="single"/>
          <w:lang w:val="en-US"/>
        </w:rPr>
      </w:pPr>
      <w:r w:rsidRPr="006C2360">
        <w:rPr>
          <w:i/>
          <w:iCs/>
          <w:u w:val="single"/>
          <w:lang w:val="en-US"/>
        </w:rPr>
        <w:t xml:space="preserve">Fig </w:t>
      </w:r>
      <w:r w:rsidR="001E4C22">
        <w:rPr>
          <w:i/>
          <w:iCs/>
          <w:u w:val="single"/>
          <w:lang w:val="en-US"/>
        </w:rPr>
        <w:t>4</w:t>
      </w:r>
      <w:r w:rsidRPr="006C2360">
        <w:rPr>
          <w:i/>
          <w:iCs/>
          <w:u w:val="single"/>
          <w:lang w:val="en-US"/>
        </w:rPr>
        <w:t xml:space="preserve">.  – Leave application page </w:t>
      </w:r>
    </w:p>
    <w:p w14:paraId="5ECA2440" w14:textId="24B4563C" w:rsidR="000634D9" w:rsidRDefault="00F03406" w:rsidP="000634D9">
      <w:pPr>
        <w:rPr>
          <w:lang w:val="en-US"/>
        </w:rPr>
      </w:pPr>
      <w:r w:rsidRPr="00A8488E">
        <w:rPr>
          <w:b/>
          <w:bCs/>
          <w:lang w:val="en-US"/>
        </w:rPr>
        <w:t>Step 2</w:t>
      </w:r>
      <w:r>
        <w:rPr>
          <w:lang w:val="en-US"/>
        </w:rPr>
        <w:t xml:space="preserve"> – Click on the type of leave you desire to avail</w:t>
      </w:r>
      <w:r w:rsidR="006C2360">
        <w:rPr>
          <w:lang w:val="en-US"/>
        </w:rPr>
        <w:t xml:space="preserve"> from the dropdown “leave type”. Select the from date, to date and the duration (half day etc.) </w:t>
      </w:r>
      <w:r w:rsidR="00E053C3" w:rsidRPr="00F03406">
        <w:rPr>
          <w:lang w:val="en-US"/>
        </w:rPr>
        <w:t xml:space="preserve"> </w:t>
      </w:r>
      <w:r w:rsidR="006C2360">
        <w:rPr>
          <w:lang w:val="en-US"/>
        </w:rPr>
        <w:t xml:space="preserve">as applicable. </w:t>
      </w:r>
      <w:r w:rsidR="00901D42">
        <w:rPr>
          <w:lang w:val="en-US"/>
        </w:rPr>
        <w:t xml:space="preserve">(Ref Fig </w:t>
      </w:r>
      <w:r w:rsidR="001E4C22">
        <w:rPr>
          <w:lang w:val="en-US"/>
        </w:rPr>
        <w:t>4</w:t>
      </w:r>
      <w:r w:rsidR="00901D42">
        <w:rPr>
          <w:lang w:val="en-US"/>
        </w:rPr>
        <w:t>)</w:t>
      </w:r>
    </w:p>
    <w:p w14:paraId="69739514" w14:textId="7887D67C" w:rsidR="006C2360" w:rsidRDefault="006C2360" w:rsidP="000634D9">
      <w:pPr>
        <w:rPr>
          <w:lang w:val="en-US"/>
        </w:rPr>
      </w:pPr>
      <w:r>
        <w:rPr>
          <w:lang w:val="en-US"/>
        </w:rPr>
        <w:t>For sick leave</w:t>
      </w:r>
      <w:r w:rsidR="00A8488E">
        <w:rPr>
          <w:lang w:val="en-US"/>
        </w:rPr>
        <w:t xml:space="preserve"> </w:t>
      </w:r>
      <w:r>
        <w:rPr>
          <w:lang w:val="en-US"/>
        </w:rPr>
        <w:t xml:space="preserve">(SL), you may have to upload medical documents to substantiate the sick leave period. In case and wherever required as per HBT policy, you will be prompted for the same. You can upload the documents in upload file option </w:t>
      </w:r>
    </w:p>
    <w:p w14:paraId="1C855FF4" w14:textId="36BEEBD0" w:rsidR="006C2360" w:rsidRDefault="006C2360" w:rsidP="000634D9">
      <w:pPr>
        <w:rPr>
          <w:lang w:val="en-US"/>
        </w:rPr>
      </w:pPr>
      <w:r w:rsidRPr="00A8488E">
        <w:rPr>
          <w:b/>
          <w:bCs/>
          <w:lang w:val="en-US"/>
        </w:rPr>
        <w:t>Step 3</w:t>
      </w:r>
      <w:r>
        <w:rPr>
          <w:lang w:val="en-US"/>
        </w:rPr>
        <w:t xml:space="preserve"> – Your leave approval hierarchy is shown in the table below. </w:t>
      </w:r>
      <w:r w:rsidR="00901D42">
        <w:rPr>
          <w:lang w:val="en-US"/>
        </w:rPr>
        <w:t xml:space="preserve">(Ref fig </w:t>
      </w:r>
      <w:r w:rsidR="001E4C22">
        <w:rPr>
          <w:lang w:val="en-US"/>
        </w:rPr>
        <w:t>4</w:t>
      </w:r>
      <w:r w:rsidR="00901D42">
        <w:rPr>
          <w:lang w:val="en-US"/>
        </w:rPr>
        <w:t xml:space="preserve">) </w:t>
      </w:r>
    </w:p>
    <w:p w14:paraId="33F56620" w14:textId="4C567F71" w:rsidR="006C2360" w:rsidRDefault="006C2360" w:rsidP="000634D9">
      <w:pPr>
        <w:rPr>
          <w:lang w:val="en-US"/>
        </w:rPr>
      </w:pPr>
      <w:r w:rsidRPr="00A8488E">
        <w:rPr>
          <w:b/>
          <w:bCs/>
          <w:lang w:val="en-US"/>
        </w:rPr>
        <w:t>Step 4</w:t>
      </w:r>
      <w:r>
        <w:rPr>
          <w:lang w:val="en-US"/>
        </w:rPr>
        <w:t xml:space="preserve"> – Click on submit and your leave is applied. </w:t>
      </w:r>
      <w:r w:rsidR="00A8488E">
        <w:rPr>
          <w:lang w:val="en-US"/>
        </w:rPr>
        <w:t xml:space="preserve">It goes for approval as per the table below, to the next level of approval. the approval stages and comments are also updated here. </w:t>
      </w:r>
      <w:r w:rsidR="00901D42">
        <w:rPr>
          <w:lang w:val="en-US"/>
        </w:rPr>
        <w:t xml:space="preserve">(Ref fig </w:t>
      </w:r>
      <w:r w:rsidR="001E4C22">
        <w:rPr>
          <w:lang w:val="en-US"/>
        </w:rPr>
        <w:t>4</w:t>
      </w:r>
      <w:r w:rsidR="00901D42">
        <w:rPr>
          <w:lang w:val="en-US"/>
        </w:rPr>
        <w:t>)</w:t>
      </w:r>
    </w:p>
    <w:p w14:paraId="6A989EFC" w14:textId="338A03F1" w:rsidR="006C2360" w:rsidRDefault="006C2360" w:rsidP="00866128">
      <w:pPr>
        <w:pStyle w:val="Heading2"/>
        <w:rPr>
          <w:lang w:val="en-US"/>
        </w:rPr>
      </w:pPr>
      <w:bookmarkStart w:id="9" w:name="_How_to_-&gt;_1"/>
      <w:bookmarkEnd w:id="9"/>
      <w:r w:rsidRPr="006C2360">
        <w:rPr>
          <w:b/>
          <w:bCs/>
          <w:lang w:val="en-US"/>
        </w:rPr>
        <w:t>How to -&gt;</w:t>
      </w:r>
      <w:r>
        <w:rPr>
          <w:lang w:val="en-US"/>
        </w:rPr>
        <w:t xml:space="preserve"> </w:t>
      </w:r>
      <w:r w:rsidRPr="00A8488E">
        <w:rPr>
          <w:u w:val="single"/>
          <w:lang w:val="en-US"/>
        </w:rPr>
        <w:t>approve leave</w:t>
      </w:r>
      <w:r>
        <w:rPr>
          <w:lang w:val="en-US"/>
        </w:rPr>
        <w:t xml:space="preserve">  </w:t>
      </w:r>
    </w:p>
    <w:p w14:paraId="4D90F5B5" w14:textId="27FC8F43" w:rsidR="006C2360" w:rsidRDefault="00A8488E" w:rsidP="000634D9">
      <w:pPr>
        <w:rPr>
          <w:lang w:val="en-US"/>
        </w:rPr>
      </w:pPr>
      <w:r>
        <w:rPr>
          <w:lang w:val="en-US"/>
        </w:rPr>
        <w:t>As a team manager, y</w:t>
      </w:r>
      <w:r w:rsidR="006C2360">
        <w:rPr>
          <w:lang w:val="en-US"/>
        </w:rPr>
        <w:t>ou will get a</w:t>
      </w:r>
      <w:r>
        <w:rPr>
          <w:lang w:val="en-US"/>
        </w:rPr>
        <w:t xml:space="preserve">n </w:t>
      </w:r>
      <w:r w:rsidR="006C2360">
        <w:rPr>
          <w:lang w:val="en-US"/>
        </w:rPr>
        <w:t xml:space="preserve">email trigger notification on your HBT email ID whenever someone in your team applies for leave. </w:t>
      </w:r>
    </w:p>
    <w:p w14:paraId="1A232692" w14:textId="77777777" w:rsidR="00A8488E" w:rsidRDefault="006C2360" w:rsidP="00A8488E">
      <w:pPr>
        <w:rPr>
          <w:lang w:val="en-US"/>
        </w:rPr>
      </w:pPr>
      <w:r>
        <w:rPr>
          <w:lang w:val="en-US"/>
        </w:rPr>
        <w:t>Navigate to inbox on the leave page</w:t>
      </w:r>
      <w:r w:rsidR="00A8488E">
        <w:rPr>
          <w:lang w:val="en-US"/>
        </w:rPr>
        <w:t>. (Ref fig 2.1.)</w:t>
      </w:r>
    </w:p>
    <w:p w14:paraId="518AFB2A" w14:textId="54A32DD5" w:rsidR="006C2360" w:rsidRDefault="00A8488E" w:rsidP="000634D9">
      <w:pPr>
        <w:rPr>
          <w:lang w:val="en-US"/>
        </w:rPr>
      </w:pPr>
      <w:r>
        <w:rPr>
          <w:lang w:val="en-US"/>
        </w:rPr>
        <w:t xml:space="preserve">This is where you will find </w:t>
      </w:r>
      <w:r w:rsidR="006C2360">
        <w:rPr>
          <w:lang w:val="en-US"/>
        </w:rPr>
        <w:t xml:space="preserve">the leave application. </w:t>
      </w:r>
      <w:r>
        <w:rPr>
          <w:lang w:val="en-US"/>
        </w:rPr>
        <w:t xml:space="preserve">Click on the pencil icon to take the approval ahead. </w:t>
      </w:r>
      <w:r w:rsidR="006C2360">
        <w:rPr>
          <w:lang w:val="en-US"/>
        </w:rPr>
        <w:t xml:space="preserve">You can approve or reject leave and enter comments. </w:t>
      </w:r>
    </w:p>
    <w:p w14:paraId="6926BF17" w14:textId="3B6F6996" w:rsidR="006C2360" w:rsidRDefault="006C2360" w:rsidP="000634D9">
      <w:pPr>
        <w:rPr>
          <w:lang w:val="en-US"/>
        </w:rPr>
      </w:pPr>
      <w:r>
        <w:rPr>
          <w:lang w:val="en-US"/>
        </w:rPr>
        <w:t>The leave application them moves to next stage for approval</w:t>
      </w:r>
      <w:r w:rsidR="00A8488E">
        <w:rPr>
          <w:lang w:val="en-US"/>
        </w:rPr>
        <w:t xml:space="preserve">, if applicable. </w:t>
      </w:r>
    </w:p>
    <w:p w14:paraId="3C719D0C" w14:textId="54EDFF64" w:rsidR="00F03406" w:rsidRDefault="00901D42" w:rsidP="00866128">
      <w:pPr>
        <w:pStyle w:val="Heading2"/>
        <w:rPr>
          <w:lang w:val="en-US"/>
        </w:rPr>
      </w:pPr>
      <w:bookmarkStart w:id="10" w:name="_How_to_-&gt;_2"/>
      <w:bookmarkEnd w:id="10"/>
      <w:r w:rsidRPr="00F03406">
        <w:rPr>
          <w:b/>
          <w:bCs/>
          <w:lang w:val="en-US"/>
        </w:rPr>
        <w:lastRenderedPageBreak/>
        <w:t>How to</w:t>
      </w:r>
      <w:r>
        <w:rPr>
          <w:lang w:val="en-US"/>
        </w:rPr>
        <w:t xml:space="preserve"> -&gt;</w:t>
      </w:r>
      <w:r w:rsidRPr="001E4C22">
        <w:rPr>
          <w:lang w:val="en-US"/>
        </w:rPr>
        <w:t xml:space="preserve"> </w:t>
      </w:r>
      <w:r w:rsidR="001E4C22">
        <w:rPr>
          <w:lang w:val="en-US"/>
        </w:rPr>
        <w:t>A</w:t>
      </w:r>
      <w:r w:rsidRPr="001E4C22">
        <w:rPr>
          <w:lang w:val="en-US"/>
        </w:rPr>
        <w:t xml:space="preserve">pply for </w:t>
      </w:r>
      <w:r w:rsidR="001E4C22" w:rsidRPr="001E4C22">
        <w:rPr>
          <w:lang w:val="en-US"/>
        </w:rPr>
        <w:t xml:space="preserve">Fuel, mobile, all other </w:t>
      </w:r>
      <w:r w:rsidRPr="001E4C22">
        <w:rPr>
          <w:lang w:val="en-US"/>
        </w:rPr>
        <w:t xml:space="preserve">reimbursement </w:t>
      </w:r>
    </w:p>
    <w:p w14:paraId="58CF4F7B" w14:textId="77777777" w:rsidR="00E174A9" w:rsidRDefault="00E174A9" w:rsidP="00E174A9">
      <w:pPr>
        <w:rPr>
          <w:b/>
          <w:bCs/>
          <w:u w:val="single"/>
          <w:lang w:val="en-US"/>
        </w:rPr>
      </w:pPr>
    </w:p>
    <w:p w14:paraId="7A1625B8" w14:textId="559BFA73" w:rsidR="00E174A9" w:rsidRPr="00E174A9" w:rsidRDefault="00E174A9" w:rsidP="00E174A9">
      <w:pPr>
        <w:rPr>
          <w:b/>
          <w:bCs/>
          <w:u w:val="single"/>
          <w:lang w:val="en-US"/>
        </w:rPr>
      </w:pPr>
      <w:r>
        <w:rPr>
          <w:b/>
          <w:bCs/>
          <w:u w:val="single"/>
          <w:lang w:val="en-US"/>
        </w:rPr>
        <w:t xml:space="preserve">Vouchers workflows are </w:t>
      </w:r>
      <w:proofErr w:type="gramStart"/>
      <w:r>
        <w:rPr>
          <w:b/>
          <w:bCs/>
          <w:u w:val="single"/>
          <w:lang w:val="en-US"/>
        </w:rPr>
        <w:t>updated !</w:t>
      </w:r>
      <w:proofErr w:type="gramEnd"/>
      <w:r>
        <w:rPr>
          <w:b/>
          <w:bCs/>
          <w:u w:val="single"/>
          <w:lang w:val="en-US"/>
        </w:rPr>
        <w:t xml:space="preserve"> </w:t>
      </w:r>
      <w:r w:rsidRPr="00E174A9">
        <w:rPr>
          <w:b/>
          <w:bCs/>
          <w:u w:val="single"/>
          <w:lang w:val="en-US"/>
        </w:rPr>
        <w:t>Refer vouchers readme file</w:t>
      </w:r>
      <w:r>
        <w:rPr>
          <w:b/>
          <w:bCs/>
          <w:u w:val="single"/>
          <w:lang w:val="en-US"/>
        </w:rPr>
        <w:t xml:space="preserve"> for detailed step by step </w:t>
      </w:r>
      <w:proofErr w:type="gramStart"/>
      <w:r>
        <w:rPr>
          <w:b/>
          <w:bCs/>
          <w:u w:val="single"/>
          <w:lang w:val="en-US"/>
        </w:rPr>
        <w:t>guide</w:t>
      </w:r>
      <w:r w:rsidRPr="00E174A9">
        <w:rPr>
          <w:b/>
          <w:bCs/>
          <w:u w:val="single"/>
          <w:lang w:val="en-US"/>
        </w:rPr>
        <w:t xml:space="preserve"> !</w:t>
      </w:r>
      <w:proofErr w:type="gramEnd"/>
      <w:r w:rsidRPr="00E174A9">
        <w:rPr>
          <w:b/>
          <w:bCs/>
          <w:u w:val="single"/>
          <w:lang w:val="en-US"/>
        </w:rPr>
        <w:t xml:space="preserve"> </w:t>
      </w:r>
    </w:p>
    <w:p w14:paraId="0AC96E02" w14:textId="64985119" w:rsidR="001E4C22" w:rsidRDefault="001E4C22" w:rsidP="000634D9">
      <w:pPr>
        <w:rPr>
          <w:lang w:val="en-US"/>
        </w:rPr>
      </w:pPr>
      <w:r w:rsidRPr="0021068B">
        <w:rPr>
          <w:b/>
          <w:bCs/>
          <w:lang w:val="en-US"/>
        </w:rPr>
        <w:t>Step 1</w:t>
      </w:r>
      <w:r>
        <w:rPr>
          <w:lang w:val="en-US"/>
        </w:rPr>
        <w:t>. Click on voucher type as applicable. (Ref fig 3)</w:t>
      </w:r>
    </w:p>
    <w:p w14:paraId="426C1BA7" w14:textId="5BE40057" w:rsidR="001E4C22" w:rsidRDefault="001E4C22" w:rsidP="000634D9">
      <w:pPr>
        <w:rPr>
          <w:lang w:val="en-US"/>
        </w:rPr>
      </w:pPr>
      <w:r w:rsidRPr="0021068B">
        <w:rPr>
          <w:b/>
          <w:bCs/>
          <w:lang w:val="en-US"/>
        </w:rPr>
        <w:t>Step 2.</w:t>
      </w:r>
      <w:r>
        <w:rPr>
          <w:lang w:val="en-US"/>
        </w:rPr>
        <w:t xml:space="preserve"> Click on type of voucher (ref fig 3.1). The site navigates to the payment voucher view. (Ref fig 3.1). </w:t>
      </w:r>
    </w:p>
    <w:p w14:paraId="0D1CE7B1" w14:textId="0CD009E5" w:rsidR="001E4C22" w:rsidRDefault="001E4C22" w:rsidP="000634D9">
      <w:pPr>
        <w:rPr>
          <w:lang w:val="en-US"/>
        </w:rPr>
      </w:pPr>
      <w:r w:rsidRPr="0021068B">
        <w:rPr>
          <w:b/>
          <w:bCs/>
          <w:lang w:val="en-US"/>
        </w:rPr>
        <w:t>Step 3.</w:t>
      </w:r>
      <w:r>
        <w:rPr>
          <w:lang w:val="en-US"/>
        </w:rPr>
        <w:t xml:space="preserve"> Fill in the details as on screen. Select the type of expense, upload the bills softcopy and click on submit </w:t>
      </w:r>
      <w:proofErr w:type="gramStart"/>
      <w:r>
        <w:rPr>
          <w:lang w:val="en-US"/>
        </w:rPr>
        <w:t>( ref</w:t>
      </w:r>
      <w:proofErr w:type="gramEnd"/>
      <w:r>
        <w:rPr>
          <w:lang w:val="en-US"/>
        </w:rPr>
        <w:t xml:space="preserve"> fig 3.4) </w:t>
      </w:r>
    </w:p>
    <w:p w14:paraId="6B0D4F92" w14:textId="07A5B729" w:rsidR="001E4C22" w:rsidRDefault="001E4C22" w:rsidP="000634D9">
      <w:pPr>
        <w:rPr>
          <w:lang w:val="en-US"/>
        </w:rPr>
      </w:pPr>
      <w:r w:rsidRPr="001E4C22">
        <w:rPr>
          <w:noProof/>
          <w:lang w:val="en-US"/>
        </w:rPr>
        <w:drawing>
          <wp:inline distT="0" distB="0" distL="0" distR="0" wp14:anchorId="7B704D73" wp14:editId="7E978BFE">
            <wp:extent cx="5731510" cy="31807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80715"/>
                    </a:xfrm>
                    <a:prstGeom prst="rect">
                      <a:avLst/>
                    </a:prstGeom>
                  </pic:spPr>
                </pic:pic>
              </a:graphicData>
            </a:graphic>
          </wp:inline>
        </w:drawing>
      </w:r>
    </w:p>
    <w:p w14:paraId="3DE74C9B" w14:textId="6D72B47E" w:rsidR="001E4C22" w:rsidRDefault="001E4C22" w:rsidP="000634D9">
      <w:pPr>
        <w:rPr>
          <w:lang w:val="en-US"/>
        </w:rPr>
      </w:pPr>
    </w:p>
    <w:p w14:paraId="0567D834" w14:textId="24290B1C" w:rsidR="001E4C22" w:rsidRDefault="001E4C22" w:rsidP="000634D9">
      <w:pPr>
        <w:rPr>
          <w:i/>
          <w:iCs/>
          <w:u w:val="single"/>
          <w:lang w:val="en-US"/>
        </w:rPr>
      </w:pPr>
      <w:r w:rsidRPr="001E4C22">
        <w:rPr>
          <w:i/>
          <w:iCs/>
          <w:u w:val="single"/>
          <w:lang w:val="en-US"/>
        </w:rPr>
        <w:t xml:space="preserve">Fig 3.4 -Claim voucher payment </w:t>
      </w:r>
    </w:p>
    <w:p w14:paraId="0B921939" w14:textId="5DB20DA4" w:rsidR="001E4C22" w:rsidRDefault="001E4C22" w:rsidP="00866128">
      <w:pPr>
        <w:pStyle w:val="Heading2"/>
        <w:rPr>
          <w:lang w:val="en-US"/>
        </w:rPr>
      </w:pPr>
      <w:bookmarkStart w:id="11" w:name="_How_to_-&gt;_3"/>
      <w:bookmarkEnd w:id="11"/>
      <w:r w:rsidRPr="0021068B">
        <w:rPr>
          <w:b/>
          <w:bCs/>
          <w:lang w:val="en-US"/>
        </w:rPr>
        <w:t>How to</w:t>
      </w:r>
      <w:r>
        <w:rPr>
          <w:lang w:val="en-US"/>
        </w:rPr>
        <w:t xml:space="preserve"> -&gt; </w:t>
      </w:r>
      <w:r w:rsidRPr="0021068B">
        <w:rPr>
          <w:lang w:val="en-US"/>
        </w:rPr>
        <w:t>Approve claims</w:t>
      </w:r>
      <w:r>
        <w:rPr>
          <w:lang w:val="en-US"/>
        </w:rPr>
        <w:t xml:space="preserve"> </w:t>
      </w:r>
    </w:p>
    <w:p w14:paraId="12C234CE" w14:textId="6F367C25" w:rsidR="001E4C22" w:rsidRDefault="001E4C22" w:rsidP="000634D9">
      <w:pPr>
        <w:rPr>
          <w:lang w:val="en-US"/>
        </w:rPr>
      </w:pPr>
      <w:r>
        <w:rPr>
          <w:lang w:val="en-US"/>
        </w:rPr>
        <w:t xml:space="preserve">This feature is available to </w:t>
      </w:r>
      <w:r w:rsidR="00C47414">
        <w:rPr>
          <w:lang w:val="en-US"/>
        </w:rPr>
        <w:t xml:space="preserve">team managers. </w:t>
      </w:r>
    </w:p>
    <w:p w14:paraId="18459420" w14:textId="304C91C1" w:rsidR="0021068B" w:rsidRDefault="0021068B" w:rsidP="000634D9">
      <w:pPr>
        <w:rPr>
          <w:lang w:val="en-US"/>
        </w:rPr>
      </w:pPr>
      <w:r>
        <w:rPr>
          <w:lang w:val="en-US"/>
        </w:rPr>
        <w:t xml:space="preserve">You will receive email notification once your team member applies for a reimbursement. </w:t>
      </w:r>
    </w:p>
    <w:p w14:paraId="7FE59BC1" w14:textId="458DE27C" w:rsidR="0021068B" w:rsidRDefault="0021068B" w:rsidP="000634D9">
      <w:pPr>
        <w:rPr>
          <w:lang w:val="en-US"/>
        </w:rPr>
      </w:pPr>
      <w:r w:rsidRPr="0021068B">
        <w:rPr>
          <w:b/>
          <w:bCs/>
          <w:lang w:val="en-US"/>
        </w:rPr>
        <w:t>Step 1.</w:t>
      </w:r>
      <w:r>
        <w:rPr>
          <w:lang w:val="en-US"/>
        </w:rPr>
        <w:t xml:space="preserve"> Applications are visible in the inbox. Click on the inbox to view applications (ref fig. 3.2) </w:t>
      </w:r>
    </w:p>
    <w:p w14:paraId="55E5D0A5" w14:textId="77777777" w:rsidR="0021068B" w:rsidRDefault="0021068B" w:rsidP="000634D9">
      <w:pPr>
        <w:rPr>
          <w:lang w:val="en-US"/>
        </w:rPr>
      </w:pPr>
      <w:r w:rsidRPr="0021068B">
        <w:rPr>
          <w:b/>
          <w:bCs/>
          <w:lang w:val="en-US"/>
        </w:rPr>
        <w:t>Step 2</w:t>
      </w:r>
      <w:r>
        <w:rPr>
          <w:lang w:val="en-US"/>
        </w:rPr>
        <w:t xml:space="preserve">. Click on the pencil icon in the application to view and approve the same. </w:t>
      </w:r>
    </w:p>
    <w:p w14:paraId="3ED94A9F" w14:textId="1CDC31D8" w:rsidR="0021068B" w:rsidRDefault="0021068B" w:rsidP="000634D9">
      <w:pPr>
        <w:rPr>
          <w:lang w:val="en-US"/>
        </w:rPr>
      </w:pPr>
      <w:r w:rsidRPr="0021068B">
        <w:rPr>
          <w:b/>
          <w:bCs/>
          <w:u w:val="single"/>
          <w:lang w:val="en-US"/>
        </w:rPr>
        <w:t>NOTE -</w:t>
      </w:r>
      <w:r>
        <w:rPr>
          <w:lang w:val="en-US"/>
        </w:rPr>
        <w:t xml:space="preserve"> If the claim is an exceptional one and need</w:t>
      </w:r>
      <w:r w:rsidR="000A0B1F">
        <w:rPr>
          <w:lang w:val="en-US"/>
        </w:rPr>
        <w:t>s</w:t>
      </w:r>
      <w:r>
        <w:rPr>
          <w:lang w:val="en-US"/>
        </w:rPr>
        <w:t xml:space="preserve"> approval of the CEO as per the policy of HBT, you can click and select the “is exception” button. This will add CEO to the approval workflow before it reaches </w:t>
      </w:r>
      <w:r w:rsidR="000A0B1F">
        <w:rPr>
          <w:lang w:val="en-US"/>
        </w:rPr>
        <w:t xml:space="preserve">accounts </w:t>
      </w:r>
      <w:r>
        <w:rPr>
          <w:lang w:val="en-US"/>
        </w:rPr>
        <w:t>team.</w:t>
      </w:r>
    </w:p>
    <w:p w14:paraId="2D13F26D" w14:textId="24FCC9B5" w:rsidR="0021068B" w:rsidRDefault="0021068B" w:rsidP="000634D9">
      <w:pPr>
        <w:rPr>
          <w:lang w:val="en-US"/>
        </w:rPr>
      </w:pPr>
      <w:r w:rsidRPr="0021068B">
        <w:rPr>
          <w:b/>
          <w:bCs/>
          <w:lang w:val="en-US"/>
        </w:rPr>
        <w:t>Step 3</w:t>
      </w:r>
      <w:r>
        <w:rPr>
          <w:lang w:val="en-US"/>
        </w:rPr>
        <w:t xml:space="preserve">. Click on approve/reject claim. </w:t>
      </w:r>
    </w:p>
    <w:p w14:paraId="022C2DA6" w14:textId="253B12A9" w:rsidR="00C47414" w:rsidRDefault="00C47414" w:rsidP="00C47414">
      <w:pPr>
        <w:jc w:val="both"/>
        <w:rPr>
          <w:lang w:val="en-US"/>
        </w:rPr>
      </w:pPr>
    </w:p>
    <w:p w14:paraId="6647A0AE" w14:textId="64EC1165" w:rsidR="0021068B" w:rsidRDefault="0021068B" w:rsidP="00C47414">
      <w:pPr>
        <w:jc w:val="both"/>
        <w:rPr>
          <w:lang w:val="en-US"/>
        </w:rPr>
      </w:pPr>
    </w:p>
    <w:p w14:paraId="4F6435E5" w14:textId="77777777" w:rsidR="0021068B" w:rsidRDefault="0021068B" w:rsidP="00C47414">
      <w:pPr>
        <w:jc w:val="both"/>
        <w:rPr>
          <w:lang w:val="en-US"/>
        </w:rPr>
      </w:pPr>
    </w:p>
    <w:p w14:paraId="5852A6D9" w14:textId="527462BD" w:rsidR="00C47414" w:rsidRDefault="00C47414" w:rsidP="00866128">
      <w:pPr>
        <w:pStyle w:val="Heading1"/>
        <w:rPr>
          <w:lang w:val="en-US"/>
        </w:rPr>
      </w:pPr>
      <w:bookmarkStart w:id="12" w:name="_Workflows"/>
      <w:bookmarkEnd w:id="12"/>
      <w:r w:rsidRPr="00C47414">
        <w:rPr>
          <w:lang w:val="en-US"/>
        </w:rPr>
        <w:t>Workflows</w:t>
      </w:r>
    </w:p>
    <w:p w14:paraId="055B29D8" w14:textId="77777777" w:rsidR="001C535B" w:rsidRDefault="00C47414" w:rsidP="00C47414">
      <w:pPr>
        <w:jc w:val="both"/>
        <w:rPr>
          <w:lang w:val="en-US"/>
        </w:rPr>
      </w:pPr>
      <w:r>
        <w:rPr>
          <w:lang w:val="en-US"/>
        </w:rPr>
        <w:t>It is important to note that t</w:t>
      </w:r>
      <w:r w:rsidRPr="00604097">
        <w:rPr>
          <w:lang w:val="en-US"/>
        </w:rPr>
        <w:t xml:space="preserve">he system </w:t>
      </w:r>
      <w:r>
        <w:rPr>
          <w:lang w:val="en-US"/>
        </w:rPr>
        <w:t xml:space="preserve">is configured to recognize </w:t>
      </w:r>
      <w:r w:rsidRPr="00604097">
        <w:rPr>
          <w:lang w:val="en-US"/>
        </w:rPr>
        <w:t xml:space="preserve">if you are based out of a corporate function like sales &amp; BD, marketing, HR, accounts, admin, </w:t>
      </w:r>
      <w:proofErr w:type="gramStart"/>
      <w:r w:rsidRPr="00604097">
        <w:rPr>
          <w:lang w:val="en-US"/>
        </w:rPr>
        <w:t>innovation  or</w:t>
      </w:r>
      <w:proofErr w:type="gramEnd"/>
      <w:r w:rsidRPr="00604097">
        <w:rPr>
          <w:lang w:val="en-US"/>
        </w:rPr>
        <w:t xml:space="preserve"> if you are posted/deputed to a project. </w:t>
      </w:r>
    </w:p>
    <w:p w14:paraId="3520B39D" w14:textId="05ED8D87" w:rsidR="00C47414" w:rsidRDefault="00C47414" w:rsidP="00C47414">
      <w:pPr>
        <w:jc w:val="both"/>
        <w:rPr>
          <w:lang w:val="en-US"/>
        </w:rPr>
      </w:pPr>
      <w:r>
        <w:rPr>
          <w:lang w:val="en-US"/>
        </w:rPr>
        <w:t xml:space="preserve">Both have different approval workflows, which are illustrated below. </w:t>
      </w:r>
    </w:p>
    <w:p w14:paraId="5CB19F7B" w14:textId="77777777" w:rsidR="001C535B" w:rsidRDefault="001C535B" w:rsidP="001C535B">
      <w:pPr>
        <w:jc w:val="both"/>
        <w:rPr>
          <w:lang w:val="en-US"/>
        </w:rPr>
      </w:pPr>
      <w:r>
        <w:rPr>
          <w:lang w:val="en-US"/>
        </w:rPr>
        <w:t xml:space="preserve">Claim approval hierarchy follows your reporting hierarchy. </w:t>
      </w:r>
    </w:p>
    <w:p w14:paraId="429752D2" w14:textId="77777777" w:rsidR="00C47414" w:rsidRPr="00604097" w:rsidRDefault="00C47414" w:rsidP="00866128">
      <w:pPr>
        <w:pStyle w:val="Heading2"/>
        <w:rPr>
          <w:lang w:val="en-US"/>
        </w:rPr>
      </w:pPr>
      <w:bookmarkStart w:id="13" w:name="_For_corporate_functions"/>
      <w:bookmarkEnd w:id="13"/>
      <w:r w:rsidRPr="00604097">
        <w:rPr>
          <w:lang w:val="en-US"/>
        </w:rPr>
        <w:t xml:space="preserve">For corporate functions and employees based out of Head office </w:t>
      </w:r>
    </w:p>
    <w:p w14:paraId="42511263" w14:textId="77777777" w:rsidR="00C47414" w:rsidRPr="00604097" w:rsidRDefault="00C47414" w:rsidP="00C47414">
      <w:pPr>
        <w:jc w:val="both"/>
        <w:rPr>
          <w:lang w:val="en-US"/>
        </w:rPr>
      </w:pPr>
      <w:r w:rsidRPr="00604097">
        <w:rPr>
          <w:lang w:val="en-US"/>
        </w:rPr>
        <w:t>Workflow for PL, TO and SL &lt;=5days</w:t>
      </w:r>
    </w:p>
    <w:p w14:paraId="3B3B4079" w14:textId="77777777" w:rsidR="00C47414" w:rsidRPr="00604097" w:rsidRDefault="00C47414" w:rsidP="00C47414">
      <w:pPr>
        <w:pStyle w:val="ListParagraph"/>
        <w:numPr>
          <w:ilvl w:val="0"/>
          <w:numId w:val="3"/>
        </w:numPr>
        <w:spacing w:after="200" w:line="276" w:lineRule="auto"/>
        <w:jc w:val="both"/>
        <w:rPr>
          <w:lang w:val="en-US"/>
        </w:rPr>
      </w:pPr>
      <w:r w:rsidRPr="00604097">
        <w:rPr>
          <w:lang w:val="en-US"/>
        </w:rPr>
        <w:t>Reporting Manager</w:t>
      </w:r>
    </w:p>
    <w:p w14:paraId="6B2539FF" w14:textId="77777777" w:rsidR="00C47414" w:rsidRPr="00604097" w:rsidRDefault="00C47414" w:rsidP="00C47414">
      <w:pPr>
        <w:pStyle w:val="ListParagraph"/>
        <w:numPr>
          <w:ilvl w:val="0"/>
          <w:numId w:val="3"/>
        </w:numPr>
        <w:spacing w:after="200" w:line="276" w:lineRule="auto"/>
        <w:jc w:val="both"/>
        <w:rPr>
          <w:lang w:val="en-US"/>
        </w:rPr>
      </w:pPr>
      <w:r w:rsidRPr="00604097">
        <w:rPr>
          <w:lang w:val="en-US"/>
        </w:rPr>
        <w:t>HOD</w:t>
      </w:r>
    </w:p>
    <w:p w14:paraId="0E2ED5E3" w14:textId="77777777" w:rsidR="00C47414" w:rsidRPr="00604097" w:rsidRDefault="00C47414" w:rsidP="00C47414">
      <w:pPr>
        <w:jc w:val="both"/>
        <w:rPr>
          <w:lang w:val="en-US"/>
        </w:rPr>
      </w:pPr>
      <w:r w:rsidRPr="00604097">
        <w:rPr>
          <w:lang w:val="en-US"/>
        </w:rPr>
        <w:t>Workflow for ML and SL &gt; 5days</w:t>
      </w:r>
    </w:p>
    <w:p w14:paraId="35D02ED2" w14:textId="77777777" w:rsidR="00C47414" w:rsidRPr="00604097" w:rsidRDefault="00C47414" w:rsidP="00C47414">
      <w:pPr>
        <w:pStyle w:val="ListParagraph"/>
        <w:numPr>
          <w:ilvl w:val="0"/>
          <w:numId w:val="3"/>
        </w:numPr>
        <w:spacing w:after="200" w:line="276" w:lineRule="auto"/>
        <w:jc w:val="both"/>
        <w:rPr>
          <w:lang w:val="en-US"/>
        </w:rPr>
      </w:pPr>
      <w:r w:rsidRPr="00604097">
        <w:rPr>
          <w:lang w:val="en-US"/>
        </w:rPr>
        <w:t>Reporting Manager</w:t>
      </w:r>
    </w:p>
    <w:p w14:paraId="0EA10176" w14:textId="77777777" w:rsidR="00C47414" w:rsidRPr="00604097" w:rsidRDefault="00C47414" w:rsidP="00C47414">
      <w:pPr>
        <w:pStyle w:val="ListParagraph"/>
        <w:numPr>
          <w:ilvl w:val="0"/>
          <w:numId w:val="3"/>
        </w:numPr>
        <w:spacing w:after="200" w:line="276" w:lineRule="auto"/>
        <w:jc w:val="both"/>
        <w:rPr>
          <w:lang w:val="en-US"/>
        </w:rPr>
      </w:pPr>
      <w:r w:rsidRPr="00604097">
        <w:rPr>
          <w:lang w:val="en-US"/>
        </w:rPr>
        <w:t>HOD</w:t>
      </w:r>
    </w:p>
    <w:p w14:paraId="51C1D72B" w14:textId="77777777" w:rsidR="00C47414" w:rsidRPr="00604097" w:rsidRDefault="00C47414" w:rsidP="00C47414">
      <w:pPr>
        <w:pStyle w:val="ListParagraph"/>
        <w:numPr>
          <w:ilvl w:val="0"/>
          <w:numId w:val="3"/>
        </w:numPr>
        <w:spacing w:after="200" w:line="276" w:lineRule="auto"/>
        <w:jc w:val="both"/>
        <w:rPr>
          <w:lang w:val="en-US"/>
        </w:rPr>
      </w:pPr>
      <w:r w:rsidRPr="00604097">
        <w:rPr>
          <w:lang w:val="en-US"/>
        </w:rPr>
        <w:t>Admin HR</w:t>
      </w:r>
    </w:p>
    <w:p w14:paraId="14687B85" w14:textId="72589581" w:rsidR="00C47414" w:rsidRDefault="00C47414" w:rsidP="00C47414">
      <w:pPr>
        <w:jc w:val="both"/>
        <w:rPr>
          <w:lang w:val="en-US"/>
        </w:rPr>
      </w:pPr>
      <w:r w:rsidRPr="00604097">
        <w:rPr>
          <w:lang w:val="en-US"/>
        </w:rPr>
        <w:t>If you are based at a project site, you reporting hierarchy is configured as per your project details</w:t>
      </w:r>
      <w:r>
        <w:rPr>
          <w:lang w:val="en-US"/>
        </w:rPr>
        <w:t xml:space="preserve">. </w:t>
      </w:r>
    </w:p>
    <w:p w14:paraId="18709927" w14:textId="43C6E694" w:rsidR="00C47414" w:rsidRPr="00C47414" w:rsidRDefault="00C47414" w:rsidP="00C47414">
      <w:pPr>
        <w:jc w:val="both"/>
        <w:rPr>
          <w:lang w:val="en-US"/>
        </w:rPr>
      </w:pPr>
      <w:r w:rsidRPr="00C47414">
        <w:rPr>
          <w:u w:val="single"/>
          <w:lang w:val="en-US"/>
        </w:rPr>
        <w:t>Mobile bills reimbursement workflow for Head office-based employees</w:t>
      </w:r>
      <w:r w:rsidRPr="00C47414">
        <w:rPr>
          <w:lang w:val="en-US"/>
        </w:rPr>
        <w:t>:</w:t>
      </w:r>
    </w:p>
    <w:p w14:paraId="32B031CE" w14:textId="77777777" w:rsidR="00C47414" w:rsidRPr="00C47414" w:rsidRDefault="00C47414" w:rsidP="00C47414">
      <w:pPr>
        <w:spacing w:after="200" w:line="276" w:lineRule="auto"/>
        <w:jc w:val="both"/>
        <w:rPr>
          <w:lang w:val="en-US"/>
        </w:rPr>
      </w:pPr>
      <w:r w:rsidRPr="00C47414">
        <w:rPr>
          <w:lang w:val="en-US"/>
        </w:rPr>
        <w:t>These can be claimed monthly once. Current month bill can be claimed in next month</w:t>
      </w:r>
    </w:p>
    <w:p w14:paraId="2C736E00" w14:textId="77777777" w:rsidR="00C47414" w:rsidRPr="00C47414" w:rsidRDefault="00C47414" w:rsidP="00C47414">
      <w:pPr>
        <w:pStyle w:val="ListParagraph"/>
        <w:numPr>
          <w:ilvl w:val="0"/>
          <w:numId w:val="3"/>
        </w:numPr>
        <w:spacing w:after="200" w:line="276" w:lineRule="auto"/>
        <w:jc w:val="both"/>
        <w:rPr>
          <w:lang w:val="en-US"/>
        </w:rPr>
      </w:pPr>
      <w:r w:rsidRPr="00C47414">
        <w:rPr>
          <w:lang w:val="en-US"/>
        </w:rPr>
        <w:t xml:space="preserve">Exceptional payments are allowed. If tagged as “Exception” then CEO would be added in approval workflow. </w:t>
      </w:r>
    </w:p>
    <w:p w14:paraId="634FB862" w14:textId="77777777" w:rsidR="00C47414" w:rsidRPr="00C47414" w:rsidRDefault="00C47414" w:rsidP="00C47414">
      <w:pPr>
        <w:pStyle w:val="ListParagraph"/>
        <w:numPr>
          <w:ilvl w:val="0"/>
          <w:numId w:val="3"/>
        </w:numPr>
        <w:spacing w:after="200" w:line="276" w:lineRule="auto"/>
        <w:jc w:val="both"/>
        <w:rPr>
          <w:lang w:val="en-US"/>
        </w:rPr>
      </w:pPr>
      <w:r w:rsidRPr="00C47414">
        <w:rPr>
          <w:lang w:val="en-US"/>
        </w:rPr>
        <w:t xml:space="preserve">Workflow would be as </w:t>
      </w:r>
      <w:proofErr w:type="gramStart"/>
      <w:r w:rsidRPr="00C47414">
        <w:rPr>
          <w:lang w:val="en-US"/>
        </w:rPr>
        <w:t>follows;</w:t>
      </w:r>
      <w:proofErr w:type="gramEnd"/>
    </w:p>
    <w:p w14:paraId="04618543" w14:textId="77777777" w:rsidR="00C47414" w:rsidRPr="00C47414" w:rsidRDefault="00C47414" w:rsidP="00C47414">
      <w:pPr>
        <w:pStyle w:val="ListParagraph"/>
        <w:numPr>
          <w:ilvl w:val="0"/>
          <w:numId w:val="4"/>
        </w:numPr>
        <w:spacing w:after="200" w:line="276" w:lineRule="auto"/>
        <w:jc w:val="both"/>
        <w:rPr>
          <w:lang w:val="en-US"/>
        </w:rPr>
      </w:pPr>
      <w:r w:rsidRPr="00C47414">
        <w:rPr>
          <w:lang w:val="en-US"/>
        </w:rPr>
        <w:t xml:space="preserve">COS-Admin - </w:t>
      </w:r>
      <w:hyperlink r:id="rId19" w:history="1">
        <w:r w:rsidRPr="00C47414">
          <w:rPr>
            <w:lang w:val="en-US"/>
          </w:rPr>
          <w:t>tushar.prabhakar@highbartech.com</w:t>
        </w:r>
      </w:hyperlink>
    </w:p>
    <w:p w14:paraId="2C41FFE8" w14:textId="77777777" w:rsidR="00C47414" w:rsidRPr="00C47414" w:rsidRDefault="00C47414" w:rsidP="00C47414">
      <w:pPr>
        <w:pStyle w:val="ListParagraph"/>
        <w:numPr>
          <w:ilvl w:val="0"/>
          <w:numId w:val="4"/>
        </w:numPr>
        <w:spacing w:after="200" w:line="276" w:lineRule="auto"/>
        <w:jc w:val="both"/>
        <w:rPr>
          <w:lang w:val="en-US"/>
        </w:rPr>
      </w:pPr>
      <w:r w:rsidRPr="00C47414">
        <w:rPr>
          <w:lang w:val="en-US"/>
        </w:rPr>
        <w:t>Reporting Manager</w:t>
      </w:r>
    </w:p>
    <w:p w14:paraId="7B033355" w14:textId="77777777" w:rsidR="00C47414" w:rsidRPr="00C47414" w:rsidRDefault="00C47414" w:rsidP="00C47414">
      <w:pPr>
        <w:pStyle w:val="ListParagraph"/>
        <w:numPr>
          <w:ilvl w:val="0"/>
          <w:numId w:val="4"/>
        </w:numPr>
        <w:spacing w:after="200" w:line="276" w:lineRule="auto"/>
        <w:jc w:val="both"/>
        <w:rPr>
          <w:lang w:val="en-US"/>
        </w:rPr>
      </w:pPr>
      <w:r w:rsidRPr="00C47414">
        <w:rPr>
          <w:lang w:val="en-US"/>
        </w:rPr>
        <w:t>HOD</w:t>
      </w:r>
    </w:p>
    <w:p w14:paraId="44D52BBB" w14:textId="77777777" w:rsidR="00C47414" w:rsidRPr="00C47414" w:rsidRDefault="00C47414" w:rsidP="00C47414">
      <w:pPr>
        <w:pStyle w:val="ListParagraph"/>
        <w:numPr>
          <w:ilvl w:val="0"/>
          <w:numId w:val="4"/>
        </w:numPr>
        <w:spacing w:after="200" w:line="276" w:lineRule="auto"/>
        <w:jc w:val="both"/>
        <w:rPr>
          <w:lang w:val="en-US"/>
        </w:rPr>
      </w:pPr>
      <w:r w:rsidRPr="00C47414">
        <w:rPr>
          <w:lang w:val="en-US"/>
        </w:rPr>
        <w:t>CEO (if exception)</w:t>
      </w:r>
    </w:p>
    <w:p w14:paraId="40FB757B" w14:textId="77777777" w:rsidR="00C47414" w:rsidRPr="00C47414" w:rsidRDefault="00C47414" w:rsidP="00C47414">
      <w:pPr>
        <w:pStyle w:val="ListParagraph"/>
        <w:numPr>
          <w:ilvl w:val="0"/>
          <w:numId w:val="4"/>
        </w:numPr>
        <w:spacing w:after="200" w:line="276" w:lineRule="auto"/>
        <w:jc w:val="both"/>
        <w:rPr>
          <w:lang w:val="en-US"/>
        </w:rPr>
      </w:pPr>
      <w:r w:rsidRPr="00C47414">
        <w:rPr>
          <w:lang w:val="en-US"/>
        </w:rPr>
        <w:t>Accounts</w:t>
      </w:r>
    </w:p>
    <w:p w14:paraId="09D6D3A4" w14:textId="77777777" w:rsidR="00C47414" w:rsidRPr="00C47414" w:rsidRDefault="00C47414" w:rsidP="00C47414">
      <w:pPr>
        <w:pStyle w:val="ListParagraph"/>
        <w:ind w:left="360"/>
        <w:jc w:val="both"/>
        <w:rPr>
          <w:lang w:val="en-US"/>
        </w:rPr>
      </w:pPr>
    </w:p>
    <w:p w14:paraId="1181F9E5" w14:textId="4F653843" w:rsidR="00C47414" w:rsidRPr="0021068B" w:rsidRDefault="00C47414" w:rsidP="00C47414">
      <w:pPr>
        <w:pStyle w:val="ListParagraph"/>
        <w:ind w:left="0"/>
        <w:jc w:val="both"/>
        <w:rPr>
          <w:u w:val="single"/>
          <w:lang w:val="en-US"/>
        </w:rPr>
      </w:pPr>
      <w:r w:rsidRPr="0021068B">
        <w:rPr>
          <w:u w:val="single"/>
          <w:lang w:val="en-US"/>
        </w:rPr>
        <w:t xml:space="preserve">Payment voucher reimbursement workflow for Head </w:t>
      </w:r>
      <w:proofErr w:type="gramStart"/>
      <w:r w:rsidRPr="0021068B">
        <w:rPr>
          <w:u w:val="single"/>
          <w:lang w:val="en-US"/>
        </w:rPr>
        <w:t>office based</w:t>
      </w:r>
      <w:proofErr w:type="gramEnd"/>
      <w:r w:rsidRPr="0021068B">
        <w:rPr>
          <w:u w:val="single"/>
          <w:lang w:val="en-US"/>
        </w:rPr>
        <w:t xml:space="preserve"> employees:</w:t>
      </w:r>
    </w:p>
    <w:p w14:paraId="425C8C53" w14:textId="77777777" w:rsidR="00C47414" w:rsidRPr="00C47414" w:rsidRDefault="00C47414" w:rsidP="00C47414">
      <w:pPr>
        <w:pStyle w:val="ListParagraph"/>
        <w:numPr>
          <w:ilvl w:val="0"/>
          <w:numId w:val="3"/>
        </w:numPr>
        <w:spacing w:after="200" w:line="276" w:lineRule="auto"/>
        <w:jc w:val="both"/>
        <w:rPr>
          <w:lang w:val="en-US"/>
        </w:rPr>
      </w:pPr>
      <w:r w:rsidRPr="00C47414">
        <w:rPr>
          <w:lang w:val="en-US"/>
        </w:rPr>
        <w:t xml:space="preserve">If tagged as “Exception” then CEO would be added in approval workflow. Workflow would be as </w:t>
      </w:r>
      <w:proofErr w:type="gramStart"/>
      <w:r w:rsidRPr="00C47414">
        <w:rPr>
          <w:lang w:val="en-US"/>
        </w:rPr>
        <w:t>follows;</w:t>
      </w:r>
      <w:proofErr w:type="gramEnd"/>
    </w:p>
    <w:p w14:paraId="73802697" w14:textId="77777777" w:rsidR="00C47414" w:rsidRPr="00C47414" w:rsidRDefault="00C47414" w:rsidP="00C47414">
      <w:pPr>
        <w:pStyle w:val="ListParagraph"/>
        <w:numPr>
          <w:ilvl w:val="0"/>
          <w:numId w:val="5"/>
        </w:numPr>
        <w:spacing w:after="200" w:line="276" w:lineRule="auto"/>
        <w:jc w:val="both"/>
        <w:rPr>
          <w:lang w:val="en-US"/>
        </w:rPr>
      </w:pPr>
      <w:r w:rsidRPr="00C47414">
        <w:rPr>
          <w:lang w:val="en-US"/>
        </w:rPr>
        <w:t>Reporting Manager</w:t>
      </w:r>
    </w:p>
    <w:p w14:paraId="165551EA" w14:textId="77777777" w:rsidR="00C47414" w:rsidRPr="00C47414" w:rsidRDefault="00C47414" w:rsidP="00C47414">
      <w:pPr>
        <w:pStyle w:val="ListParagraph"/>
        <w:numPr>
          <w:ilvl w:val="0"/>
          <w:numId w:val="5"/>
        </w:numPr>
        <w:spacing w:after="200" w:line="276" w:lineRule="auto"/>
        <w:jc w:val="both"/>
        <w:rPr>
          <w:lang w:val="en-US"/>
        </w:rPr>
      </w:pPr>
      <w:r w:rsidRPr="00C47414">
        <w:rPr>
          <w:lang w:val="en-US"/>
        </w:rPr>
        <w:t>HOD</w:t>
      </w:r>
    </w:p>
    <w:p w14:paraId="62343694" w14:textId="77777777" w:rsidR="00C47414" w:rsidRPr="00C47414" w:rsidRDefault="00C47414" w:rsidP="00C47414">
      <w:pPr>
        <w:pStyle w:val="ListParagraph"/>
        <w:numPr>
          <w:ilvl w:val="0"/>
          <w:numId w:val="5"/>
        </w:numPr>
        <w:spacing w:after="200" w:line="276" w:lineRule="auto"/>
        <w:jc w:val="both"/>
        <w:rPr>
          <w:lang w:val="en-US"/>
        </w:rPr>
      </w:pPr>
      <w:r w:rsidRPr="00C47414">
        <w:rPr>
          <w:lang w:val="en-US"/>
        </w:rPr>
        <w:t>CEO (if exception)</w:t>
      </w:r>
    </w:p>
    <w:p w14:paraId="081EAAEE" w14:textId="77777777" w:rsidR="00C47414" w:rsidRPr="00C47414" w:rsidRDefault="00C47414" w:rsidP="00C47414">
      <w:pPr>
        <w:pStyle w:val="ListParagraph"/>
        <w:numPr>
          <w:ilvl w:val="0"/>
          <w:numId w:val="5"/>
        </w:numPr>
        <w:spacing w:after="200" w:line="276" w:lineRule="auto"/>
        <w:jc w:val="both"/>
        <w:rPr>
          <w:lang w:val="en-US"/>
        </w:rPr>
      </w:pPr>
      <w:r w:rsidRPr="00C47414">
        <w:rPr>
          <w:lang w:val="en-US"/>
        </w:rPr>
        <w:t>Accounts</w:t>
      </w:r>
    </w:p>
    <w:p w14:paraId="5239747B" w14:textId="77777777" w:rsidR="00C47414" w:rsidRDefault="00C47414" w:rsidP="00C47414">
      <w:pPr>
        <w:jc w:val="both"/>
        <w:rPr>
          <w:lang w:val="en-US"/>
        </w:rPr>
      </w:pPr>
    </w:p>
    <w:p w14:paraId="213013DF" w14:textId="77777777" w:rsidR="00C47414" w:rsidRDefault="00C47414" w:rsidP="00C47414">
      <w:pPr>
        <w:jc w:val="both"/>
        <w:rPr>
          <w:lang w:val="en-US"/>
        </w:rPr>
      </w:pPr>
    </w:p>
    <w:p w14:paraId="015460D0" w14:textId="013674EB" w:rsidR="00C47414" w:rsidRPr="00C47414" w:rsidRDefault="00C47414" w:rsidP="00C47414">
      <w:pPr>
        <w:jc w:val="both"/>
        <w:rPr>
          <w:u w:val="single"/>
          <w:lang w:val="en-US"/>
        </w:rPr>
      </w:pPr>
      <w:r w:rsidRPr="00C47414">
        <w:rPr>
          <w:u w:val="single"/>
          <w:lang w:val="en-US"/>
        </w:rPr>
        <w:t xml:space="preserve">Fuel bills reimbursement workflow for Head </w:t>
      </w:r>
      <w:proofErr w:type="gramStart"/>
      <w:r w:rsidRPr="00C47414">
        <w:rPr>
          <w:u w:val="single"/>
          <w:lang w:val="en-US"/>
        </w:rPr>
        <w:t>office based</w:t>
      </w:r>
      <w:proofErr w:type="gramEnd"/>
      <w:r w:rsidRPr="00C47414">
        <w:rPr>
          <w:u w:val="single"/>
          <w:lang w:val="en-US"/>
        </w:rPr>
        <w:t xml:space="preserve"> employees:</w:t>
      </w:r>
    </w:p>
    <w:p w14:paraId="1D12CE07" w14:textId="77777777" w:rsidR="00C47414" w:rsidRPr="00C47414" w:rsidRDefault="00C47414" w:rsidP="00C47414">
      <w:pPr>
        <w:pStyle w:val="ListParagraph"/>
        <w:numPr>
          <w:ilvl w:val="0"/>
          <w:numId w:val="3"/>
        </w:numPr>
        <w:spacing w:after="200" w:line="276" w:lineRule="auto"/>
        <w:jc w:val="both"/>
        <w:rPr>
          <w:lang w:val="en-US"/>
        </w:rPr>
      </w:pPr>
      <w:r w:rsidRPr="00C47414">
        <w:rPr>
          <w:lang w:val="en-US"/>
        </w:rPr>
        <w:lastRenderedPageBreak/>
        <w:t xml:space="preserve">Can be claimed monthly more than once. Workflow would be as </w:t>
      </w:r>
      <w:proofErr w:type="gramStart"/>
      <w:r w:rsidRPr="00C47414">
        <w:rPr>
          <w:lang w:val="en-US"/>
        </w:rPr>
        <w:t>follows;</w:t>
      </w:r>
      <w:proofErr w:type="gramEnd"/>
    </w:p>
    <w:p w14:paraId="75769A70" w14:textId="77777777" w:rsidR="00C47414" w:rsidRPr="00C47414" w:rsidRDefault="00C47414" w:rsidP="00C47414">
      <w:pPr>
        <w:pStyle w:val="ListParagraph"/>
        <w:numPr>
          <w:ilvl w:val="0"/>
          <w:numId w:val="6"/>
        </w:numPr>
        <w:spacing w:after="200" w:line="276" w:lineRule="auto"/>
        <w:jc w:val="both"/>
        <w:rPr>
          <w:lang w:val="en-US"/>
        </w:rPr>
      </w:pPr>
      <w:r w:rsidRPr="00C47414">
        <w:rPr>
          <w:lang w:val="en-US"/>
        </w:rPr>
        <w:t xml:space="preserve">COS-Admin </w:t>
      </w:r>
    </w:p>
    <w:p w14:paraId="620FB35C" w14:textId="77777777" w:rsidR="00C47414" w:rsidRPr="00C47414" w:rsidRDefault="00C47414" w:rsidP="00C47414">
      <w:pPr>
        <w:pStyle w:val="ListParagraph"/>
        <w:numPr>
          <w:ilvl w:val="0"/>
          <w:numId w:val="6"/>
        </w:numPr>
        <w:spacing w:after="200" w:line="276" w:lineRule="auto"/>
        <w:jc w:val="both"/>
        <w:rPr>
          <w:lang w:val="en-US"/>
        </w:rPr>
      </w:pPr>
      <w:r w:rsidRPr="00C47414">
        <w:rPr>
          <w:lang w:val="en-US"/>
        </w:rPr>
        <w:t>Reporting Manager</w:t>
      </w:r>
    </w:p>
    <w:p w14:paraId="0F60AB9D" w14:textId="77777777" w:rsidR="00C47414" w:rsidRPr="00C47414" w:rsidRDefault="00C47414" w:rsidP="00C47414">
      <w:pPr>
        <w:pStyle w:val="ListParagraph"/>
        <w:numPr>
          <w:ilvl w:val="0"/>
          <w:numId w:val="6"/>
        </w:numPr>
        <w:spacing w:after="200" w:line="276" w:lineRule="auto"/>
        <w:jc w:val="both"/>
        <w:rPr>
          <w:lang w:val="en-US"/>
        </w:rPr>
      </w:pPr>
      <w:r w:rsidRPr="00C47414">
        <w:rPr>
          <w:lang w:val="en-US"/>
        </w:rPr>
        <w:t>HOD</w:t>
      </w:r>
    </w:p>
    <w:p w14:paraId="0AA45BB0" w14:textId="77777777" w:rsidR="00C47414" w:rsidRPr="00C47414" w:rsidRDefault="00C47414" w:rsidP="00C47414">
      <w:pPr>
        <w:pStyle w:val="ListParagraph"/>
        <w:numPr>
          <w:ilvl w:val="0"/>
          <w:numId w:val="6"/>
        </w:numPr>
        <w:spacing w:after="200" w:line="276" w:lineRule="auto"/>
        <w:jc w:val="both"/>
        <w:rPr>
          <w:lang w:val="en-US"/>
        </w:rPr>
      </w:pPr>
      <w:r w:rsidRPr="00C47414">
        <w:rPr>
          <w:lang w:val="en-US"/>
        </w:rPr>
        <w:t>Accounts</w:t>
      </w:r>
    </w:p>
    <w:p w14:paraId="5E5E2482" w14:textId="0173C8D1" w:rsidR="00C47414" w:rsidRPr="00C47414" w:rsidRDefault="00C47414" w:rsidP="00C47414">
      <w:pPr>
        <w:pStyle w:val="ListParagraph"/>
        <w:numPr>
          <w:ilvl w:val="0"/>
          <w:numId w:val="3"/>
        </w:numPr>
        <w:spacing w:after="200" w:line="276" w:lineRule="auto"/>
        <w:jc w:val="both"/>
        <w:rPr>
          <w:lang w:val="en-US"/>
        </w:rPr>
      </w:pPr>
      <w:r w:rsidRPr="00C47414">
        <w:rPr>
          <w:lang w:val="en-US"/>
        </w:rPr>
        <w:t xml:space="preserve">Current month bill can be claimed in next month. Eligible Users cannot claim bills more than yearly entitlement. Car-washing/parking charges would be paid once monthly. Monthly pass would be paid once monthly. </w:t>
      </w:r>
    </w:p>
    <w:p w14:paraId="4B6C6522" w14:textId="77777777" w:rsidR="00C47414" w:rsidRPr="00604097" w:rsidRDefault="00C47414" w:rsidP="00C47414">
      <w:pPr>
        <w:jc w:val="both"/>
        <w:rPr>
          <w:lang w:val="en-US"/>
        </w:rPr>
      </w:pPr>
    </w:p>
    <w:p w14:paraId="07574A34" w14:textId="77777777" w:rsidR="00C47414" w:rsidRPr="00604097" w:rsidRDefault="00C47414" w:rsidP="00866128">
      <w:pPr>
        <w:pStyle w:val="Heading2"/>
        <w:rPr>
          <w:lang w:val="en-US"/>
        </w:rPr>
      </w:pPr>
      <w:bookmarkStart w:id="14" w:name="_For_project_sites"/>
      <w:bookmarkEnd w:id="14"/>
      <w:r w:rsidRPr="00604097">
        <w:rPr>
          <w:lang w:val="en-US"/>
        </w:rPr>
        <w:t xml:space="preserve">For project sites (including projects physically operating out of head office) </w:t>
      </w:r>
    </w:p>
    <w:p w14:paraId="3AC658CD" w14:textId="77777777" w:rsidR="00C47414" w:rsidRPr="00604097" w:rsidRDefault="00C47414" w:rsidP="00C47414">
      <w:pPr>
        <w:jc w:val="both"/>
        <w:rPr>
          <w:lang w:val="en-US"/>
        </w:rPr>
      </w:pPr>
      <w:r w:rsidRPr="00604097">
        <w:rPr>
          <w:lang w:val="en-US"/>
        </w:rPr>
        <w:t>Workflow for PL, TO and SL &lt;=5days</w:t>
      </w:r>
    </w:p>
    <w:p w14:paraId="664974E1" w14:textId="77777777" w:rsidR="00C47414" w:rsidRPr="00604097" w:rsidRDefault="00C47414" w:rsidP="00C47414">
      <w:pPr>
        <w:pStyle w:val="ListParagraph"/>
        <w:numPr>
          <w:ilvl w:val="0"/>
          <w:numId w:val="3"/>
        </w:numPr>
        <w:spacing w:after="200" w:line="276" w:lineRule="auto"/>
        <w:jc w:val="both"/>
        <w:rPr>
          <w:lang w:val="en-US"/>
        </w:rPr>
      </w:pPr>
      <w:r w:rsidRPr="00604097">
        <w:rPr>
          <w:lang w:val="en-US"/>
        </w:rPr>
        <w:t>Project Manager</w:t>
      </w:r>
    </w:p>
    <w:p w14:paraId="2B15D5B9" w14:textId="77777777" w:rsidR="00C47414" w:rsidRPr="00604097" w:rsidRDefault="00C47414" w:rsidP="00C47414">
      <w:pPr>
        <w:pStyle w:val="ListParagraph"/>
        <w:numPr>
          <w:ilvl w:val="0"/>
          <w:numId w:val="3"/>
        </w:numPr>
        <w:spacing w:after="200" w:line="276" w:lineRule="auto"/>
        <w:jc w:val="both"/>
        <w:rPr>
          <w:lang w:val="en-US"/>
        </w:rPr>
      </w:pPr>
      <w:r w:rsidRPr="00604097">
        <w:rPr>
          <w:lang w:val="en-US"/>
        </w:rPr>
        <w:t>Program Manager</w:t>
      </w:r>
    </w:p>
    <w:p w14:paraId="7FB4E8F4" w14:textId="77777777" w:rsidR="00C47414" w:rsidRPr="00604097" w:rsidRDefault="00C47414" w:rsidP="00C47414">
      <w:pPr>
        <w:pStyle w:val="ListParagraph"/>
        <w:numPr>
          <w:ilvl w:val="0"/>
          <w:numId w:val="3"/>
        </w:numPr>
        <w:spacing w:after="200" w:line="276" w:lineRule="auto"/>
        <w:jc w:val="both"/>
        <w:rPr>
          <w:lang w:val="en-US"/>
        </w:rPr>
      </w:pPr>
      <w:r w:rsidRPr="00604097">
        <w:rPr>
          <w:lang w:val="en-US"/>
        </w:rPr>
        <w:t>Delivery Head</w:t>
      </w:r>
    </w:p>
    <w:p w14:paraId="5A59D52C" w14:textId="77777777" w:rsidR="00C47414" w:rsidRPr="00604097" w:rsidRDefault="00C47414" w:rsidP="00C47414">
      <w:pPr>
        <w:jc w:val="both"/>
        <w:rPr>
          <w:lang w:val="en-US"/>
        </w:rPr>
      </w:pPr>
      <w:r w:rsidRPr="00604097">
        <w:rPr>
          <w:lang w:val="en-US"/>
        </w:rPr>
        <w:t>Workflow for ML and SL &gt; 5days</w:t>
      </w:r>
    </w:p>
    <w:p w14:paraId="4353CEA1" w14:textId="77777777" w:rsidR="00C47414" w:rsidRPr="00604097" w:rsidRDefault="00C47414" w:rsidP="00C47414">
      <w:pPr>
        <w:pStyle w:val="ListParagraph"/>
        <w:numPr>
          <w:ilvl w:val="0"/>
          <w:numId w:val="3"/>
        </w:numPr>
        <w:spacing w:after="200" w:line="276" w:lineRule="auto"/>
        <w:jc w:val="both"/>
        <w:rPr>
          <w:lang w:val="en-US"/>
        </w:rPr>
      </w:pPr>
      <w:r w:rsidRPr="00604097">
        <w:rPr>
          <w:lang w:val="en-US"/>
        </w:rPr>
        <w:t>Project Manager</w:t>
      </w:r>
    </w:p>
    <w:p w14:paraId="012AC192" w14:textId="77777777" w:rsidR="00C47414" w:rsidRPr="00604097" w:rsidRDefault="00C47414" w:rsidP="00C47414">
      <w:pPr>
        <w:pStyle w:val="ListParagraph"/>
        <w:numPr>
          <w:ilvl w:val="0"/>
          <w:numId w:val="3"/>
        </w:numPr>
        <w:spacing w:after="200" w:line="276" w:lineRule="auto"/>
        <w:jc w:val="both"/>
        <w:rPr>
          <w:lang w:val="en-US"/>
        </w:rPr>
      </w:pPr>
      <w:r w:rsidRPr="00604097">
        <w:rPr>
          <w:lang w:val="en-US"/>
        </w:rPr>
        <w:t>Program Manager</w:t>
      </w:r>
    </w:p>
    <w:p w14:paraId="6050B1AA" w14:textId="77777777" w:rsidR="00C47414" w:rsidRPr="00604097" w:rsidRDefault="00C47414" w:rsidP="00C47414">
      <w:pPr>
        <w:pStyle w:val="ListParagraph"/>
        <w:numPr>
          <w:ilvl w:val="0"/>
          <w:numId w:val="3"/>
        </w:numPr>
        <w:spacing w:after="200" w:line="276" w:lineRule="auto"/>
        <w:jc w:val="both"/>
        <w:rPr>
          <w:lang w:val="en-US"/>
        </w:rPr>
      </w:pPr>
      <w:r w:rsidRPr="00604097">
        <w:rPr>
          <w:lang w:val="en-US"/>
        </w:rPr>
        <w:t>Delivery Head</w:t>
      </w:r>
    </w:p>
    <w:p w14:paraId="12BCA65F" w14:textId="77777777" w:rsidR="00C47414" w:rsidRPr="00604097" w:rsidRDefault="00C47414" w:rsidP="00C47414">
      <w:pPr>
        <w:pStyle w:val="ListParagraph"/>
        <w:numPr>
          <w:ilvl w:val="0"/>
          <w:numId w:val="3"/>
        </w:numPr>
        <w:spacing w:after="200" w:line="276" w:lineRule="auto"/>
        <w:jc w:val="both"/>
        <w:rPr>
          <w:lang w:val="en-US"/>
        </w:rPr>
      </w:pPr>
      <w:r w:rsidRPr="00604097">
        <w:rPr>
          <w:lang w:val="en-US"/>
        </w:rPr>
        <w:t>Admin HR</w:t>
      </w:r>
    </w:p>
    <w:p w14:paraId="1DADD237" w14:textId="6A7737E9" w:rsidR="00C47414" w:rsidRPr="00C47414" w:rsidRDefault="00C47414" w:rsidP="00C47414">
      <w:pPr>
        <w:spacing w:after="200" w:line="276" w:lineRule="auto"/>
        <w:jc w:val="both"/>
        <w:rPr>
          <w:u w:val="single"/>
          <w:lang w:val="en-US"/>
        </w:rPr>
      </w:pPr>
      <w:r w:rsidRPr="00C47414">
        <w:rPr>
          <w:u w:val="single"/>
          <w:lang w:val="en-US"/>
        </w:rPr>
        <w:t>Mobile bills reimbursement</w:t>
      </w:r>
    </w:p>
    <w:p w14:paraId="6FF912F3" w14:textId="505666AD" w:rsidR="00C47414" w:rsidRPr="00C47414" w:rsidRDefault="00C47414" w:rsidP="00C47414">
      <w:pPr>
        <w:spacing w:after="200" w:line="276" w:lineRule="auto"/>
        <w:jc w:val="both"/>
        <w:rPr>
          <w:lang w:val="en-US"/>
        </w:rPr>
      </w:pPr>
      <w:r w:rsidRPr="00C47414">
        <w:rPr>
          <w:lang w:val="en-US"/>
        </w:rPr>
        <w:t xml:space="preserve">If tagged as “Exception” then CEO would be added in approval workflow. Workflow would be as </w:t>
      </w:r>
      <w:proofErr w:type="gramStart"/>
      <w:r w:rsidRPr="00C47414">
        <w:rPr>
          <w:lang w:val="en-US"/>
        </w:rPr>
        <w:t>follows;</w:t>
      </w:r>
      <w:proofErr w:type="gramEnd"/>
    </w:p>
    <w:p w14:paraId="4158E319" w14:textId="77777777" w:rsidR="00C47414" w:rsidRPr="00C47414" w:rsidRDefault="00C47414" w:rsidP="00C47414">
      <w:pPr>
        <w:pStyle w:val="ListParagraph"/>
        <w:numPr>
          <w:ilvl w:val="0"/>
          <w:numId w:val="7"/>
        </w:numPr>
        <w:spacing w:after="200" w:line="276" w:lineRule="auto"/>
        <w:jc w:val="both"/>
        <w:rPr>
          <w:lang w:val="en-US"/>
        </w:rPr>
      </w:pPr>
      <w:r w:rsidRPr="00C47414">
        <w:rPr>
          <w:lang w:val="en-US"/>
        </w:rPr>
        <w:t xml:space="preserve">COS-Admin - </w:t>
      </w:r>
      <w:hyperlink r:id="rId20" w:history="1">
        <w:r w:rsidRPr="00C47414">
          <w:rPr>
            <w:lang w:val="en-US"/>
          </w:rPr>
          <w:t>tushar.prabhakar@highbartech.com-  correction</w:t>
        </w:r>
      </w:hyperlink>
      <w:r w:rsidRPr="00C47414">
        <w:rPr>
          <w:lang w:val="en-US"/>
        </w:rPr>
        <w:t xml:space="preserve"> </w:t>
      </w:r>
    </w:p>
    <w:p w14:paraId="0A0D0270" w14:textId="77777777" w:rsidR="00C47414" w:rsidRPr="00C47414" w:rsidRDefault="00C47414" w:rsidP="00C47414">
      <w:pPr>
        <w:pStyle w:val="ListParagraph"/>
        <w:numPr>
          <w:ilvl w:val="0"/>
          <w:numId w:val="7"/>
        </w:numPr>
        <w:spacing w:after="200" w:line="276" w:lineRule="auto"/>
        <w:jc w:val="both"/>
        <w:rPr>
          <w:lang w:val="en-US"/>
        </w:rPr>
      </w:pPr>
      <w:r w:rsidRPr="00C47414">
        <w:rPr>
          <w:lang w:val="en-US"/>
        </w:rPr>
        <w:t>Project Manager</w:t>
      </w:r>
    </w:p>
    <w:p w14:paraId="302339B0" w14:textId="77777777" w:rsidR="00C47414" w:rsidRPr="00C47414" w:rsidRDefault="00C47414" w:rsidP="00C47414">
      <w:pPr>
        <w:pStyle w:val="ListParagraph"/>
        <w:numPr>
          <w:ilvl w:val="0"/>
          <w:numId w:val="7"/>
        </w:numPr>
        <w:spacing w:after="200" w:line="276" w:lineRule="auto"/>
        <w:jc w:val="both"/>
        <w:rPr>
          <w:lang w:val="en-US"/>
        </w:rPr>
      </w:pPr>
      <w:r w:rsidRPr="00C47414">
        <w:rPr>
          <w:lang w:val="en-US"/>
        </w:rPr>
        <w:t>Program Manager</w:t>
      </w:r>
    </w:p>
    <w:p w14:paraId="5268D4DA" w14:textId="77777777" w:rsidR="00C47414" w:rsidRPr="00C47414" w:rsidRDefault="00C47414" w:rsidP="00C47414">
      <w:pPr>
        <w:pStyle w:val="ListParagraph"/>
        <w:numPr>
          <w:ilvl w:val="0"/>
          <w:numId w:val="7"/>
        </w:numPr>
        <w:spacing w:after="200" w:line="276" w:lineRule="auto"/>
        <w:jc w:val="both"/>
        <w:rPr>
          <w:lang w:val="en-US"/>
        </w:rPr>
      </w:pPr>
      <w:r w:rsidRPr="00C47414">
        <w:rPr>
          <w:lang w:val="en-US"/>
        </w:rPr>
        <w:t>Delivery Head</w:t>
      </w:r>
    </w:p>
    <w:p w14:paraId="1ABA86B7" w14:textId="77777777" w:rsidR="00C47414" w:rsidRPr="00C47414" w:rsidRDefault="00C47414" w:rsidP="00C47414">
      <w:pPr>
        <w:pStyle w:val="ListParagraph"/>
        <w:numPr>
          <w:ilvl w:val="0"/>
          <w:numId w:val="7"/>
        </w:numPr>
        <w:spacing w:after="200" w:line="276" w:lineRule="auto"/>
        <w:jc w:val="both"/>
        <w:rPr>
          <w:lang w:val="en-US"/>
        </w:rPr>
      </w:pPr>
      <w:r w:rsidRPr="00C47414">
        <w:rPr>
          <w:lang w:val="en-US"/>
        </w:rPr>
        <w:t>CEO (if exception)</w:t>
      </w:r>
    </w:p>
    <w:p w14:paraId="00CED3F4" w14:textId="77777777" w:rsidR="00C47414" w:rsidRPr="00C47414" w:rsidRDefault="00C47414" w:rsidP="00C47414">
      <w:pPr>
        <w:pStyle w:val="ListParagraph"/>
        <w:numPr>
          <w:ilvl w:val="0"/>
          <w:numId w:val="7"/>
        </w:numPr>
        <w:spacing w:after="200" w:line="276" w:lineRule="auto"/>
        <w:jc w:val="both"/>
        <w:rPr>
          <w:lang w:val="en-US"/>
        </w:rPr>
      </w:pPr>
      <w:r w:rsidRPr="00C47414">
        <w:rPr>
          <w:lang w:val="en-US"/>
        </w:rPr>
        <w:t>Accounts</w:t>
      </w:r>
    </w:p>
    <w:p w14:paraId="19A5F755" w14:textId="77777777" w:rsidR="00C47414" w:rsidRPr="00C47414" w:rsidRDefault="00C47414" w:rsidP="00C47414">
      <w:pPr>
        <w:pStyle w:val="ListParagraph"/>
        <w:numPr>
          <w:ilvl w:val="0"/>
          <w:numId w:val="3"/>
        </w:numPr>
        <w:spacing w:after="200" w:line="276" w:lineRule="auto"/>
        <w:jc w:val="both"/>
        <w:rPr>
          <w:lang w:val="en-US"/>
        </w:rPr>
      </w:pPr>
      <w:r w:rsidRPr="00C47414">
        <w:rPr>
          <w:lang w:val="en-US"/>
        </w:rPr>
        <w:t>Current month bill can be claimed in next month</w:t>
      </w:r>
    </w:p>
    <w:p w14:paraId="2FE6C51C" w14:textId="77777777" w:rsidR="00C47414" w:rsidRPr="00C47414" w:rsidRDefault="00C47414" w:rsidP="00C47414">
      <w:pPr>
        <w:pStyle w:val="ListParagraph"/>
        <w:ind w:left="360"/>
        <w:jc w:val="both"/>
        <w:rPr>
          <w:lang w:val="en-US"/>
        </w:rPr>
      </w:pPr>
    </w:p>
    <w:p w14:paraId="43249063" w14:textId="77777777" w:rsidR="00C47414" w:rsidRPr="00C47414" w:rsidRDefault="00C47414" w:rsidP="00C47414">
      <w:pPr>
        <w:pStyle w:val="ListParagraph"/>
        <w:ind w:left="0"/>
        <w:jc w:val="both"/>
        <w:rPr>
          <w:u w:val="single"/>
          <w:lang w:val="en-US"/>
        </w:rPr>
      </w:pPr>
      <w:r w:rsidRPr="00C47414">
        <w:rPr>
          <w:u w:val="single"/>
          <w:lang w:val="en-US"/>
        </w:rPr>
        <w:t>Payment voucher reimbursement:</w:t>
      </w:r>
    </w:p>
    <w:p w14:paraId="6CC3F38D" w14:textId="77777777" w:rsidR="00C47414" w:rsidRPr="00C47414" w:rsidRDefault="00C47414" w:rsidP="00C47414">
      <w:pPr>
        <w:pStyle w:val="ListParagraph"/>
        <w:numPr>
          <w:ilvl w:val="0"/>
          <w:numId w:val="3"/>
        </w:numPr>
        <w:spacing w:after="200" w:line="276" w:lineRule="auto"/>
        <w:jc w:val="both"/>
        <w:rPr>
          <w:lang w:val="en-US"/>
        </w:rPr>
      </w:pPr>
      <w:r w:rsidRPr="00C47414">
        <w:rPr>
          <w:lang w:val="en-US"/>
        </w:rPr>
        <w:t xml:space="preserve">If tagged as “Exception” then CEO would be added in approval workflow. Workflow would be as </w:t>
      </w:r>
      <w:proofErr w:type="gramStart"/>
      <w:r w:rsidRPr="00C47414">
        <w:rPr>
          <w:lang w:val="en-US"/>
        </w:rPr>
        <w:t>follows;</w:t>
      </w:r>
      <w:proofErr w:type="gramEnd"/>
    </w:p>
    <w:p w14:paraId="3463589E" w14:textId="77777777" w:rsidR="00C47414" w:rsidRPr="00C47414" w:rsidRDefault="00C47414" w:rsidP="00C47414">
      <w:pPr>
        <w:pStyle w:val="ListParagraph"/>
        <w:numPr>
          <w:ilvl w:val="0"/>
          <w:numId w:val="8"/>
        </w:numPr>
        <w:spacing w:after="200" w:line="276" w:lineRule="auto"/>
        <w:jc w:val="both"/>
        <w:rPr>
          <w:lang w:val="en-US"/>
        </w:rPr>
      </w:pPr>
      <w:r w:rsidRPr="00C47414">
        <w:rPr>
          <w:lang w:val="en-US"/>
        </w:rPr>
        <w:t>Project Manager</w:t>
      </w:r>
    </w:p>
    <w:p w14:paraId="624B6A8E" w14:textId="77777777" w:rsidR="00C47414" w:rsidRPr="00C47414" w:rsidRDefault="00C47414" w:rsidP="00C47414">
      <w:pPr>
        <w:pStyle w:val="ListParagraph"/>
        <w:numPr>
          <w:ilvl w:val="0"/>
          <w:numId w:val="8"/>
        </w:numPr>
        <w:spacing w:after="200" w:line="276" w:lineRule="auto"/>
        <w:jc w:val="both"/>
        <w:rPr>
          <w:lang w:val="en-US"/>
        </w:rPr>
      </w:pPr>
      <w:r w:rsidRPr="00C47414">
        <w:rPr>
          <w:lang w:val="en-US"/>
        </w:rPr>
        <w:t>Program Manager</w:t>
      </w:r>
    </w:p>
    <w:p w14:paraId="0243BC88" w14:textId="77777777" w:rsidR="00C47414" w:rsidRPr="00C47414" w:rsidRDefault="00C47414" w:rsidP="00C47414">
      <w:pPr>
        <w:pStyle w:val="ListParagraph"/>
        <w:numPr>
          <w:ilvl w:val="0"/>
          <w:numId w:val="8"/>
        </w:numPr>
        <w:spacing w:after="200" w:line="276" w:lineRule="auto"/>
        <w:jc w:val="both"/>
        <w:rPr>
          <w:lang w:val="en-US"/>
        </w:rPr>
      </w:pPr>
      <w:r w:rsidRPr="00C47414">
        <w:rPr>
          <w:lang w:val="en-US"/>
        </w:rPr>
        <w:t xml:space="preserve">Delivery Head </w:t>
      </w:r>
    </w:p>
    <w:p w14:paraId="7BA452F1" w14:textId="77777777" w:rsidR="00C47414" w:rsidRPr="00C47414" w:rsidRDefault="00C47414" w:rsidP="00C47414">
      <w:pPr>
        <w:pStyle w:val="ListParagraph"/>
        <w:numPr>
          <w:ilvl w:val="0"/>
          <w:numId w:val="8"/>
        </w:numPr>
        <w:spacing w:after="200" w:line="276" w:lineRule="auto"/>
        <w:jc w:val="both"/>
        <w:rPr>
          <w:lang w:val="en-US"/>
        </w:rPr>
      </w:pPr>
      <w:r w:rsidRPr="00C47414">
        <w:rPr>
          <w:lang w:val="en-US"/>
        </w:rPr>
        <w:t>CEO (if exception)</w:t>
      </w:r>
    </w:p>
    <w:p w14:paraId="6A0EE7D4" w14:textId="77777777" w:rsidR="00C47414" w:rsidRPr="00C47414" w:rsidRDefault="00C47414" w:rsidP="00C47414">
      <w:pPr>
        <w:pStyle w:val="ListParagraph"/>
        <w:numPr>
          <w:ilvl w:val="0"/>
          <w:numId w:val="8"/>
        </w:numPr>
        <w:spacing w:after="200" w:line="276" w:lineRule="auto"/>
        <w:jc w:val="both"/>
        <w:rPr>
          <w:lang w:val="en-US"/>
        </w:rPr>
      </w:pPr>
      <w:r w:rsidRPr="00C47414">
        <w:rPr>
          <w:lang w:val="en-US"/>
        </w:rPr>
        <w:t xml:space="preserve">Accounts </w:t>
      </w:r>
    </w:p>
    <w:p w14:paraId="58E09FBC" w14:textId="4670FE57" w:rsidR="00C47414" w:rsidRDefault="00C47414" w:rsidP="00C47414">
      <w:pPr>
        <w:pStyle w:val="ListParagraph"/>
        <w:jc w:val="both"/>
        <w:rPr>
          <w:lang w:val="en-US"/>
        </w:rPr>
      </w:pPr>
    </w:p>
    <w:p w14:paraId="77DA2565" w14:textId="06D99313" w:rsidR="000A0B1F" w:rsidRDefault="000A0B1F" w:rsidP="00C47414">
      <w:pPr>
        <w:pStyle w:val="ListParagraph"/>
        <w:jc w:val="both"/>
        <w:rPr>
          <w:lang w:val="en-US"/>
        </w:rPr>
      </w:pPr>
    </w:p>
    <w:p w14:paraId="63EBEB49" w14:textId="77777777" w:rsidR="000A0B1F" w:rsidRPr="00C47414" w:rsidRDefault="000A0B1F" w:rsidP="00C47414">
      <w:pPr>
        <w:pStyle w:val="ListParagraph"/>
        <w:jc w:val="both"/>
        <w:rPr>
          <w:lang w:val="en-US"/>
        </w:rPr>
      </w:pPr>
    </w:p>
    <w:p w14:paraId="0C037DE3" w14:textId="77777777" w:rsidR="00C47414" w:rsidRDefault="00C47414" w:rsidP="00C47414">
      <w:pPr>
        <w:jc w:val="both"/>
        <w:rPr>
          <w:lang w:val="en-US"/>
        </w:rPr>
      </w:pPr>
    </w:p>
    <w:p w14:paraId="3C5CC278" w14:textId="52CC8B29" w:rsidR="00C47414" w:rsidRPr="00C47414" w:rsidRDefault="00C47414" w:rsidP="00C47414">
      <w:pPr>
        <w:jc w:val="both"/>
        <w:rPr>
          <w:u w:val="single"/>
          <w:lang w:val="en-US"/>
        </w:rPr>
      </w:pPr>
      <w:r w:rsidRPr="00C47414">
        <w:rPr>
          <w:u w:val="single"/>
          <w:lang w:val="en-US"/>
        </w:rPr>
        <w:lastRenderedPageBreak/>
        <w:t>Fuel bills reimbursement: (only if entitled for fuel bill reimbursement)</w:t>
      </w:r>
    </w:p>
    <w:p w14:paraId="24CF8016" w14:textId="28E8CC2C" w:rsidR="00C47414" w:rsidRPr="00C47414" w:rsidRDefault="00C47414" w:rsidP="0021068B">
      <w:pPr>
        <w:pStyle w:val="ListParagraph"/>
        <w:numPr>
          <w:ilvl w:val="0"/>
          <w:numId w:val="3"/>
        </w:numPr>
        <w:spacing w:after="200" w:line="276" w:lineRule="auto"/>
        <w:jc w:val="both"/>
        <w:rPr>
          <w:lang w:val="en-US"/>
        </w:rPr>
      </w:pPr>
      <w:r w:rsidRPr="00C47414">
        <w:rPr>
          <w:lang w:val="en-US"/>
        </w:rPr>
        <w:t>Can be claimed monthly more than once.</w:t>
      </w:r>
      <w:r>
        <w:rPr>
          <w:lang w:val="en-US"/>
        </w:rPr>
        <w:t xml:space="preserve"> </w:t>
      </w:r>
      <w:r w:rsidRPr="00C47414">
        <w:rPr>
          <w:lang w:val="en-US"/>
        </w:rPr>
        <w:t xml:space="preserve">Workflow would be as </w:t>
      </w:r>
      <w:r w:rsidR="001C535B" w:rsidRPr="00C47414">
        <w:rPr>
          <w:lang w:val="en-US"/>
        </w:rPr>
        <w:t>follows.</w:t>
      </w:r>
    </w:p>
    <w:p w14:paraId="47719F3D" w14:textId="77777777" w:rsidR="00C47414" w:rsidRPr="00C47414" w:rsidRDefault="00C47414" w:rsidP="00C47414">
      <w:pPr>
        <w:pStyle w:val="ListParagraph"/>
        <w:numPr>
          <w:ilvl w:val="0"/>
          <w:numId w:val="9"/>
        </w:numPr>
        <w:spacing w:after="200" w:line="276" w:lineRule="auto"/>
        <w:jc w:val="both"/>
        <w:rPr>
          <w:lang w:val="en-US"/>
        </w:rPr>
      </w:pPr>
      <w:r w:rsidRPr="00C47414">
        <w:rPr>
          <w:lang w:val="en-US"/>
        </w:rPr>
        <w:t xml:space="preserve">COS-Admin - </w:t>
      </w:r>
      <w:hyperlink r:id="rId21" w:history="1">
        <w:r w:rsidRPr="00C47414">
          <w:rPr>
            <w:lang w:val="en-US"/>
          </w:rPr>
          <w:t>tushar.prabhakar@highbartech.com</w:t>
        </w:r>
      </w:hyperlink>
    </w:p>
    <w:p w14:paraId="6CF6B96E" w14:textId="77777777" w:rsidR="00C47414" w:rsidRPr="00C47414" w:rsidRDefault="00C47414" w:rsidP="00C47414">
      <w:pPr>
        <w:pStyle w:val="ListParagraph"/>
        <w:numPr>
          <w:ilvl w:val="0"/>
          <w:numId w:val="9"/>
        </w:numPr>
        <w:spacing w:after="200" w:line="276" w:lineRule="auto"/>
        <w:jc w:val="both"/>
        <w:rPr>
          <w:lang w:val="en-US"/>
        </w:rPr>
      </w:pPr>
      <w:r w:rsidRPr="00C47414">
        <w:rPr>
          <w:lang w:val="en-US"/>
        </w:rPr>
        <w:t>Project Manager</w:t>
      </w:r>
    </w:p>
    <w:p w14:paraId="50349BBC" w14:textId="77777777" w:rsidR="00C47414" w:rsidRPr="00C47414" w:rsidRDefault="00C47414" w:rsidP="00C47414">
      <w:pPr>
        <w:pStyle w:val="ListParagraph"/>
        <w:numPr>
          <w:ilvl w:val="0"/>
          <w:numId w:val="9"/>
        </w:numPr>
        <w:spacing w:after="200" w:line="276" w:lineRule="auto"/>
        <w:jc w:val="both"/>
        <w:rPr>
          <w:lang w:val="en-US"/>
        </w:rPr>
      </w:pPr>
      <w:r w:rsidRPr="00C47414">
        <w:rPr>
          <w:lang w:val="en-US"/>
        </w:rPr>
        <w:t>Program Manager</w:t>
      </w:r>
    </w:p>
    <w:p w14:paraId="0D474EFF" w14:textId="77777777" w:rsidR="00C47414" w:rsidRPr="00C47414" w:rsidRDefault="00C47414" w:rsidP="00C47414">
      <w:pPr>
        <w:pStyle w:val="ListParagraph"/>
        <w:numPr>
          <w:ilvl w:val="0"/>
          <w:numId w:val="9"/>
        </w:numPr>
        <w:spacing w:after="200" w:line="276" w:lineRule="auto"/>
        <w:jc w:val="both"/>
        <w:rPr>
          <w:lang w:val="en-US"/>
        </w:rPr>
      </w:pPr>
      <w:r w:rsidRPr="00C47414">
        <w:rPr>
          <w:lang w:val="en-US"/>
        </w:rPr>
        <w:t>Delivery Head</w:t>
      </w:r>
    </w:p>
    <w:p w14:paraId="03AE3BFF" w14:textId="77777777" w:rsidR="00C47414" w:rsidRPr="00C47414" w:rsidRDefault="00C47414" w:rsidP="00C47414">
      <w:pPr>
        <w:pStyle w:val="ListParagraph"/>
        <w:numPr>
          <w:ilvl w:val="0"/>
          <w:numId w:val="9"/>
        </w:numPr>
        <w:spacing w:after="200" w:line="276" w:lineRule="auto"/>
        <w:jc w:val="both"/>
        <w:rPr>
          <w:lang w:val="en-US"/>
        </w:rPr>
      </w:pPr>
      <w:r w:rsidRPr="00C47414">
        <w:rPr>
          <w:lang w:val="en-US"/>
        </w:rPr>
        <w:t>Accounts</w:t>
      </w:r>
    </w:p>
    <w:p w14:paraId="716A16B9" w14:textId="77777777" w:rsidR="00C47414" w:rsidRPr="00C47414" w:rsidRDefault="00C47414" w:rsidP="00C47414">
      <w:pPr>
        <w:spacing w:after="200" w:line="276" w:lineRule="auto"/>
        <w:jc w:val="both"/>
        <w:rPr>
          <w:lang w:val="en-US"/>
        </w:rPr>
      </w:pPr>
      <w:r w:rsidRPr="00C47414">
        <w:rPr>
          <w:lang w:val="en-US"/>
        </w:rPr>
        <w:t xml:space="preserve">Current month bill can be claimed in next month. Eligible Users cannot claim bills more than yearly entitlement. Car-washing/parking charges would be paid once monthly. Monthly pass would be paid once monthly. </w:t>
      </w:r>
    </w:p>
    <w:p w14:paraId="0F9ABB91" w14:textId="6BCB4D87" w:rsidR="00C47414" w:rsidRDefault="00C47414" w:rsidP="00C47414">
      <w:pPr>
        <w:spacing w:after="200" w:line="276" w:lineRule="auto"/>
        <w:jc w:val="both"/>
        <w:rPr>
          <w:lang w:val="en-US"/>
        </w:rPr>
      </w:pPr>
    </w:p>
    <w:sectPr w:rsidR="00C47414">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65B93" w14:textId="77777777" w:rsidR="00102D7E" w:rsidRDefault="00102D7E" w:rsidP="000A0B1F">
      <w:pPr>
        <w:spacing w:after="0" w:line="240" w:lineRule="auto"/>
      </w:pPr>
      <w:r>
        <w:separator/>
      </w:r>
    </w:p>
  </w:endnote>
  <w:endnote w:type="continuationSeparator" w:id="0">
    <w:p w14:paraId="077EB7F8" w14:textId="77777777" w:rsidR="00102D7E" w:rsidRDefault="00102D7E" w:rsidP="000A0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6F2C7" w14:textId="77777777" w:rsidR="00102D7E" w:rsidRDefault="00102D7E" w:rsidP="000A0B1F">
      <w:pPr>
        <w:spacing w:after="0" w:line="240" w:lineRule="auto"/>
      </w:pPr>
      <w:r>
        <w:separator/>
      </w:r>
    </w:p>
  </w:footnote>
  <w:footnote w:type="continuationSeparator" w:id="0">
    <w:p w14:paraId="4A59142A" w14:textId="77777777" w:rsidR="00102D7E" w:rsidRDefault="00102D7E" w:rsidP="000A0B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914DD" w14:textId="2EDCA85E" w:rsidR="001F4E92" w:rsidRPr="001F4E92" w:rsidRDefault="001F4E92">
    <w:pPr>
      <w:pStyle w:val="Header"/>
      <w:rPr>
        <w:lang w:val="en-US"/>
      </w:rPr>
    </w:pPr>
    <w:r w:rsidRPr="001F4E92">
      <w:rPr>
        <w:noProof/>
        <w:lang w:val="en-US"/>
      </w:rPr>
      <w:drawing>
        <wp:anchor distT="0" distB="0" distL="114300" distR="114300" simplePos="0" relativeHeight="251658240" behindDoc="1" locked="0" layoutInCell="1" allowOverlap="1" wp14:anchorId="6233FAAF" wp14:editId="718290D4">
          <wp:simplePos x="0" y="0"/>
          <wp:positionH relativeFrom="column">
            <wp:posOffset>4895850</wp:posOffset>
          </wp:positionH>
          <wp:positionV relativeFrom="paragraph">
            <wp:posOffset>-135255</wp:posOffset>
          </wp:positionV>
          <wp:extent cx="1428949" cy="34294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28949" cy="34294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570FB"/>
    <w:multiLevelType w:val="hybridMultilevel"/>
    <w:tmpl w:val="22A8D7F0"/>
    <w:lvl w:ilvl="0" w:tplc="CF266B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829CE"/>
    <w:multiLevelType w:val="hybridMultilevel"/>
    <w:tmpl w:val="D3946F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E51BBD"/>
    <w:multiLevelType w:val="hybridMultilevel"/>
    <w:tmpl w:val="AECAF8B4"/>
    <w:lvl w:ilvl="0" w:tplc="A572A6FC">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B67642"/>
    <w:multiLevelType w:val="hybridMultilevel"/>
    <w:tmpl w:val="E7240366"/>
    <w:lvl w:ilvl="0" w:tplc="B5A04C7E">
      <w:start w:val="1"/>
      <w:numFmt w:val="bullet"/>
      <w:lvlText w:val="-"/>
      <w:lvlJc w:val="left"/>
      <w:pPr>
        <w:ind w:left="720" w:hanging="360"/>
      </w:pPr>
      <w:rPr>
        <w:rFonts w:ascii="Trebuchet MS" w:eastAsiaTheme="minorHAnsi" w:hAnsi="Trebuchet M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53210C"/>
    <w:multiLevelType w:val="hybridMultilevel"/>
    <w:tmpl w:val="1624AA26"/>
    <w:lvl w:ilvl="0" w:tplc="45A66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512BAB"/>
    <w:multiLevelType w:val="hybridMultilevel"/>
    <w:tmpl w:val="15A2635A"/>
    <w:lvl w:ilvl="0" w:tplc="ABE85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56DEF"/>
    <w:multiLevelType w:val="hybridMultilevel"/>
    <w:tmpl w:val="7ACA3DF2"/>
    <w:lvl w:ilvl="0" w:tplc="6330C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A12772"/>
    <w:multiLevelType w:val="hybridMultilevel"/>
    <w:tmpl w:val="F578AA4A"/>
    <w:lvl w:ilvl="0" w:tplc="9D045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F37FB9"/>
    <w:multiLevelType w:val="hybridMultilevel"/>
    <w:tmpl w:val="3BD61508"/>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A81ADD"/>
    <w:multiLevelType w:val="hybridMultilevel"/>
    <w:tmpl w:val="1C4E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9"/>
  </w:num>
  <w:num w:numId="5">
    <w:abstractNumId w:val="0"/>
  </w:num>
  <w:num w:numId="6">
    <w:abstractNumId w:val="6"/>
  </w:num>
  <w:num w:numId="7">
    <w:abstractNumId w:val="5"/>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BE"/>
    <w:rsid w:val="000634D9"/>
    <w:rsid w:val="000A0B1F"/>
    <w:rsid w:val="00102D7E"/>
    <w:rsid w:val="0014065E"/>
    <w:rsid w:val="00176C56"/>
    <w:rsid w:val="001B1EAB"/>
    <w:rsid w:val="001C535B"/>
    <w:rsid w:val="001E4C22"/>
    <w:rsid w:val="001F4E92"/>
    <w:rsid w:val="0021068B"/>
    <w:rsid w:val="00604097"/>
    <w:rsid w:val="006C2360"/>
    <w:rsid w:val="00794ABE"/>
    <w:rsid w:val="00866128"/>
    <w:rsid w:val="00901D42"/>
    <w:rsid w:val="009901B4"/>
    <w:rsid w:val="00A41CC9"/>
    <w:rsid w:val="00A8488E"/>
    <w:rsid w:val="00B05B6B"/>
    <w:rsid w:val="00C47414"/>
    <w:rsid w:val="00CE453F"/>
    <w:rsid w:val="00E053C3"/>
    <w:rsid w:val="00E174A9"/>
    <w:rsid w:val="00EE1378"/>
    <w:rsid w:val="00F03406"/>
    <w:rsid w:val="00FA3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8712"/>
  <w15:chartTrackingRefBased/>
  <w15:docId w15:val="{02A8D682-00EF-453B-B8A1-9BE285B0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heme="minorBidi"/>
        <w:color w:val="000000" w:themeColor="text1"/>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E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E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4D9"/>
    <w:pPr>
      <w:ind w:left="720"/>
      <w:contextualSpacing/>
    </w:pPr>
  </w:style>
  <w:style w:type="character" w:styleId="Hyperlink">
    <w:name w:val="Hyperlink"/>
    <w:basedOn w:val="DefaultParagraphFont"/>
    <w:uiPriority w:val="99"/>
    <w:unhideWhenUsed/>
    <w:rsid w:val="000634D9"/>
    <w:rPr>
      <w:color w:val="0563C1" w:themeColor="hyperlink"/>
      <w:u w:val="single"/>
    </w:rPr>
  </w:style>
  <w:style w:type="character" w:styleId="UnresolvedMention">
    <w:name w:val="Unresolved Mention"/>
    <w:basedOn w:val="DefaultParagraphFont"/>
    <w:uiPriority w:val="99"/>
    <w:semiHidden/>
    <w:unhideWhenUsed/>
    <w:rsid w:val="000634D9"/>
    <w:rPr>
      <w:color w:val="605E5C"/>
      <w:shd w:val="clear" w:color="auto" w:fill="E1DFDD"/>
    </w:rPr>
  </w:style>
  <w:style w:type="paragraph" w:styleId="Header">
    <w:name w:val="header"/>
    <w:basedOn w:val="Normal"/>
    <w:link w:val="HeaderChar"/>
    <w:uiPriority w:val="99"/>
    <w:unhideWhenUsed/>
    <w:rsid w:val="000A0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B1F"/>
  </w:style>
  <w:style w:type="paragraph" w:styleId="Footer">
    <w:name w:val="footer"/>
    <w:basedOn w:val="Normal"/>
    <w:link w:val="FooterChar"/>
    <w:uiPriority w:val="99"/>
    <w:unhideWhenUsed/>
    <w:rsid w:val="000A0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B1F"/>
  </w:style>
  <w:style w:type="character" w:customStyle="1" w:styleId="Heading1Char">
    <w:name w:val="Heading 1 Char"/>
    <w:basedOn w:val="DefaultParagraphFont"/>
    <w:link w:val="Heading1"/>
    <w:uiPriority w:val="9"/>
    <w:rsid w:val="001F4E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4E9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8661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8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ow_to"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mailto:tushar.prabhakar@highbartech.com" TargetMode="External"/><Relationship Id="rId7" Type="http://schemas.openxmlformats.org/officeDocument/2006/relationships/hyperlink" Target="https://ess.highbartech.com/hrms/login.aspx"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mailto:tushar.prabhakar@highbartech.com-%20%20corre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tushar.prabhakar@highbartech.com" TargetMode="External"/><Relationship Id="rId19" Type="http://schemas.openxmlformats.org/officeDocument/2006/relationships/hyperlink" Target="mailto:tushar.prabhakar@highbartech.com" TargetMode="External"/><Relationship Id="rId4" Type="http://schemas.openxmlformats.org/officeDocument/2006/relationships/webSettings" Target="webSettings.xml"/><Relationship Id="rId9" Type="http://schemas.openxmlformats.org/officeDocument/2006/relationships/hyperlink" Target="https://ess.highbartech.com/hrms/login.aspx" TargetMode="Externa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10</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Tushar/HIGHBAR/H.O.</dc:creator>
  <cp:keywords/>
  <dc:description/>
  <cp:lastModifiedBy>PRABHAKAR Tushar/HIGHBAR/H.O.</cp:lastModifiedBy>
  <cp:revision>11</cp:revision>
  <dcterms:created xsi:type="dcterms:W3CDTF">2020-10-04T15:38:00Z</dcterms:created>
  <dcterms:modified xsi:type="dcterms:W3CDTF">2020-12-21T08:55:00Z</dcterms:modified>
</cp:coreProperties>
</file>