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990" w:firstLine="450"/>
        <w:rPr>
          <w:color w:val="ff0000"/>
        </w:rPr>
      </w:pPr>
      <w:r w:rsidDel="00000000" w:rsidR="00000000" w:rsidRPr="00000000">
        <w:rPr>
          <w:color w:val="ff0000"/>
        </w:rPr>
        <w:drawing>
          <wp:inline distB="0" distT="0" distL="0" distR="0">
            <wp:extent cx="1153574" cy="769049"/>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53574" cy="7690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bookmarkStart w:colFirst="0" w:colLast="0" w:name="_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Lines w:val="1"/>
        <w:ind w:left="2520" w:right="360" w:firstLine="0"/>
        <w:jc w:val="right"/>
        <w:rPr>
          <w:rFonts w:ascii="Arial" w:cs="Arial" w:eastAsia="Arial" w:hAnsi="Arial"/>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3606800</wp:posOffset>
                </wp:positionV>
                <wp:extent cx="7887335" cy="1430020"/>
                <wp:effectExtent b="0" l="0" r="0" t="0"/>
                <wp:wrapNone/>
                <wp:docPr id="7" name=""/>
                <a:graphic>
                  <a:graphicData uri="http://schemas.microsoft.com/office/word/2010/wordprocessingShape">
                    <wps:wsp>
                      <wps:cNvSpPr/>
                      <wps:cNvPr id="8" name="Shape 8"/>
                      <wps:spPr>
                        <a:xfrm>
                          <a:off x="1407095" y="3069753"/>
                          <a:ext cx="7877810" cy="14204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c2240"/>
                                <w:sz w:val="80"/>
                                <w:vertAlign w:val="baseline"/>
                              </w:rPr>
                              <w:t xml:space="preserve">Due Diligence </w:t>
                            </w:r>
                            <w:r w:rsidDel="00000000" w:rsidR="00000000" w:rsidRPr="00000000">
                              <w:rPr>
                                <w:rFonts w:ascii="Arial" w:cs="Arial" w:eastAsia="Arial" w:hAnsi="Arial"/>
                                <w:b w:val="1"/>
                                <w:i w:val="0"/>
                                <w:smallCaps w:val="0"/>
                                <w:strike w:val="0"/>
                                <w:color w:val="0c2240"/>
                                <w:sz w:val="80"/>
                                <w:vertAlign w:val="baseline"/>
                              </w:rPr>
                              <w:br w:type="textWrapping"/>
                            </w:r>
                            <w:r w:rsidDel="00000000" w:rsidR="00000000" w:rsidRPr="00000000">
                              <w:rPr>
                                <w:rFonts w:ascii="Arial" w:cs="Arial" w:eastAsia="Arial" w:hAnsi="Arial"/>
                                <w:b w:val="1"/>
                                <w:i w:val="0"/>
                                <w:smallCaps w:val="0"/>
                                <w:strike w:val="0"/>
                                <w:color w:val="0c2240"/>
                                <w:sz w:val="80"/>
                                <w:vertAlign w:val="baseline"/>
                              </w:rPr>
                              <w:t xml:space="preserve">Questionnaire 2.0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3606800</wp:posOffset>
                </wp:positionV>
                <wp:extent cx="7887335" cy="1430020"/>
                <wp:effectExtent b="0" l="0" r="0" t="0"/>
                <wp:wrapNone/>
                <wp:docPr id="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887335" cy="1430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5270500</wp:posOffset>
                </wp:positionV>
                <wp:extent cx="7887335" cy="715645"/>
                <wp:effectExtent b="0" l="0" r="0" t="0"/>
                <wp:wrapNone/>
                <wp:docPr id="8" name=""/>
                <a:graphic>
                  <a:graphicData uri="http://schemas.microsoft.com/office/word/2010/wordprocessingShape">
                    <wps:wsp>
                      <wps:cNvSpPr/>
                      <wps:cNvPr id="9" name="Shape 9"/>
                      <wps:spPr>
                        <a:xfrm>
                          <a:off x="1407095" y="3426940"/>
                          <a:ext cx="7877810" cy="7061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c2240"/>
                                <w:sz w:val="40"/>
                                <w:vertAlign w:val="baseline"/>
                              </w:rPr>
                              <w:t xml:space="preserve">Updated November 2021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5270500</wp:posOffset>
                </wp:positionV>
                <wp:extent cx="7887335" cy="715645"/>
                <wp:effectExtent b="0" l="0" r="0" t="0"/>
                <wp:wrapNone/>
                <wp:docPr id="8"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887335" cy="715645"/>
                        </a:xfrm>
                        <a:prstGeom prst="rect"/>
                        <a:ln/>
                      </pic:spPr>
                    </pic:pic>
                  </a:graphicData>
                </a:graphic>
              </wp:anchor>
            </w:drawing>
          </mc:Fallback>
        </mc:AlternateContent>
      </w:r>
    </w:p>
    <w:p w:rsidR="00000000" w:rsidDel="00000000" w:rsidP="00000000" w:rsidRDefault="00000000" w:rsidRPr="00000000" w14:paraId="0000000D">
      <w:pPr>
        <w:keepLines w:val="1"/>
        <w:ind w:left="2520" w:right="36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keepLines w:val="1"/>
        <w:ind w:left="2520" w:right="36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keepLines w:val="1"/>
        <w:ind w:left="2520" w:right="36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keepLines w:val="1"/>
        <w:ind w:right="36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keepLines w:val="1"/>
        <w:ind w:right="36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5">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6">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7">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8">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9">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A">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B">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C">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D">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E">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1F">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0">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1">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2">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3">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4">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5">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6">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7">
      <w:pPr>
        <w:keepLines w:val="1"/>
        <w:ind w:right="-720"/>
        <w:jc w:val="center"/>
        <w:rPr>
          <w:rFonts w:ascii="Arial" w:cs="Arial" w:eastAsia="Arial" w:hAnsi="Arial"/>
        </w:rPr>
      </w:pPr>
      <w:r w:rsidDel="00000000" w:rsidR="00000000" w:rsidRPr="00000000">
        <w:rPr>
          <w:rtl w:val="0"/>
        </w:rPr>
      </w:r>
    </w:p>
    <w:p w:rsidR="00000000" w:rsidDel="00000000" w:rsidP="00000000" w:rsidRDefault="00000000" w:rsidRPr="00000000" w14:paraId="00000028">
      <w:pPr>
        <w:keepLines w:val="1"/>
        <w:ind w:right="-720"/>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152400</wp:posOffset>
                </wp:positionV>
                <wp:extent cx="10089931" cy="25400"/>
                <wp:effectExtent b="0" l="0" r="0" t="0"/>
                <wp:wrapNone/>
                <wp:docPr id="2" name=""/>
                <a:graphic>
                  <a:graphicData uri="http://schemas.microsoft.com/office/word/2010/wordprocessingShape">
                    <wps:wsp>
                      <wps:cNvCnPr/>
                      <wps:spPr>
                        <a:xfrm>
                          <a:off x="301035" y="3780000"/>
                          <a:ext cx="10089931" cy="0"/>
                        </a:xfrm>
                        <a:prstGeom prst="straightConnector1">
                          <a:avLst/>
                        </a:prstGeom>
                        <a:noFill/>
                        <a:ln cap="flat" cmpd="sng" w="25400">
                          <a:solidFill>
                            <a:srgbClr val="70B7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152400</wp:posOffset>
                </wp:positionV>
                <wp:extent cx="10089931" cy="25400"/>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0089931" cy="25400"/>
                        </a:xfrm>
                        <a:prstGeom prst="rect"/>
                        <a:ln/>
                      </pic:spPr>
                    </pic:pic>
                  </a:graphicData>
                </a:graphic>
              </wp:anchor>
            </w:drawing>
          </mc:Fallback>
        </mc:AlternateContent>
      </w:r>
    </w:p>
    <w:p w:rsidR="00000000" w:rsidDel="00000000" w:rsidP="00000000" w:rsidRDefault="00000000" w:rsidRPr="00000000" w14:paraId="00000029">
      <w:pPr>
        <w:keepLines w:val="1"/>
        <w:ind w:right="-720"/>
        <w:rPr>
          <w:rFonts w:ascii="Arial" w:cs="Arial" w:eastAsia="Arial" w:hAnsi="Arial"/>
        </w:rPr>
        <w:sectPr>
          <w:headerReference r:id="rId10" w:type="default"/>
          <w:headerReference r:id="rId11" w:type="first"/>
          <w:footerReference r:id="rId12" w:type="default"/>
          <w:footerReference r:id="rId13" w:type="even"/>
          <w:pgSz w:h="15840" w:w="12240" w:orient="portrait"/>
          <w:pgMar w:bottom="1440" w:top="1440" w:left="720" w:right="720" w:header="432" w:footer="173"/>
          <w:pgNumType w:start="1"/>
          <w:titlePg w:val="1"/>
        </w:sectPr>
      </w:pPr>
      <w:r w:rsidDel="00000000" w:rsidR="00000000" w:rsidRPr="00000000">
        <w:rPr>
          <w:rtl w:val="0"/>
        </w:rPr>
      </w:r>
    </w:p>
    <w:p w:rsidR="00000000" w:rsidDel="00000000" w:rsidP="00000000" w:rsidRDefault="00000000" w:rsidRPr="00000000" w14:paraId="0000002A">
      <w:pPr>
        <w:tabs>
          <w:tab w:val="left" w:leader="none" w:pos="2760"/>
        </w:tabs>
        <w:spacing w:after="120" w:before="120" w:lineRule="auto"/>
        <w:ind w:left="1440" w:firstLine="0"/>
        <w:jc w:val="center"/>
        <w:rPr>
          <w:rFonts w:ascii="Arial" w:cs="Arial" w:eastAsia="Arial" w:hAnsi="Arial"/>
        </w:rPr>
      </w:pPr>
      <w:bookmarkStart w:colFirst="0" w:colLast="0" w:name="_30j0zll" w:id="1"/>
      <w:bookmarkEnd w:id="1"/>
      <w:r w:rsidDel="00000000" w:rsidR="00000000" w:rsidRPr="00000000">
        <w:rPr>
          <w:rFonts w:ascii="Arial" w:cs="Arial" w:eastAsia="Arial" w:hAnsi="Arial"/>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Glossary</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Cover Sheet</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Questionnaire</w:t>
              <w:tab/>
              <w:t xml:space="preserve">4</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-4635499</wp:posOffset>
                    </wp:positionH>
                    <wp:positionV relativeFrom="paragraph">
                      <wp:posOffset>-2971799</wp:posOffset>
                    </wp:positionV>
                    <wp:extent cx="4425317" cy="11730990"/>
                    <wp:effectExtent b="0" l="0" r="0" t="0"/>
                    <wp:wrapNone/>
                    <wp:docPr id="6" name=""/>
                    <a:graphic>
                      <a:graphicData uri="http://schemas.microsoft.com/office/word/2010/wordprocessingShape">
                        <wps:wsp>
                          <wps:cNvSpPr/>
                          <wps:cNvPr id="7" name="Shape 7"/>
                          <wps:spPr>
                            <a:xfrm rot="-5400000">
                              <a:off x="-514732" y="1766018"/>
                              <a:ext cx="11721465" cy="4027965"/>
                            </a:xfrm>
                            <a:prstGeom prst="ellipse">
                              <a:avLst/>
                            </a:prstGeom>
                            <a:solidFill>
                              <a:srgbClr val="86C4C7"/>
                            </a:solidFill>
                            <a:ln cap="flat" cmpd="sng" w="9525">
                              <a:solidFill>
                                <a:srgbClr val="0720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-4635499</wp:posOffset>
                    </wp:positionH>
                    <wp:positionV relativeFrom="paragraph">
                      <wp:posOffset>-2971799</wp:posOffset>
                    </wp:positionV>
                    <wp:extent cx="4425317" cy="11730990"/>
                    <wp:effectExtent b="0" l="0" r="0" t="0"/>
                    <wp:wrapNone/>
                    <wp:docPr id="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425317" cy="1173099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 Requested Documents</w:t>
              <w:tab/>
              <w:t xml:space="preserve">A</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-3822699</wp:posOffset>
                    </wp:positionH>
                    <wp:positionV relativeFrom="paragraph">
                      <wp:posOffset>-3225799</wp:posOffset>
                    </wp:positionV>
                    <wp:extent cx="4261485" cy="11730990"/>
                    <wp:effectExtent b="0" l="0" r="0" t="0"/>
                    <wp:wrapNone/>
                    <wp:docPr id="1" name=""/>
                    <a:graphic>
                      <a:graphicData uri="http://schemas.microsoft.com/office/word/2010/wordprocessingShape">
                        <wps:wsp>
                          <wps:cNvSpPr/>
                          <wps:cNvPr id="2" name="Shape 2"/>
                          <wps:spPr>
                            <a:xfrm rot="-5400000">
                              <a:off x="-514733" y="1840739"/>
                              <a:ext cx="11721465" cy="3878522"/>
                            </a:xfrm>
                            <a:prstGeom prst="ellipse">
                              <a:avLst/>
                            </a:prstGeom>
                            <a:solidFill>
                              <a:srgbClr val="0C2240"/>
                            </a:solidFill>
                            <a:ln cap="flat" cmpd="sng" w="9525">
                              <a:solidFill>
                                <a:srgbClr val="0720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-3822699</wp:posOffset>
                    </wp:positionH>
                    <wp:positionV relativeFrom="paragraph">
                      <wp:posOffset>-3225799</wp:posOffset>
                    </wp:positionV>
                    <wp:extent cx="4261485" cy="11730990"/>
                    <wp:effectExtent b="0" l="0" r="0" t="0"/>
                    <wp:wrapNone/>
                    <wp:docPr id="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261485" cy="1173099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1d96cc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 Templates: Team Members</w:t>
              <w:tab/>
              <w:t xml:space="preserve">B</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2ce457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 Templates: References</w:t>
              <w:tab/>
              <w:t xml:space="preserve">C</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3bj1y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D - Templates: Third-Party(s) and Technology Tool(s)</w:t>
              <w:tab/>
              <w:t xml:space="preserve">D</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1qoc8b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E - Templates: Fund</w:t>
              <w:tab/>
              <w:t xml:space="preserve">E</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4anzqy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F - Templates: Portfolio Investments</w:t>
              <w:tab/>
              <w:t xml:space="preserve">F</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3oy7u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G - Templates: GP-Led Secondaries / Continuation Funds</w:t>
              <w:tab/>
              <w:t xml:space="preserve">G</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790"/>
            </w:tabs>
            <w:spacing w:after="0" w:before="12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hyperlink w:anchor="_243i4a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H - Templates: Credit Facilities</w:t>
              <w:tab/>
              <w:t xml:space="preserve">H</w:t>
            </w:r>
          </w:hyperlink>
          <w:r w:rsidDel="00000000" w:rsidR="00000000" w:rsidRPr="00000000">
            <w:rPr>
              <w:rtl w:val="0"/>
            </w:rPr>
          </w:r>
        </w:p>
        <w:p w:rsidR="00000000" w:rsidDel="00000000" w:rsidP="00000000" w:rsidRDefault="00000000" w:rsidRPr="00000000" w14:paraId="00000037">
          <w:pPr>
            <w:ind w:left="1440" w:right="-720" w:firstLine="0"/>
            <w:rPr>
              <w:rFonts w:ascii="Arial" w:cs="Arial" w:eastAsia="Arial" w:hAnsi="Arial"/>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Institutional Limited Partners Association</w:t>
      </w:r>
    </w:p>
    <w:p w:rsidR="00000000" w:rsidDel="00000000" w:rsidP="00000000" w:rsidRDefault="00000000" w:rsidRPr="00000000" w14:paraId="0000003B">
      <w:pPr>
        <w:keepLines w:val="1"/>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1776 I Street NW, Suite 525</w:t>
      </w:r>
    </w:p>
    <w:p w:rsidR="00000000" w:rsidDel="00000000" w:rsidP="00000000" w:rsidRDefault="00000000" w:rsidRPr="00000000" w14:paraId="0000003C">
      <w:pPr>
        <w:keepLines w:val="1"/>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Washington, D.C., 20006</w:t>
      </w:r>
    </w:p>
    <w:p w:rsidR="00000000" w:rsidDel="00000000" w:rsidP="00000000" w:rsidRDefault="00000000" w:rsidRPr="00000000" w14:paraId="0000003D">
      <w:pPr>
        <w:keepLines w:val="1"/>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USA</w:t>
      </w:r>
    </w:p>
    <w:p w:rsidR="00000000" w:rsidDel="00000000" w:rsidP="00000000" w:rsidRDefault="00000000" w:rsidRPr="00000000" w14:paraId="0000003E">
      <w:pPr>
        <w:keepLines w:val="1"/>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keepLines w:val="1"/>
        <w:tabs>
          <w:tab w:val="left" w:leader="none" w:pos="3960"/>
        </w:tabs>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Phone: (</w:t>
      </w:r>
      <w:r w:rsidDel="00000000" w:rsidR="00000000" w:rsidRPr="00000000">
        <w:rPr>
          <w:rFonts w:ascii="Arial" w:cs="Arial" w:eastAsia="Arial" w:hAnsi="Arial"/>
          <w:color w:val="333333"/>
          <w:sz w:val="20"/>
          <w:szCs w:val="20"/>
          <w:highlight w:val="white"/>
          <w:rtl w:val="0"/>
        </w:rPr>
        <w:t xml:space="preserve">416) 941-9393</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0">
      <w:pPr>
        <w:keepLines w:val="1"/>
        <w:tabs>
          <w:tab w:val="left" w:leader="none" w:pos="3960"/>
        </w:tabs>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 DDQFeedback@ilpa.org</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0800"/>
        </w:tabs>
        <w:spacing w:after="0" w:before="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0800"/>
        </w:tabs>
        <w:spacing w:after="0" w:before="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16"/>
          <w:szCs w:val="16"/>
          <w:u w:val="none"/>
          <w:shd w:fill="auto" w:val="clear"/>
          <w:vertAlign w:val="baseline"/>
          <w:rtl w:val="0"/>
        </w:rPr>
        <w:t xml:space="preserve">Disclaimer:  All interested parties should, subject to applicable laws, respect the confidentiality of information contained in reports provided in connection with investments. The ILPA Due Diligence Questionnaire (DDQ) reflects the view of the participants involved in the creation thereof as to best practices with respect to fund diligence. However, no limited partner should utilize the DDQ as a substitute for its own determination as to what information such limited partner will need or desire with respect to any particular investment. Further, no representation is made that the DDQ, when provided by general partners to their prospective investor base, will include all desirable information or will be fully inclusive of all information needed for any limited partner to effectively monitor its investments.</w:t>
      </w:r>
      <w:r w:rsidDel="00000000" w:rsidR="00000000" w:rsidRPr="00000000">
        <w:rPr>
          <w:rtl w:val="0"/>
        </w:rPr>
      </w:r>
    </w:p>
    <w:p w:rsidR="00000000" w:rsidDel="00000000" w:rsidP="00000000" w:rsidRDefault="00000000" w:rsidRPr="00000000" w14:paraId="0000004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1">
      <w:pPr>
        <w:pStyle w:val="Heading1"/>
        <w:tabs>
          <w:tab w:val="left" w:leader="none" w:pos="3240"/>
        </w:tabs>
        <w:rPr/>
      </w:pPr>
      <w:bookmarkStart w:colFirst="0" w:colLast="0" w:name="_1fob9te" w:id="2"/>
      <w:bookmarkEnd w:id="2"/>
      <w:r w:rsidDel="00000000" w:rsidR="00000000" w:rsidRPr="00000000">
        <w:rPr>
          <w:rtl w:val="0"/>
        </w:rPr>
        <w:t xml:space="preserve">Overview</w:t>
      </w:r>
    </w:p>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 institutional investors increase their focus on issues related to alignment of interest, governance and transparency with their private equity manager relationships, the level of detail required for their upfront fund diligence process has increased. This increase has resulted in the proliferation of lengthy, customized due diligence questionnaires by many limited partners, general partners, advisors, consultants, placement agents and other industry bodies. These customized DDQs, which have varying content and length, have created an extraordinary administrative burden on all interested parties, including LPs, GPs and placement agents. While differences may exist in the format and particular questions, the customized DDQs are often similar in core areas, but still require an outsized level of effort to complete relative to the differences.</w:t>
      </w:r>
    </w:p>
    <w:p w:rsidR="00000000" w:rsidDel="00000000" w:rsidP="00000000" w:rsidRDefault="00000000" w:rsidRPr="00000000" w14:paraId="00000054">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Additionally, to ensure they are cognizant of the industry’s best practices, LPs are attentive to the types of diligence questions that their peers are asking. With few available forums dedicated to the sharing of diligence practices, some LPs may not even be aware of the level of detail being provided to their peers regarding a prospective fund.</w:t>
      </w:r>
    </w:p>
    <w:p w:rsidR="00000000" w:rsidDel="00000000" w:rsidP="00000000" w:rsidRDefault="00000000" w:rsidRPr="00000000" w14:paraId="0000005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search for a more efficient process and to improve information asymmetry prompted ILPA to reach out to GPs, LPs, placement agents and other interested parties to craft a DDQ tool capable of recognizing these benefits for the industry. With adoption of the ILPA DDQ, the outsized resources used to create and process the customized, but often redundant, questions and responses could then be repurposed toward additional transparency, assessment and analysis of results.</w:t>
      </w:r>
    </w:p>
    <w:p w:rsidR="00000000" w:rsidDel="00000000" w:rsidP="00000000" w:rsidRDefault="00000000" w:rsidRPr="00000000" w14:paraId="00000058">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Please note that the ILPA DDQ is </w:t>
      </w:r>
      <w:r w:rsidDel="00000000" w:rsidR="00000000" w:rsidRPr="00000000">
        <w:rPr>
          <w:rFonts w:ascii="Arial" w:cs="Arial" w:eastAsia="Arial" w:hAnsi="Arial"/>
          <w:b w:val="1"/>
          <w:sz w:val="18"/>
          <w:szCs w:val="18"/>
          <w:u w:val="single"/>
          <w:rtl w:val="0"/>
        </w:rPr>
        <w:t xml:space="preserve">not</w:t>
      </w:r>
      <w:r w:rsidDel="00000000" w:rsidR="00000000" w:rsidRPr="00000000">
        <w:rPr>
          <w:rFonts w:ascii="Arial" w:cs="Arial" w:eastAsia="Arial" w:hAnsi="Arial"/>
          <w:b w:val="1"/>
          <w:sz w:val="18"/>
          <w:szCs w:val="18"/>
          <w:rtl w:val="0"/>
        </w:rPr>
        <w:t xml:space="preserve"> intended to be a required document that all GPs must adopt. It is also not a panacea for all LPs’ diligence needs. We acknowledge that some variation may still be employed in the industry for a variety of valid reasons. The goal of this tool is to minimize any variations to questions that can be standardized across parties, while allowing for a sub-set of questions unique to a specific LP or GP.</w:t>
      </w:r>
    </w:p>
    <w:p w:rsidR="00000000" w:rsidDel="00000000" w:rsidP="00000000" w:rsidRDefault="00000000" w:rsidRPr="00000000" w14:paraId="0000005A">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B">
      <w:pPr>
        <w:spacing w:line="276" w:lineRule="auto"/>
        <w:jc w:val="both"/>
        <w:rPr>
          <w:rFonts w:ascii="Arial" w:cs="Arial" w:eastAsia="Arial" w:hAnsi="Arial"/>
          <w:sz w:val="18"/>
          <w:szCs w:val="18"/>
        </w:rPr>
        <w:sectPr>
          <w:headerReference r:id="rId16" w:type="first"/>
          <w:footerReference r:id="rId17" w:type="default"/>
          <w:footerReference r:id="rId18" w:type="first"/>
          <w:type w:val="nextPage"/>
          <w:pgSz w:h="15840" w:w="12240" w:orient="portrait"/>
          <w:pgMar w:bottom="1440" w:top="1440" w:left="720" w:right="720" w:header="288" w:footer="288"/>
          <w:titlePg w:val="1"/>
        </w:sectPr>
      </w:pPr>
      <w:r w:rsidDel="00000000" w:rsidR="00000000" w:rsidRPr="00000000">
        <w:rPr>
          <w:rFonts w:ascii="Arial" w:cs="Arial" w:eastAsia="Arial" w:hAnsi="Arial"/>
          <w:sz w:val="18"/>
          <w:szCs w:val="18"/>
          <w:rtl w:val="0"/>
        </w:rPr>
        <w:t xml:space="preserve">The ILPA DDQ covers the following topics related to fund diligence:</w:t>
      </w:r>
    </w:p>
    <w:p w:rsidR="00000000" w:rsidDel="00000000" w:rsidP="00000000" w:rsidRDefault="00000000" w:rsidRPr="00000000" w14:paraId="0000005C">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Firm: General Information</w:t>
      </w:r>
    </w:p>
    <w:p w:rsidR="00000000" w:rsidDel="00000000" w:rsidP="00000000" w:rsidRDefault="00000000" w:rsidRPr="00000000" w14:paraId="0000005D">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Fund: General Information</w:t>
      </w:r>
    </w:p>
    <w:p w:rsidR="00000000" w:rsidDel="00000000" w:rsidP="00000000" w:rsidRDefault="00000000" w:rsidRPr="00000000" w14:paraId="0000005E">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Succession Planning / Key Persons</w:t>
      </w:r>
    </w:p>
    <w:p w:rsidR="00000000" w:rsidDel="00000000" w:rsidP="00000000" w:rsidRDefault="00000000" w:rsidRPr="00000000" w14:paraId="0000005F">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Investment Strategy</w:t>
      </w:r>
    </w:p>
    <w:p w:rsidR="00000000" w:rsidDel="00000000" w:rsidP="00000000" w:rsidRDefault="00000000" w:rsidRPr="00000000" w14:paraId="00000060">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Co-Investments</w:t>
      </w:r>
    </w:p>
    <w:p w:rsidR="00000000" w:rsidDel="00000000" w:rsidP="00000000" w:rsidRDefault="00000000" w:rsidRPr="00000000" w14:paraId="00000061">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GP-Led Secondaries / Continuation Funds</w:t>
      </w:r>
    </w:p>
    <w:p w:rsidR="00000000" w:rsidDel="00000000" w:rsidP="00000000" w:rsidRDefault="00000000" w:rsidRPr="00000000" w14:paraId="00000062">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Credit Facilities</w:t>
      </w:r>
    </w:p>
    <w:p w:rsidR="00000000" w:rsidDel="00000000" w:rsidP="00000000" w:rsidRDefault="00000000" w:rsidRPr="00000000" w14:paraId="00000063">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Investment Process</w:t>
      </w:r>
    </w:p>
    <w:p w:rsidR="00000000" w:rsidDel="00000000" w:rsidP="00000000" w:rsidRDefault="00000000" w:rsidRPr="00000000" w14:paraId="00000064">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Team</w:t>
      </w:r>
    </w:p>
    <w:p w:rsidR="00000000" w:rsidDel="00000000" w:rsidP="00000000" w:rsidRDefault="00000000" w:rsidRPr="00000000" w14:paraId="00000065">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Alignment of Interests</w:t>
      </w:r>
    </w:p>
    <w:p w:rsidR="00000000" w:rsidDel="00000000" w:rsidP="00000000" w:rsidRDefault="00000000" w:rsidRPr="00000000" w14:paraId="00000066">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Market Environment</w:t>
      </w:r>
    </w:p>
    <w:p w:rsidR="00000000" w:rsidDel="00000000" w:rsidP="00000000" w:rsidRDefault="00000000" w:rsidRPr="00000000" w14:paraId="00000067">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Fund Terms</w:t>
      </w:r>
    </w:p>
    <w:p w:rsidR="00000000" w:rsidDel="00000000" w:rsidP="00000000" w:rsidRDefault="00000000" w:rsidRPr="00000000" w14:paraId="00000068">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Firm Governance / Risk / Compliance</w:t>
      </w:r>
    </w:p>
    <w:p w:rsidR="00000000" w:rsidDel="00000000" w:rsidP="00000000" w:rsidRDefault="00000000" w:rsidRPr="00000000" w14:paraId="00000069">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Track Record</w:t>
      </w:r>
    </w:p>
    <w:p w:rsidR="00000000" w:rsidDel="00000000" w:rsidP="00000000" w:rsidRDefault="00000000" w:rsidRPr="00000000" w14:paraId="0000006A">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Accounting / Valuation</w:t>
      </w:r>
    </w:p>
    <w:p w:rsidR="00000000" w:rsidDel="00000000" w:rsidP="00000000" w:rsidRDefault="00000000" w:rsidRPr="00000000" w14:paraId="0000006B">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Reporting</w:t>
      </w:r>
    </w:p>
    <w:p w:rsidR="00000000" w:rsidDel="00000000" w:rsidP="00000000" w:rsidRDefault="00000000" w:rsidRPr="00000000" w14:paraId="0000006C">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Legal</w:t>
      </w:r>
    </w:p>
    <w:p w:rsidR="00000000" w:rsidDel="00000000" w:rsidP="00000000" w:rsidRDefault="00000000" w:rsidRPr="00000000" w14:paraId="0000006D">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Data Security / Technology /Third-Party(s)</w:t>
      </w:r>
    </w:p>
    <w:p w:rsidR="00000000" w:rsidDel="00000000" w:rsidP="00000000" w:rsidRDefault="00000000" w:rsidRPr="00000000" w14:paraId="0000006E">
      <w:pPr>
        <w:numPr>
          <w:ilvl w:val="0"/>
          <w:numId w:val="3"/>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ESG</w:t>
      </w:r>
    </w:p>
    <w:p w:rsidR="00000000" w:rsidDel="00000000" w:rsidP="00000000" w:rsidRDefault="00000000" w:rsidRPr="00000000" w14:paraId="0000006F">
      <w:pPr>
        <w:numPr>
          <w:ilvl w:val="0"/>
          <w:numId w:val="3"/>
        </w:numPr>
        <w:ind w:left="720" w:hanging="360"/>
        <w:jc w:val="both"/>
        <w:rPr>
          <w:rFonts w:ascii="Arial" w:cs="Arial" w:eastAsia="Arial" w:hAnsi="Arial"/>
          <w:sz w:val="18"/>
          <w:szCs w:val="18"/>
        </w:rPr>
        <w:sectPr>
          <w:type w:val="continuous"/>
          <w:pgSz w:h="15840" w:w="12240" w:orient="portrait"/>
          <w:pgMar w:bottom="1440" w:top="1440" w:left="720" w:right="720" w:header="288" w:footer="288"/>
          <w:pgNumType w:start="1"/>
          <w:cols w:equalWidth="0" w:num="2">
            <w:col w:space="720" w:w="5040"/>
            <w:col w:space="0" w:w="5040"/>
          </w:cols>
          <w:titlePg w:val="1"/>
        </w:sectPr>
      </w:pPr>
      <w:r w:rsidDel="00000000" w:rsidR="00000000" w:rsidRPr="00000000">
        <w:rPr>
          <w:rFonts w:ascii="Arial" w:cs="Arial" w:eastAsia="Arial" w:hAnsi="Arial"/>
          <w:sz w:val="18"/>
          <w:szCs w:val="18"/>
          <w:rtl w:val="0"/>
        </w:rPr>
        <w:t xml:space="preserve">Diversity, Equity and Inclusion</w:t>
      </w:r>
    </w:p>
    <w:p w:rsidR="00000000" w:rsidDel="00000000" w:rsidP="00000000" w:rsidRDefault="00000000" w:rsidRPr="00000000" w14:paraId="00000070">
      <w:pPr>
        <w:jc w:val="both"/>
        <w:rPr>
          <w:rFonts w:ascii="Arial" w:cs="Arial" w:eastAsia="Arial" w:hAnsi="Arial"/>
          <w:sz w:val="18"/>
          <w:szCs w:val="18"/>
        </w:rPr>
        <w:sectPr>
          <w:type w:val="continuous"/>
          <w:pgSz w:h="15840" w:w="12240" w:orient="portrait"/>
          <w:pgMar w:bottom="1440" w:top="1440" w:left="720" w:right="720" w:header="288" w:footer="288"/>
          <w:pgNumType w:start="1"/>
          <w:titlePg w:val="1"/>
        </w:sect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These topics are covered in a series of connected short form (Yes/No) and long form questions that are designed to help shape the direction of a LP’s diligence process and provide a roadmap for further engagement with GPs. The ILPA DDQ also includes an Appendix, which provides a list of requested documents and data points that idally would be provided in any GP’s diligence package to supplement the questionnaire.</w:t>
      </w:r>
    </w:p>
    <w:p w:rsidR="00000000" w:rsidDel="00000000" w:rsidP="00000000" w:rsidRDefault="00000000" w:rsidRPr="00000000" w14:paraId="0000007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further support the updated ILPA DDQ, ILPA has made the following resources available:</w:t>
      </w:r>
    </w:p>
    <w:p w:rsidR="00000000" w:rsidDel="00000000" w:rsidP="00000000" w:rsidRDefault="00000000" w:rsidRPr="00000000" w14:paraId="00000075">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hyperlink r:id="rId1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Summary of Changes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overview of changes between the ILPA DDQ 2.0 and the previous version (ILPA DDQ 1.2 released in 2018)</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hyperlink r:id="rId20">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User Guide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replacing the FAQ found in the previous version of the DDQ, the user guide expands upon the frequently asked questions with additional guidance based on questions received during the ILPA DDQ 2.0’s public comment period during the second half of 2021. Additionally, a stand-alone user guide may also be updated as new questions arise as the industry adopts the DDQ 2.0. A Glossary has been provided within the ILPA DDQ 2.0 to provide direct guidance on terminology used within this document</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hyperlink r:id="rId2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PRI Limited Partners’ Private Equity Responsible Investment DDQ User Guide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additional guidance put together by PRI to support the completion of the ESG section of the ILPA DDQ 2.0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the private equity industry continues to evolve, ILPA is committed to keeping the DDQ relevant by having a keen eye on emerging practices and norms. While there is not a strict timeline in place, ILPA anticipates doing a review of the DDQ on a more regular cadence, thus eliminating the need for comprehensive updates over long intervals.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have any on-going feedback on the DDQ or any questions, please email </w:t>
      </w:r>
      <w:hyperlink r:id="rId22">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DDQFeedback@ilpa.org</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B">
      <w:pPr>
        <w:pStyle w:val="Heading1"/>
        <w:tabs>
          <w:tab w:val="left" w:leader="none" w:pos="3240"/>
        </w:tabs>
        <w:rPr/>
      </w:pPr>
      <w:bookmarkStart w:colFirst="0" w:colLast="0" w:name="_3znysh7" w:id="3"/>
      <w:bookmarkEnd w:id="3"/>
      <w:r w:rsidDel="00000000" w:rsidR="00000000" w:rsidRPr="00000000">
        <w:rPr>
          <w:rtl w:val="0"/>
        </w:rPr>
        <w:t xml:space="preserve">Glossary</w:t>
      </w:r>
    </w:p>
    <w:p w:rsidR="00000000" w:rsidDel="00000000" w:rsidP="00000000" w:rsidRDefault="00000000" w:rsidRPr="00000000" w14:paraId="0000007C">
      <w:pPr>
        <w:jc w:val="both"/>
        <w:rPr>
          <w:rFonts w:ascii="Arial" w:cs="Arial" w:eastAsia="Arial" w:hAnsi="Arial"/>
          <w:sz w:val="18"/>
          <w:szCs w:val="18"/>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8455"/>
        <w:tblGridChange w:id="0">
          <w:tblGrid>
            <w:gridCol w:w="2335"/>
            <w:gridCol w:w="8455"/>
          </w:tblGrid>
        </w:tblGridChange>
      </w:tblGrid>
      <w:tr>
        <w:trPr>
          <w:cantSplit w:val="0"/>
          <w:tblHeader w:val="0"/>
        </w:trPr>
        <w:tc>
          <w:tcPr>
            <w:shd w:fill="86c5c7" w:val="clear"/>
          </w:tcPr>
          <w:p w:rsidR="00000000" w:rsidDel="00000000" w:rsidP="00000000" w:rsidRDefault="00000000" w:rsidRPr="00000000" w14:paraId="0000007D">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Terminology</w:t>
            </w:r>
          </w:p>
        </w:tc>
        <w:tc>
          <w:tcPr>
            <w:shd w:fill="86c5c7" w:val="clear"/>
          </w:tcPr>
          <w:p w:rsidR="00000000" w:rsidDel="00000000" w:rsidP="00000000" w:rsidRDefault="00000000" w:rsidRPr="00000000" w14:paraId="0000007E">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Definition</w:t>
            </w:r>
          </w:p>
        </w:tc>
      </w:tr>
      <w:tr>
        <w:trPr>
          <w:cantSplit w:val="0"/>
          <w:tblHeader w:val="0"/>
        </w:trPr>
        <w:tc>
          <w:tcPr/>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Firm and Investment Leadership (Partners and C-Level Executives)</w:t>
            </w:r>
          </w:p>
        </w:tc>
        <w:tc>
          <w:tcPr/>
          <w:p w:rsidR="00000000" w:rsidDel="00000000" w:rsidP="00000000" w:rsidRDefault="00000000" w:rsidRPr="00000000" w14:paraId="0000008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For example, CEO, President, Managing Partners, Partners and Managing Directors with primary responsibility for overall leadership of the management company and oversight of the investment team, sometimes defined as the Executive Committee. May or may not be directly involved in sourcing, evaluating, executing, and managing deals. Typically responsible for final deal decisions, including exits. Typically participates in any carried interest earned from exited deals and/or profits of the management company. Does not include Operations Leadership (defined below).</w:t>
            </w:r>
          </w:p>
        </w:tc>
      </w:tr>
      <w:tr>
        <w:trPr>
          <w:cantSplit w:val="0"/>
          <w:tblHeader w:val="0"/>
        </w:trPr>
        <w:tc>
          <w:tcPr/>
          <w:p w:rsidR="00000000" w:rsidDel="00000000" w:rsidP="00000000" w:rsidRDefault="00000000" w:rsidRPr="00000000" w14:paraId="00000081">
            <w:pPr>
              <w:rPr>
                <w:rFonts w:ascii="Arial" w:cs="Arial" w:eastAsia="Arial" w:hAnsi="Arial"/>
                <w:sz w:val="18"/>
                <w:szCs w:val="18"/>
              </w:rPr>
            </w:pPr>
            <w:r w:rsidDel="00000000" w:rsidR="00000000" w:rsidRPr="00000000">
              <w:rPr>
                <w:rFonts w:ascii="Arial" w:cs="Arial" w:eastAsia="Arial" w:hAnsi="Arial"/>
                <w:sz w:val="18"/>
                <w:szCs w:val="18"/>
                <w:rtl w:val="0"/>
              </w:rPr>
              <w:t xml:space="preserve">Operations and Administration Leadership (Partners and C-Level Executives)</w:t>
            </w:r>
          </w:p>
        </w:tc>
        <w:tc>
          <w:tcPr/>
          <w:p w:rsidR="00000000" w:rsidDel="00000000" w:rsidP="00000000" w:rsidRDefault="00000000" w:rsidRPr="00000000" w14:paraId="0000008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For example, CFO, COO, CAO, CCO, General Counsel, CHRO, IR Partner, Managing Directors or partners on a non-investment team. Primarily responsible for leadership of the finance, marketing, investor relations, legal, and administrative teams (and any other unit detailed below). May or may not have input on final investment decisions (typically operational improvements). Typically participates in any carried interest earned from exited deals. May or may not participate in any profits of the management company.</w:t>
            </w:r>
          </w:p>
        </w:tc>
      </w:tr>
      <w:tr>
        <w:trPr>
          <w:cantSplit w:val="0"/>
          <w:tblHeader w:val="0"/>
        </w:trPr>
        <w:tc>
          <w:tcPr/>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Leadership</w:t>
            </w:r>
          </w:p>
        </w:tc>
        <w:tc>
          <w:tcPr/>
          <w:p w:rsidR="00000000" w:rsidDel="00000000" w:rsidP="00000000" w:rsidRDefault="00000000" w:rsidRPr="00000000" w14:paraId="0000008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Refers to both (1) Firm and Investment Leadership and (2) Operations and Administration Leadership.</w:t>
            </w:r>
          </w:p>
        </w:tc>
      </w:tr>
      <w:tr>
        <w:trPr>
          <w:cantSplit w:val="0"/>
          <w:tblHeader w:val="0"/>
        </w:trPr>
        <w:tc>
          <w:tcPr/>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Senior Investment Professionals</w:t>
            </w:r>
          </w:p>
        </w:tc>
        <w:tc>
          <w:tcPr/>
          <w:p w:rsidR="00000000" w:rsidDel="00000000" w:rsidP="00000000" w:rsidRDefault="00000000" w:rsidRPr="00000000" w14:paraId="0000008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Investment professionals who serve in a decision-making capacity but are not part of firm leadership, e.g., may include Managing Directors, Senior Directors, Directors with a meaningful role in sourcing, recommending and leading investments and contributing to firm investment decision-making. May include dedicated portfolio company Operating Partners that work closely alongside deal professionals in managing investments.</w:t>
            </w:r>
          </w:p>
        </w:tc>
      </w:tr>
      <w:tr>
        <w:trPr>
          <w:cantSplit w:val="0"/>
          <w:tblHeader w:val="0"/>
        </w:trPr>
        <w:tc>
          <w:tcPr/>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sz w:val="18"/>
                <w:szCs w:val="18"/>
                <w:rtl w:val="0"/>
              </w:rPr>
              <w:t xml:space="preserve">Other Investment Professionals (not senior)</w:t>
            </w:r>
          </w:p>
        </w:tc>
        <w:tc>
          <w:tcPr/>
          <w:p w:rsidR="00000000" w:rsidDel="00000000" w:rsidP="00000000" w:rsidRDefault="00000000" w:rsidRPr="00000000" w14:paraId="0000008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For example, Principals, Vice Presidents, Associates, Analysts. Primarily responsible for sourcing, evaluating, executing, managing and supporting deals. May or may not participate in carried interest earned from exited deals and/or profits of the management company.</w:t>
            </w:r>
          </w:p>
        </w:tc>
      </w:tr>
      <w:tr>
        <w:trPr>
          <w:cantSplit w:val="0"/>
          <w:tblHeader w:val="0"/>
        </w:trPr>
        <w:tc>
          <w:tcPr/>
          <w:p w:rsidR="00000000" w:rsidDel="00000000" w:rsidP="00000000" w:rsidRDefault="00000000" w:rsidRPr="00000000" w14:paraId="00000089">
            <w:pPr>
              <w:rPr>
                <w:rFonts w:ascii="Arial" w:cs="Arial" w:eastAsia="Arial" w:hAnsi="Arial"/>
                <w:sz w:val="18"/>
                <w:szCs w:val="18"/>
              </w:rPr>
            </w:pPr>
            <w:r w:rsidDel="00000000" w:rsidR="00000000" w:rsidRPr="00000000">
              <w:rPr>
                <w:rFonts w:ascii="Arial" w:cs="Arial" w:eastAsia="Arial" w:hAnsi="Arial"/>
                <w:sz w:val="18"/>
                <w:szCs w:val="18"/>
                <w:rtl w:val="0"/>
              </w:rPr>
              <w:t xml:space="preserve">Other Operations and Administrative Professionals</w:t>
            </w:r>
          </w:p>
        </w:tc>
        <w:tc>
          <w:tcPr/>
          <w:p w:rsidR="00000000" w:rsidDel="00000000" w:rsidP="00000000" w:rsidRDefault="00000000" w:rsidRPr="00000000" w14:paraId="0000008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Operating Professionals / Entrepreneurs in Residence, Marketing / Investor Relations / Communications, Financial / Accounting, Legal / Compliance, Administrative, Other Operations / Administration Team Members.</w:t>
            </w:r>
          </w:p>
        </w:tc>
      </w:tr>
      <w:tr>
        <w:trPr>
          <w:cantSplit w:val="0"/>
          <w:tblHeader w:val="0"/>
        </w:trPr>
        <w:tc>
          <w:tcPr/>
          <w:p w:rsidR="00000000" w:rsidDel="00000000" w:rsidP="00000000" w:rsidRDefault="00000000" w:rsidRPr="00000000" w14:paraId="0000008B">
            <w:pPr>
              <w:rPr>
                <w:rFonts w:ascii="Arial" w:cs="Arial" w:eastAsia="Arial" w:hAnsi="Arial"/>
                <w:sz w:val="18"/>
                <w:szCs w:val="18"/>
              </w:rPr>
            </w:pPr>
            <w:r w:rsidDel="00000000" w:rsidR="00000000" w:rsidRPr="00000000">
              <w:rPr>
                <w:rFonts w:ascii="Arial" w:cs="Arial" w:eastAsia="Arial" w:hAnsi="Arial"/>
                <w:sz w:val="18"/>
                <w:szCs w:val="18"/>
                <w:rtl w:val="0"/>
              </w:rPr>
              <w:t xml:space="preserve">Investment Professional </w:t>
            </w:r>
          </w:p>
        </w:tc>
        <w:tc>
          <w:tcPr/>
          <w:p w:rsidR="00000000" w:rsidDel="00000000" w:rsidP="00000000" w:rsidRDefault="00000000" w:rsidRPr="00000000" w14:paraId="0000008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Refers to Investment staff across the three investment levels that work directly on the Fund: (1) Firm and Investment Leadership, (2) Senior Investment Professionals and (3) Other Investment Professionals.</w:t>
            </w:r>
          </w:p>
        </w:tc>
      </w:tr>
      <w:tr>
        <w:trPr>
          <w:cantSplit w:val="0"/>
          <w:tblHeader w:val="0"/>
        </w:trPr>
        <w:tc>
          <w:tcPr/>
          <w:p w:rsidR="00000000" w:rsidDel="00000000" w:rsidP="00000000" w:rsidRDefault="00000000" w:rsidRPr="00000000" w14:paraId="0000008D">
            <w:pPr>
              <w:rPr>
                <w:rFonts w:ascii="Arial" w:cs="Arial" w:eastAsia="Arial" w:hAnsi="Arial"/>
                <w:sz w:val="18"/>
                <w:szCs w:val="18"/>
              </w:rPr>
            </w:pPr>
            <w:r w:rsidDel="00000000" w:rsidR="00000000" w:rsidRPr="00000000">
              <w:rPr>
                <w:rFonts w:ascii="Arial" w:cs="Arial" w:eastAsia="Arial" w:hAnsi="Arial"/>
                <w:sz w:val="18"/>
                <w:szCs w:val="18"/>
                <w:rtl w:val="0"/>
              </w:rPr>
              <w:t xml:space="preserve">Team Members</w:t>
            </w:r>
          </w:p>
        </w:tc>
        <w:tc>
          <w:tcPr/>
          <w:p w:rsidR="00000000" w:rsidDel="00000000" w:rsidP="00000000" w:rsidRDefault="00000000" w:rsidRPr="00000000" w14:paraId="0000008E">
            <w:pPr>
              <w:jc w:val="both"/>
              <w:rPr>
                <w:rFonts w:ascii="Arial" w:cs="Arial" w:eastAsia="Arial" w:hAnsi="Arial"/>
                <w:sz w:val="18"/>
                <w:szCs w:val="18"/>
                <w:highlight w:val="magenta"/>
              </w:rPr>
            </w:pPr>
            <w:r w:rsidDel="00000000" w:rsidR="00000000" w:rsidRPr="00000000">
              <w:rPr>
                <w:rFonts w:ascii="Arial" w:cs="Arial" w:eastAsia="Arial" w:hAnsi="Arial"/>
                <w:sz w:val="18"/>
                <w:szCs w:val="18"/>
                <w:rtl w:val="0"/>
              </w:rPr>
              <w:t xml:space="preserve">Refers to Firm employees across all five levels that work directly on the Fund: (1) Firm and Investment Leadership, (2) Operations and Administration Leadership, (3) Senior Investment Professionals, (4) Other Investment Professionals and (5) Other Operations and Administrative Professionals.</w:t>
            </w:r>
            <w:r w:rsidDel="00000000" w:rsidR="00000000" w:rsidRPr="00000000">
              <w:rPr>
                <w:rtl w:val="0"/>
              </w:rPr>
            </w:r>
          </w:p>
        </w:tc>
      </w:tr>
      <w:tr>
        <w:trPr>
          <w:cantSplit w:val="0"/>
          <w:tblHeader w:val="0"/>
        </w:trPr>
        <w:tc>
          <w:tcPr/>
          <w:p w:rsidR="00000000" w:rsidDel="00000000" w:rsidP="00000000" w:rsidRDefault="00000000" w:rsidRPr="00000000" w14:paraId="0000008F">
            <w:pPr>
              <w:rPr>
                <w:rFonts w:ascii="Arial" w:cs="Arial" w:eastAsia="Arial" w:hAnsi="Arial"/>
                <w:sz w:val="18"/>
                <w:szCs w:val="18"/>
              </w:rPr>
            </w:pPr>
            <w:r w:rsidDel="00000000" w:rsidR="00000000" w:rsidRPr="00000000">
              <w:rPr>
                <w:rFonts w:ascii="Arial" w:cs="Arial" w:eastAsia="Arial" w:hAnsi="Arial"/>
                <w:sz w:val="18"/>
                <w:szCs w:val="18"/>
                <w:rtl w:val="0"/>
              </w:rPr>
              <w:t xml:space="preserve">Firm Principals</w:t>
            </w:r>
          </w:p>
        </w:tc>
        <w:tc>
          <w:tcPr/>
          <w:p w:rsidR="00000000" w:rsidDel="00000000" w:rsidP="00000000" w:rsidRDefault="00000000" w:rsidRPr="00000000" w14:paraId="0000009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 self-identified in Appendix B – B1: Team Members – Leadership and Investment Professionals (current)</w:t>
            </w:r>
          </w:p>
        </w:tc>
      </w:tr>
      <w:tr>
        <w:trPr>
          <w:cantSplit w:val="0"/>
          <w:tblHeader w:val="0"/>
        </w:trPr>
        <w:tc>
          <w:tcPr/>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 xml:space="preserve">Firm Employees</w:t>
            </w:r>
          </w:p>
        </w:tc>
        <w:tc>
          <w:tcPr/>
          <w:p w:rsidR="00000000" w:rsidDel="00000000" w:rsidP="00000000" w:rsidRDefault="00000000" w:rsidRPr="00000000" w14:paraId="00000092">
            <w:pPr>
              <w:jc w:val="both"/>
              <w:rPr>
                <w:rFonts w:ascii="Arial" w:cs="Arial" w:eastAsia="Arial" w:hAnsi="Arial"/>
                <w:sz w:val="18"/>
                <w:szCs w:val="18"/>
                <w:highlight w:val="magenta"/>
              </w:rPr>
            </w:pPr>
            <w:r w:rsidDel="00000000" w:rsidR="00000000" w:rsidRPr="00000000">
              <w:rPr>
                <w:rFonts w:ascii="Arial" w:cs="Arial" w:eastAsia="Arial" w:hAnsi="Arial"/>
                <w:sz w:val="18"/>
                <w:szCs w:val="18"/>
                <w:rtl w:val="0"/>
              </w:rPr>
              <w:t xml:space="preserve">All employees at the Firm/Management Company, regardless of Fund focus, role focus, asset class/strategy or business line.</w:t>
            </w:r>
            <w:r w:rsidDel="00000000" w:rsidR="00000000" w:rsidRPr="00000000">
              <w:rPr>
                <w:rtl w:val="0"/>
              </w:rPr>
            </w:r>
          </w:p>
        </w:tc>
      </w:tr>
      <w:tr>
        <w:trPr>
          <w:cantSplit w:val="0"/>
          <w:tblHeader w:val="0"/>
        </w:trPr>
        <w:tc>
          <w:tcPr/>
          <w:p w:rsidR="00000000" w:rsidDel="00000000" w:rsidP="00000000" w:rsidRDefault="00000000" w:rsidRPr="00000000" w14:paraId="00000093">
            <w:pPr>
              <w:rPr>
                <w:rFonts w:ascii="Arial" w:cs="Arial" w:eastAsia="Arial" w:hAnsi="Arial"/>
                <w:sz w:val="18"/>
                <w:szCs w:val="18"/>
              </w:rPr>
            </w:pPr>
            <w:r w:rsidDel="00000000" w:rsidR="00000000" w:rsidRPr="00000000">
              <w:rPr>
                <w:rFonts w:ascii="Arial" w:cs="Arial" w:eastAsia="Arial" w:hAnsi="Arial"/>
                <w:sz w:val="18"/>
                <w:szCs w:val="18"/>
                <w:rtl w:val="0"/>
              </w:rPr>
              <w:t xml:space="preserve">C-suite</w:t>
            </w:r>
          </w:p>
        </w:tc>
        <w:tc>
          <w:tcPr>
            <w:vAlign w:val="center"/>
          </w:tcPr>
          <w:p w:rsidR="00000000" w:rsidDel="00000000" w:rsidP="00000000" w:rsidRDefault="00000000" w:rsidRPr="00000000" w14:paraId="00000094">
            <w:pPr>
              <w:rPr>
                <w:rFonts w:ascii="Arial" w:cs="Arial" w:eastAsia="Arial" w:hAnsi="Arial"/>
                <w:sz w:val="18"/>
                <w:szCs w:val="18"/>
              </w:rPr>
            </w:pPr>
            <w:r w:rsidDel="00000000" w:rsidR="00000000" w:rsidRPr="00000000">
              <w:rPr>
                <w:rFonts w:ascii="Arial" w:cs="Arial" w:eastAsia="Arial" w:hAnsi="Arial"/>
                <w:sz w:val="18"/>
                <w:szCs w:val="18"/>
                <w:rtl w:val="0"/>
              </w:rPr>
              <w:t xml:space="preserve">CEO and any senior executives reporting directly to the CEO (e.g., CFO, COO or CAO)</w:t>
            </w:r>
          </w:p>
        </w:tc>
      </w:tr>
      <w:tr>
        <w:trPr>
          <w:cantSplit w:val="0"/>
          <w:tblHeader w:val="0"/>
        </w:trPr>
        <w:tc>
          <w:tcPr/>
          <w:p w:rsidR="00000000" w:rsidDel="00000000" w:rsidP="00000000" w:rsidRDefault="00000000" w:rsidRPr="00000000" w14:paraId="00000095">
            <w:pPr>
              <w:rPr>
                <w:rFonts w:ascii="Arial" w:cs="Arial" w:eastAsia="Arial" w:hAnsi="Arial"/>
                <w:sz w:val="18"/>
                <w:szCs w:val="18"/>
              </w:rPr>
            </w:pPr>
            <w:r w:rsidDel="00000000" w:rsidR="00000000" w:rsidRPr="00000000">
              <w:rPr>
                <w:rFonts w:ascii="Arial" w:cs="Arial" w:eastAsia="Arial" w:hAnsi="Arial"/>
                <w:sz w:val="18"/>
                <w:szCs w:val="18"/>
                <w:rtl w:val="0"/>
              </w:rPr>
              <w:t xml:space="preserve">C-suite minus one</w:t>
            </w:r>
          </w:p>
        </w:tc>
        <w:tc>
          <w:tcPr>
            <w:vAlign w:val="center"/>
          </w:tcPr>
          <w:p w:rsidR="00000000" w:rsidDel="00000000" w:rsidP="00000000" w:rsidRDefault="00000000" w:rsidRPr="00000000" w14:paraId="00000096">
            <w:pPr>
              <w:rPr>
                <w:rFonts w:ascii="Arial" w:cs="Arial" w:eastAsia="Arial" w:hAnsi="Arial"/>
                <w:sz w:val="18"/>
                <w:szCs w:val="18"/>
              </w:rPr>
            </w:pPr>
            <w:r w:rsidDel="00000000" w:rsidR="00000000" w:rsidRPr="00000000">
              <w:rPr>
                <w:rFonts w:ascii="Arial" w:cs="Arial" w:eastAsia="Arial" w:hAnsi="Arial"/>
                <w:sz w:val="18"/>
                <w:szCs w:val="18"/>
                <w:rtl w:val="0"/>
              </w:rPr>
              <w:t xml:space="preserve">All Firm Employees who report directly to C-suite level management</w:t>
            </w:r>
          </w:p>
        </w:tc>
      </w:tr>
      <w:tr>
        <w:trPr>
          <w:cantSplit w:val="0"/>
          <w:tblHeader w:val="0"/>
        </w:trPr>
        <w:tc>
          <w:tcPr/>
          <w:p w:rsidR="00000000" w:rsidDel="00000000" w:rsidP="00000000" w:rsidRDefault="00000000" w:rsidRPr="00000000" w14:paraId="00000097">
            <w:pPr>
              <w:rPr>
                <w:rFonts w:ascii="Arial" w:cs="Arial" w:eastAsia="Arial" w:hAnsi="Arial"/>
                <w:sz w:val="18"/>
                <w:szCs w:val="18"/>
              </w:rPr>
            </w:pPr>
            <w:r w:rsidDel="00000000" w:rsidR="00000000" w:rsidRPr="00000000">
              <w:rPr>
                <w:rFonts w:ascii="Arial" w:cs="Arial" w:eastAsia="Arial" w:hAnsi="Arial"/>
                <w:sz w:val="18"/>
                <w:szCs w:val="18"/>
                <w:rtl w:val="0"/>
              </w:rPr>
              <w:t xml:space="preserve">Senior Management at Portfolio Company(s)</w:t>
            </w:r>
          </w:p>
        </w:tc>
        <w:tc>
          <w:tcPr>
            <w:vAlign w:val="center"/>
          </w:tcPr>
          <w:p w:rsidR="00000000" w:rsidDel="00000000" w:rsidP="00000000" w:rsidRDefault="00000000" w:rsidRPr="00000000" w14:paraId="00000098">
            <w:pPr>
              <w:rPr>
                <w:rFonts w:ascii="Arial" w:cs="Arial" w:eastAsia="Arial" w:hAnsi="Arial"/>
                <w:sz w:val="18"/>
                <w:szCs w:val="18"/>
              </w:rPr>
            </w:pPr>
            <w:r w:rsidDel="00000000" w:rsidR="00000000" w:rsidRPr="00000000">
              <w:rPr>
                <w:rFonts w:ascii="Arial" w:cs="Arial" w:eastAsia="Arial" w:hAnsi="Arial"/>
                <w:sz w:val="18"/>
                <w:szCs w:val="18"/>
                <w:rtl w:val="0"/>
              </w:rPr>
              <w:t xml:space="preserve">Identified as C-suite and C-suite minus one at Portfolio Company(s)</w:t>
            </w:r>
          </w:p>
        </w:tc>
      </w:tr>
    </w:tbl>
    <w:p w:rsidR="00000000" w:rsidDel="00000000" w:rsidP="00000000" w:rsidRDefault="00000000" w:rsidRPr="00000000" w14:paraId="00000099">
      <w:pPr>
        <w:rPr/>
      </w:pPr>
      <w:bookmarkStart w:colFirst="0" w:colLast="0" w:name="_2et92p0" w:id="4"/>
      <w:bookmarkEnd w:id="4"/>
      <w:r w:rsidDel="00000000" w:rsidR="00000000" w:rsidRPr="00000000">
        <w:rPr>
          <w:rtl w:val="0"/>
        </w:rPr>
      </w:r>
    </w:p>
    <w:p w:rsidR="00000000" w:rsidDel="00000000" w:rsidP="00000000" w:rsidRDefault="00000000" w:rsidRPr="00000000" w14:paraId="0000009A">
      <w:pPr>
        <w:rPr>
          <w:rFonts w:ascii="Arial" w:cs="Arial" w:eastAsia="Arial" w:hAnsi="Arial"/>
          <w:b w:val="1"/>
        </w:rPr>
        <w:sectPr>
          <w:footerReference r:id="rId23" w:type="default"/>
          <w:type w:val="continuous"/>
          <w:pgSz w:h="15840" w:w="12240" w:orient="portrait"/>
          <w:pgMar w:bottom="1440" w:top="1440" w:left="720" w:right="720" w:header="288" w:footer="288"/>
          <w:pgNumType w:start="3"/>
        </w:sect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tabs>
          <w:tab w:val="left" w:leader="none" w:pos="3240"/>
        </w:tabs>
        <w:rPr/>
      </w:pPr>
      <w:bookmarkStart w:colFirst="0" w:colLast="0" w:name="_tyjcwt" w:id="5"/>
      <w:bookmarkEnd w:id="5"/>
      <w:r w:rsidDel="00000000" w:rsidR="00000000" w:rsidRPr="00000000">
        <w:rPr>
          <w:rtl w:val="0"/>
        </w:rPr>
        <w:t xml:space="preserve">Cover Sheet</w:t>
      </w:r>
    </w:p>
    <w:p w:rsidR="00000000" w:rsidDel="00000000" w:rsidP="00000000" w:rsidRDefault="00000000" w:rsidRPr="00000000" w14:paraId="0000009C">
      <w:pPr>
        <w:rPr/>
      </w:pPr>
      <w:r w:rsidDel="00000000" w:rsidR="00000000" w:rsidRPr="00000000">
        <w:rPr>
          <w:rtl w:val="0"/>
        </w:rPr>
      </w:r>
    </w:p>
    <w:tbl>
      <w:tblPr>
        <w:tblStyle w:val="Table2"/>
        <w:tblW w:w="11041.0" w:type="dxa"/>
        <w:jc w:val="left"/>
        <w:tblInd w:w="-270.0" w:type="dxa"/>
        <w:tblLayout w:type="fixed"/>
        <w:tblLook w:val="0400"/>
      </w:tblPr>
      <w:tblGrid>
        <w:gridCol w:w="236"/>
        <w:gridCol w:w="1906"/>
        <w:gridCol w:w="108"/>
        <w:gridCol w:w="774"/>
        <w:gridCol w:w="1026"/>
        <w:gridCol w:w="540"/>
        <w:gridCol w:w="272"/>
        <w:gridCol w:w="182"/>
        <w:gridCol w:w="264"/>
        <w:gridCol w:w="72"/>
        <w:gridCol w:w="206"/>
        <w:gridCol w:w="604"/>
        <w:gridCol w:w="182"/>
        <w:gridCol w:w="178"/>
        <w:gridCol w:w="34"/>
        <w:gridCol w:w="58"/>
        <w:gridCol w:w="268"/>
        <w:gridCol w:w="360"/>
        <w:gridCol w:w="266"/>
        <w:gridCol w:w="418"/>
        <w:gridCol w:w="848"/>
        <w:gridCol w:w="862"/>
        <w:gridCol w:w="6"/>
        <w:gridCol w:w="784"/>
        <w:gridCol w:w="320"/>
        <w:gridCol w:w="255"/>
        <w:gridCol w:w="12"/>
        <w:tblGridChange w:id="0">
          <w:tblGrid>
            <w:gridCol w:w="236"/>
            <w:gridCol w:w="1906"/>
            <w:gridCol w:w="108"/>
            <w:gridCol w:w="774"/>
            <w:gridCol w:w="1026"/>
            <w:gridCol w:w="540"/>
            <w:gridCol w:w="272"/>
            <w:gridCol w:w="182"/>
            <w:gridCol w:w="264"/>
            <w:gridCol w:w="72"/>
            <w:gridCol w:w="206"/>
            <w:gridCol w:w="604"/>
            <w:gridCol w:w="182"/>
            <w:gridCol w:w="178"/>
            <w:gridCol w:w="34"/>
            <w:gridCol w:w="58"/>
            <w:gridCol w:w="268"/>
            <w:gridCol w:w="360"/>
            <w:gridCol w:w="266"/>
            <w:gridCol w:w="418"/>
            <w:gridCol w:w="848"/>
            <w:gridCol w:w="862"/>
            <w:gridCol w:w="6"/>
            <w:gridCol w:w="784"/>
            <w:gridCol w:w="320"/>
            <w:gridCol w:w="255"/>
            <w:gridCol w:w="12"/>
          </w:tblGrid>
        </w:tblGridChange>
      </w:tblGrid>
      <w:tr>
        <w:trPr>
          <w:cantSplit w:val="0"/>
          <w:trHeight w:val="288" w:hRule="atLeast"/>
          <w:tblHeader w:val="0"/>
        </w:trPr>
        <w:tc>
          <w:tcPr>
            <w:gridSpan w:val="15"/>
            <w:tcBorders>
              <w:top w:color="000000" w:space="0" w:sz="0" w:val="nil"/>
              <w:left w:color="000000" w:space="0" w:sz="0" w:val="nil"/>
              <w:bottom w:color="000000" w:space="0" w:sz="0" w:val="nil"/>
              <w:right w:color="000000" w:space="0" w:sz="0" w:val="nil"/>
            </w:tcBorders>
            <w:shd w:fill="86c5c7" w:val="clear"/>
            <w:vAlign w:val="center"/>
          </w:tcPr>
          <w:bookmarkStart w:colFirst="0" w:colLast="0" w:name="3dy6vkm" w:id="6"/>
          <w:bookmarkEnd w:id="6"/>
          <w:p w:rsidR="00000000" w:rsidDel="00000000" w:rsidP="00000000" w:rsidRDefault="00000000" w:rsidRPr="00000000" w14:paraId="0000009D">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Firm: General Information</w:t>
            </w:r>
          </w:p>
        </w:tc>
        <w:tc>
          <w:tcPr>
            <w:gridSpan w:val="6"/>
            <w:tcBorders>
              <w:top w:color="000000" w:space="0" w:sz="0" w:val="nil"/>
              <w:left w:color="000000" w:space="0" w:sz="0" w:val="nil"/>
              <w:bottom w:color="000000" w:space="0" w:sz="0" w:val="nil"/>
              <w:right w:color="000000" w:space="0" w:sz="0" w:val="nil"/>
            </w:tcBorders>
            <w:shd w:fill="86c5c7" w:val="clear"/>
            <w:vAlign w:val="center"/>
          </w:tcPr>
          <w:p w:rsidR="00000000" w:rsidDel="00000000" w:rsidP="00000000" w:rsidRDefault="00000000" w:rsidRPr="00000000" w14:paraId="000000AC">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 Date of Completion:</w:t>
            </w:r>
          </w:p>
        </w:tc>
        <w:tc>
          <w:tcPr>
            <w:gridSpan w:val="3"/>
            <w:tcBorders>
              <w:top w:color="000000" w:space="0" w:sz="0" w:val="nil"/>
              <w:left w:color="000000" w:space="0" w:sz="0" w:val="nil"/>
              <w:bottom w:color="000000" w:space="0" w:sz="4" w:val="single"/>
              <w:right w:color="000000" w:space="0" w:sz="0" w:val="nil"/>
            </w:tcBorders>
            <w:shd w:fill="86c5c7" w:val="clear"/>
            <w:vAlign w:val="center"/>
          </w:tcPr>
          <w:p w:rsidR="00000000" w:rsidDel="00000000" w:rsidP="00000000" w:rsidRDefault="00000000" w:rsidRPr="00000000" w14:paraId="000000B2">
            <w:pPr>
              <w:rPr>
                <w:rFonts w:ascii="Arial" w:cs="Arial" w:eastAsia="Arial" w:hAnsi="Arial"/>
                <w:b w:val="1"/>
                <w:color w:val="00b0f0"/>
                <w:sz w:val="18"/>
                <w:szCs w:val="18"/>
              </w:rPr>
            </w:pPr>
            <w:r w:rsidDel="00000000" w:rsidR="00000000" w:rsidRPr="00000000">
              <w:rPr>
                <w:rFonts w:ascii="Arial" w:cs="Arial" w:eastAsia="Arial" w:hAnsi="Arial"/>
                <w:b w:val="1"/>
                <w:color w:val="00b0f0"/>
                <w:sz w:val="18"/>
                <w:szCs w:val="18"/>
                <w:rtl w:val="0"/>
              </w:rPr>
              <w:t xml:space="preserve"> </w:t>
            </w:r>
            <w:r w:rsidDel="00000000" w:rsidR="00000000" w:rsidRPr="00000000">
              <w:rPr>
                <w:rFonts w:ascii="Arial" w:cs="Arial" w:eastAsia="Arial" w:hAnsi="Arial"/>
                <w:b w:val="1"/>
                <w:sz w:val="18"/>
                <w:szCs w:val="18"/>
                <w:rtl w:val="0"/>
              </w:rPr>
              <w:t xml:space="preserve">MM/DD/YYYY</w:t>
            </w:r>
            <w:r w:rsidDel="00000000" w:rsidR="00000000" w:rsidRPr="00000000">
              <w:rPr>
                <w:rtl w:val="0"/>
              </w:rPr>
            </w:r>
          </w:p>
        </w:tc>
        <w:tc>
          <w:tcPr>
            <w:gridSpan w:val="2"/>
            <w:tcBorders>
              <w:top w:color="000000" w:space="0" w:sz="0" w:val="nil"/>
              <w:left w:color="000000" w:space="0" w:sz="0" w:val="nil"/>
              <w:bottom w:color="000000" w:space="0" w:sz="0" w:val="nil"/>
            </w:tcBorders>
            <w:shd w:fill="86c5c7" w:val="clear"/>
            <w:vAlign w:val="bottom"/>
          </w:tcPr>
          <w:p w:rsidR="00000000" w:rsidDel="00000000" w:rsidP="00000000" w:rsidRDefault="00000000" w:rsidRPr="00000000" w14:paraId="000000B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120" w:lineRule="auto"/>
              <w:rPr>
                <w:rFonts w:ascii="Arial" w:cs="Arial" w:eastAsia="Arial" w:hAnsi="Arial"/>
                <w:color w:val="000000"/>
                <w:sz w:val="18"/>
                <w:szCs w:val="18"/>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shd w:fill="e5e5e5" w:val="clear"/>
            <w:vAlign w:val="bottom"/>
          </w:tcPr>
          <w:p w:rsidR="00000000" w:rsidDel="00000000" w:rsidP="00000000" w:rsidRDefault="00000000" w:rsidRPr="00000000" w14:paraId="000000B8">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Firm Name or Business Unit that is Raising Capital </w:t>
            </w:r>
          </w:p>
          <w:p w:rsidR="00000000" w:rsidDel="00000000" w:rsidP="00000000" w:rsidRDefault="00000000" w:rsidRPr="00000000" w14:paraId="000000B9">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(the “Firm”):</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0C2">
            <w:pPr>
              <w:spacing w:after="16" w:lineRule="auto"/>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120"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0D3">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Address:</w:t>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0D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Street:</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0DC">
            <w:pPr>
              <w:spacing w:after="16" w:lineRule="auto"/>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after="192.00000000000003"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0ED">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0F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City:</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0F6">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192.00000000000003"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07">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0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State/Country:</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10">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after="192.00000000000003"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21">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2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Postal/Zip Code:</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2A">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spacing w:after="192.00000000000003"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3B">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3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Phone Number:</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44">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after="192.00000000000003" w:lineRule="auto"/>
              <w:rPr>
                <w:rFonts w:ascii="Arial" w:cs="Arial" w:eastAsia="Arial" w:hAnsi="Arial"/>
                <w:color w:val="000000"/>
                <w:sz w:val="18"/>
                <w:szCs w:val="18"/>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55">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Regulatory Body(s) that Supervises Firm:</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5E">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spacing w:after="192.00000000000003" w:lineRule="auto"/>
              <w:rPr>
                <w:rFonts w:ascii="Arial" w:cs="Arial" w:eastAsia="Arial" w:hAnsi="Arial"/>
                <w:color w:val="000000"/>
                <w:sz w:val="18"/>
                <w:szCs w:val="18"/>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6F">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Regulatory Body(s) Registration Number(s):</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78">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120" w:before="120" w:lineRule="auto"/>
              <w:rPr>
                <w:rFonts w:ascii="Arial" w:cs="Arial" w:eastAsia="Arial" w:hAnsi="Arial"/>
                <w:color w:val="000000"/>
                <w:sz w:val="18"/>
                <w:szCs w:val="18"/>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89">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Firm Contact (for requesting additional information):</w:t>
            </w:r>
          </w:p>
        </w:tc>
        <w:tc>
          <w:tcPr>
            <w:gridSpan w:val="16"/>
            <w:tcBorders>
              <w:top w:color="000000" w:space="0" w:sz="0" w:val="nil"/>
              <w:left w:color="000000" w:space="0" w:sz="0" w:val="nil"/>
              <w:bottom w:color="000000" w:space="0" w:sz="0" w:val="nil"/>
            </w:tcBorders>
            <w:vAlign w:val="center"/>
          </w:tcPr>
          <w:p w:rsidR="00000000" w:rsidDel="00000000" w:rsidP="00000000" w:rsidRDefault="00000000" w:rsidRPr="00000000" w14:paraId="00000192">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spacing w:after="192.00000000000003"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A3">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A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AC">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192.00000000000003"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BD">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C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Title:</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C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spacing w:after="192.00000000000003"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D7">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D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Phone Number:</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E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spacing w:after="192.00000000000003" w:lineRule="auto"/>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F1">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1F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 Address:</w:t>
            </w:r>
          </w:p>
        </w:tc>
        <w:tc>
          <w:tcPr>
            <w:gridSpan w:val="16"/>
            <w:tcBorders>
              <w:top w:color="000000" w:space="0" w:sz="0" w:val="nil"/>
              <w:left w:color="000000" w:space="0" w:sz="0" w:val="nil"/>
              <w:bottom w:color="000000" w:space="0" w:sz="4" w:val="single"/>
            </w:tcBorders>
            <w:vAlign w:val="center"/>
          </w:tcPr>
          <w:p w:rsidR="00000000" w:rsidDel="00000000" w:rsidP="00000000" w:rsidRDefault="00000000" w:rsidRPr="00000000" w14:paraId="000001F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rPr>
                <w:rFonts w:ascii="Arial" w:cs="Arial" w:eastAsia="Arial" w:hAnsi="Arial"/>
                <w:color w:val="000000"/>
                <w:sz w:val="18"/>
                <w:szCs w:val="18"/>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rPr>
                <w:rFonts w:ascii="Arial" w:cs="Arial" w:eastAsia="Arial" w:hAnsi="Arial"/>
                <w:color w:val="000000"/>
                <w:sz w:val="18"/>
                <w:szCs w:val="18"/>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D">
            <w:pPr>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gridSpan w:val="26"/>
            <w:tcBorders>
              <w:top w:color="000000" w:space="0" w:sz="0" w:val="nil"/>
              <w:left w:color="000000" w:space="0" w:sz="0" w:val="nil"/>
              <w:bottom w:color="000000" w:space="0" w:sz="0" w:val="nil"/>
            </w:tcBorders>
            <w:shd w:fill="86c5c7" w:val="clear"/>
            <w:vAlign w:val="center"/>
          </w:tcPr>
          <w:p w:rsidR="00000000" w:rsidDel="00000000" w:rsidP="00000000" w:rsidRDefault="00000000" w:rsidRPr="00000000" w14:paraId="00000224">
            <w:pPr>
              <w:spacing w:after="80" w:lineRule="auto"/>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Fund: General Information</w:t>
            </w: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E">
            <w:pPr>
              <w:spacing w:after="144" w:lineRule="auto"/>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23F">
            <w:pPr>
              <w:spacing w:before="8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Investment Advisor Entity (the “Manager”)</w:t>
            </w:r>
          </w:p>
        </w:tc>
        <w:tc>
          <w:tcPr>
            <w:gridSpan w:val="19"/>
            <w:tcBorders>
              <w:top w:color="000000" w:space="0" w:sz="0" w:val="nil"/>
              <w:left w:color="000000" w:space="0" w:sz="0" w:val="nil"/>
              <w:bottom w:color="000000" w:space="0" w:sz="4" w:val="single"/>
            </w:tcBorders>
            <w:vAlign w:val="center"/>
          </w:tcPr>
          <w:p w:rsidR="00000000" w:rsidDel="00000000" w:rsidP="00000000" w:rsidRDefault="00000000" w:rsidRPr="00000000" w14:paraId="00000245">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8">
            <w:pPr>
              <w:spacing w:after="144" w:lineRule="auto"/>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259">
            <w:pPr>
              <w:spacing w:before="8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General Partner Legal Name (the “GP”):</w:t>
            </w:r>
          </w:p>
        </w:tc>
        <w:tc>
          <w:tcPr>
            <w:gridSpan w:val="19"/>
            <w:tcBorders>
              <w:top w:color="000000" w:space="0" w:sz="0" w:val="nil"/>
              <w:left w:color="000000" w:space="0" w:sz="0" w:val="nil"/>
              <w:bottom w:color="000000" w:space="0" w:sz="4" w:val="single"/>
            </w:tcBorders>
            <w:vAlign w:val="center"/>
          </w:tcPr>
          <w:p w:rsidR="00000000" w:rsidDel="00000000" w:rsidP="00000000" w:rsidRDefault="00000000" w:rsidRPr="00000000" w14:paraId="0000025F">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2">
            <w:pPr>
              <w:spacing w:after="144" w:lineRule="auto"/>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273">
            <w:pPr>
              <w:spacing w:before="8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Fund Legal Name (the “Fund”):</w:t>
            </w:r>
          </w:p>
        </w:tc>
        <w:tc>
          <w:tcPr>
            <w:gridSpan w:val="19"/>
            <w:tcBorders>
              <w:top w:color="000000" w:space="0" w:sz="0" w:val="nil"/>
              <w:left w:color="000000" w:space="0" w:sz="0" w:val="nil"/>
              <w:bottom w:color="000000" w:space="0" w:sz="4" w:val="single"/>
            </w:tcBorders>
            <w:vAlign w:val="center"/>
          </w:tcPr>
          <w:p w:rsidR="00000000" w:rsidDel="00000000" w:rsidP="00000000" w:rsidRDefault="00000000" w:rsidRPr="00000000" w14:paraId="00000279">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spacing w:after="144" w:lineRule="auto"/>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28D">
            <w:pPr>
              <w:spacing w:before="12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Regulatory Body(s) that Supervises the Manager:</w:t>
            </w:r>
          </w:p>
        </w:tc>
        <w:tc>
          <w:tcPr>
            <w:gridSpan w:val="19"/>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9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6">
            <w:pPr>
              <w:spacing w:after="144" w:lineRule="auto"/>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right w:color="000000" w:space="0" w:sz="0" w:val="nil"/>
            </w:tcBorders>
            <w:shd w:fill="e5e5e5" w:val="clear"/>
            <w:vAlign w:val="center"/>
          </w:tcPr>
          <w:p w:rsidR="00000000" w:rsidDel="00000000" w:rsidP="00000000" w:rsidRDefault="00000000" w:rsidRPr="00000000" w14:paraId="000002A7">
            <w:pPr>
              <w:spacing w:before="12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Regulatory Body(s) Registration Number(s):</w:t>
            </w:r>
          </w:p>
        </w:tc>
        <w:tc>
          <w:tcPr>
            <w:gridSpan w:val="19"/>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2AD">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0">
            <w:pPr>
              <w:rPr>
                <w:rFonts w:ascii="Arial" w:cs="Arial" w:eastAsia="Arial" w:hAnsi="Arial"/>
                <w:color w:val="000000"/>
                <w:sz w:val="18"/>
                <w:szCs w:val="18"/>
              </w:rPr>
            </w:pPr>
            <w:r w:rsidDel="00000000" w:rsidR="00000000" w:rsidRPr="00000000">
              <w:rPr>
                <w:rtl w:val="0"/>
              </w:rPr>
            </w:r>
          </w:p>
        </w:tc>
        <w:tc>
          <w:tcPr>
            <w:gridSpan w:val="6"/>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C1">
            <w:pPr>
              <w:spacing w:after="80" w:lineRule="auto"/>
              <w:rPr>
                <w:rFonts w:ascii="Arial" w:cs="Arial" w:eastAsia="Arial" w:hAnsi="Arial"/>
                <w:b w:val="1"/>
                <w:color w:val="000000"/>
                <w:sz w:val="18"/>
                <w:szCs w:val="18"/>
              </w:rPr>
            </w:pPr>
            <w:r w:rsidDel="00000000" w:rsidR="00000000" w:rsidRPr="00000000">
              <w:rPr>
                <w:rtl w:val="0"/>
              </w:rPr>
            </w:r>
          </w:p>
        </w:tc>
        <w:tc>
          <w:tcPr>
            <w:gridSpan w:val="2"/>
            <w:tcBorders>
              <w:top w:color="000000" w:space="0" w:sz="4" w:val="single"/>
              <w:left w:color="000000" w:space="0" w:sz="0" w:val="nil"/>
              <w:right w:color="000000" w:space="0" w:sz="0" w:val="nil"/>
            </w:tcBorders>
          </w:tcPr>
          <w:p w:rsidR="00000000" w:rsidDel="00000000" w:rsidP="00000000" w:rsidRDefault="00000000" w:rsidRPr="00000000" w14:paraId="000002C7">
            <w:pPr>
              <w:spacing w:after="80" w:lineRule="auto"/>
              <w:rPr>
                <w:rFonts w:ascii="Arial" w:cs="Arial" w:eastAsia="Arial" w:hAnsi="Arial"/>
                <w:color w:val="000000"/>
                <w:sz w:val="18"/>
                <w:szCs w:val="18"/>
              </w:rPr>
            </w:pPr>
            <w:r w:rsidDel="00000000" w:rsidR="00000000" w:rsidRPr="00000000">
              <w:rPr>
                <w:rtl w:val="0"/>
              </w:rPr>
            </w:r>
          </w:p>
        </w:tc>
        <w:tc>
          <w:tcPr>
            <w:gridSpan w:val="2"/>
            <w:tcBorders>
              <w:top w:color="000000" w:space="0" w:sz="4" w:val="single"/>
              <w:left w:color="000000" w:space="0" w:sz="0" w:val="nil"/>
              <w:right w:color="000000" w:space="0" w:sz="0" w:val="nil"/>
            </w:tcBorders>
          </w:tcPr>
          <w:p w:rsidR="00000000" w:rsidDel="00000000" w:rsidP="00000000" w:rsidRDefault="00000000" w:rsidRPr="00000000" w14:paraId="000002C9">
            <w:pPr>
              <w:spacing w:after="80" w:lineRule="auto"/>
              <w:rPr>
                <w:rFonts w:ascii="Arial" w:cs="Arial" w:eastAsia="Arial" w:hAnsi="Arial"/>
                <w:color w:val="000000"/>
                <w:sz w:val="18"/>
                <w:szCs w:val="18"/>
              </w:rPr>
            </w:pPr>
            <w:r w:rsidDel="00000000" w:rsidR="00000000" w:rsidRPr="00000000">
              <w:rPr>
                <w:rtl w:val="0"/>
              </w:rPr>
            </w:r>
          </w:p>
        </w:tc>
        <w:tc>
          <w:tcPr>
            <w:gridSpan w:val="15"/>
            <w:tcBorders>
              <w:left w:color="000000" w:space="0" w:sz="0" w:val="nil"/>
              <w:right w:color="000000" w:space="0" w:sz="0" w:val="nil"/>
            </w:tcBorders>
            <w:shd w:fill="auto" w:val="clear"/>
            <w:vAlign w:val="bottom"/>
          </w:tcPr>
          <w:p w:rsidR="00000000" w:rsidDel="00000000" w:rsidP="00000000" w:rsidRDefault="00000000" w:rsidRPr="00000000" w14:paraId="000002CB">
            <w:pPr>
              <w:spacing w:after="80" w:lineRule="auto"/>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2DA">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tcBorders>
            <w:shd w:fill="e5e5e5" w:val="clear"/>
            <w:vAlign w:val="center"/>
          </w:tcPr>
          <w:p w:rsidR="00000000" w:rsidDel="00000000" w:rsidP="00000000" w:rsidRDefault="00000000" w:rsidRPr="00000000" w14:paraId="000002DB">
            <w:pPr>
              <w:ind w:right="-177"/>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Fund Size:</w:t>
            </w:r>
          </w:p>
        </w:tc>
        <w:tc>
          <w:tcPr>
            <w:gridSpan w:val="3"/>
            <w:tcBorders>
              <w:top w:color="000000" w:space="0" w:sz="4" w:val="single"/>
            </w:tcBorders>
            <w:shd w:fill="e5e5e5" w:val="clear"/>
            <w:vAlign w:val="center"/>
          </w:tcPr>
          <w:p w:rsidR="00000000" w:rsidDel="00000000" w:rsidP="00000000" w:rsidRDefault="00000000" w:rsidRPr="00000000" w14:paraId="000002DC">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Targeted Amount:</w:t>
            </w:r>
          </w:p>
        </w:tc>
        <w:tc>
          <w:tcPr>
            <w:gridSpan w:val="8"/>
            <w:tcBorders>
              <w:top w:color="000000" w:space="0" w:sz="4" w:val="single"/>
              <w:bottom w:color="000000" w:space="0" w:sz="4" w:val="single"/>
            </w:tcBorders>
            <w:shd w:fill="auto" w:val="clear"/>
            <w:vAlign w:val="center"/>
          </w:tcPr>
          <w:p w:rsidR="00000000" w:rsidDel="00000000" w:rsidP="00000000" w:rsidRDefault="00000000" w:rsidRPr="00000000" w14:paraId="000002DF">
            <w:pPr>
              <w:rPr>
                <w:rFonts w:ascii="Arial" w:cs="Arial" w:eastAsia="Arial" w:hAnsi="Arial"/>
                <w:color w:val="000000"/>
                <w:sz w:val="18"/>
                <w:szCs w:val="18"/>
              </w:rPr>
            </w:pPr>
            <w:r w:rsidDel="00000000" w:rsidR="00000000" w:rsidRPr="00000000">
              <w:rPr>
                <w:rtl w:val="0"/>
              </w:rPr>
            </w:r>
          </w:p>
        </w:tc>
        <w:tc>
          <w:tcPr>
            <w:gridSpan w:val="3"/>
            <w:tcBorders>
              <w:top w:color="000000" w:space="0" w:sz="4" w:val="single"/>
              <w:right w:color="000000" w:space="0" w:sz="4" w:val="single"/>
            </w:tcBorders>
            <w:shd w:fill="auto" w:val="clear"/>
            <w:vAlign w:val="center"/>
          </w:tcPr>
          <w:p w:rsidR="00000000" w:rsidDel="00000000" w:rsidP="00000000" w:rsidRDefault="00000000" w:rsidRPr="00000000" w14:paraId="000002E7">
            <w:pPr>
              <w:rPr>
                <w:rFonts w:ascii="Arial" w:cs="Arial" w:eastAsia="Arial" w:hAnsi="Arial"/>
                <w:color w:val="000000"/>
                <w:sz w:val="18"/>
                <w:szCs w:val="18"/>
              </w:rPr>
            </w:pPr>
            <w:r w:rsidDel="00000000" w:rsidR="00000000" w:rsidRPr="00000000">
              <w:rPr>
                <w:rtl w:val="0"/>
              </w:rPr>
            </w:r>
          </w:p>
        </w:tc>
        <w:tc>
          <w:tcPr>
            <w:gridSpan w:val="4"/>
            <w:tcBorders>
              <w:top w:color="000000" w:space="0" w:sz="4" w:val="single"/>
              <w:left w:color="000000" w:space="0" w:sz="4" w:val="single"/>
            </w:tcBorders>
            <w:shd w:fill="e5e5e5" w:val="clear"/>
            <w:vAlign w:val="center"/>
          </w:tcPr>
          <w:p w:rsidR="00000000" w:rsidDel="00000000" w:rsidP="00000000" w:rsidRDefault="00000000" w:rsidRPr="00000000" w14:paraId="000002EA">
            <w:pPr>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Fund Term:</w:t>
            </w:r>
          </w:p>
        </w:tc>
        <w:tc>
          <w:tcPr>
            <w:gridSpan w:val="2"/>
            <w:tcBorders>
              <w:top w:color="000000" w:space="0" w:sz="4" w:val="single"/>
            </w:tcBorders>
            <w:shd w:fill="e5e5e5" w:val="clear"/>
            <w:vAlign w:val="center"/>
          </w:tcPr>
          <w:p w:rsidR="00000000" w:rsidDel="00000000" w:rsidP="00000000" w:rsidRDefault="00000000" w:rsidRPr="00000000" w14:paraId="000002EE">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First Close Date:</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2F0">
            <w:pPr>
              <w:rPr>
                <w:rFonts w:ascii="Arial" w:cs="Arial" w:eastAsia="Arial" w:hAnsi="Arial"/>
                <w:color w:val="000000"/>
                <w:sz w:val="18"/>
                <w:szCs w:val="18"/>
              </w:rPr>
            </w:pPr>
            <w:r w:rsidDel="00000000" w:rsidR="00000000" w:rsidRPr="00000000">
              <w:rPr>
                <w:rtl w:val="0"/>
              </w:rPr>
            </w:r>
          </w:p>
        </w:tc>
        <w:tc>
          <w:tcPr>
            <w:gridSpan w:val="2"/>
            <w:tcBorders>
              <w:top w:color="000000" w:space="0" w:sz="4" w:val="single"/>
              <w:right w:color="000000" w:space="0" w:sz="4" w:val="single"/>
            </w:tcBorders>
            <w:shd w:fill="auto" w:val="clear"/>
            <w:vAlign w:val="center"/>
          </w:tcPr>
          <w:p w:rsidR="00000000" w:rsidDel="00000000" w:rsidP="00000000" w:rsidRDefault="00000000" w:rsidRPr="00000000" w14:paraId="000002F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2F5">
            <w:pPr>
              <w:rPr>
                <w:rFonts w:ascii="Arial" w:cs="Arial" w:eastAsia="Arial" w:hAnsi="Arial"/>
                <w:color w:val="000000"/>
                <w:sz w:val="18"/>
                <w:szCs w:val="18"/>
              </w:rPr>
            </w:pPr>
            <w:r w:rsidDel="00000000" w:rsidR="00000000" w:rsidRPr="00000000">
              <w:rPr>
                <w:rtl w:val="0"/>
              </w:rPr>
            </w:r>
          </w:p>
        </w:tc>
        <w:tc>
          <w:tcPr>
            <w:tcBorders>
              <w:left w:color="000000" w:space="0" w:sz="4" w:val="single"/>
            </w:tcBorders>
            <w:shd w:fill="e5e5e5" w:val="clear"/>
          </w:tcPr>
          <w:p w:rsidR="00000000" w:rsidDel="00000000" w:rsidP="00000000" w:rsidRDefault="00000000" w:rsidRPr="00000000" w14:paraId="000002F6">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(Reporting Currency) </w:t>
            </w:r>
          </w:p>
        </w:tc>
        <w:tc>
          <w:tcPr>
            <w:gridSpan w:val="3"/>
            <w:shd w:fill="e5e5e5" w:val="clear"/>
            <w:vAlign w:val="center"/>
          </w:tcPr>
          <w:p w:rsidR="00000000" w:rsidDel="00000000" w:rsidP="00000000" w:rsidRDefault="00000000" w:rsidRPr="00000000" w14:paraId="000002F7">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Minimum:</w:t>
            </w:r>
          </w:p>
        </w:tc>
        <w:tc>
          <w:tcPr>
            <w:gridSpan w:val="8"/>
            <w:tcBorders>
              <w:top w:color="000000" w:space="0" w:sz="4" w:val="single"/>
              <w:bottom w:color="000000" w:space="0" w:sz="4" w:val="single"/>
            </w:tcBorders>
            <w:shd w:fill="auto" w:val="clear"/>
            <w:vAlign w:val="center"/>
          </w:tcPr>
          <w:p w:rsidR="00000000" w:rsidDel="00000000" w:rsidP="00000000" w:rsidRDefault="00000000" w:rsidRPr="00000000" w14:paraId="000002FA">
            <w:pPr>
              <w:rPr>
                <w:rFonts w:ascii="Arial" w:cs="Arial" w:eastAsia="Arial" w:hAnsi="Arial"/>
                <w:color w:val="000000"/>
                <w:sz w:val="18"/>
                <w:szCs w:val="18"/>
              </w:rPr>
            </w:pPr>
            <w:r w:rsidDel="00000000" w:rsidR="00000000" w:rsidRPr="00000000">
              <w:rPr>
                <w:rtl w:val="0"/>
              </w:rPr>
            </w:r>
          </w:p>
        </w:tc>
        <w:tc>
          <w:tcPr>
            <w:gridSpan w:val="3"/>
            <w:tcBorders>
              <w:right w:color="000000" w:space="0" w:sz="4" w:val="single"/>
            </w:tcBorders>
            <w:shd w:fill="auto" w:val="clear"/>
            <w:vAlign w:val="center"/>
          </w:tcPr>
          <w:p w:rsidR="00000000" w:rsidDel="00000000" w:rsidP="00000000" w:rsidRDefault="00000000" w:rsidRPr="00000000" w14:paraId="00000302">
            <w:pPr>
              <w:rPr>
                <w:rFonts w:ascii="Arial" w:cs="Arial" w:eastAsia="Arial" w:hAnsi="Arial"/>
                <w:color w:val="000000"/>
                <w:sz w:val="18"/>
                <w:szCs w:val="18"/>
              </w:rPr>
            </w:pPr>
            <w:r w:rsidDel="00000000" w:rsidR="00000000" w:rsidRPr="00000000">
              <w:rPr>
                <w:rtl w:val="0"/>
              </w:rPr>
            </w:r>
          </w:p>
        </w:tc>
        <w:tc>
          <w:tcPr>
            <w:gridSpan w:val="4"/>
            <w:tcBorders>
              <w:left w:color="000000" w:space="0" w:sz="4" w:val="single"/>
            </w:tcBorders>
            <w:shd w:fill="e5e5e5" w:val="clear"/>
          </w:tcPr>
          <w:p w:rsidR="00000000" w:rsidDel="00000000" w:rsidP="00000000" w:rsidRDefault="00000000" w:rsidRPr="00000000" w14:paraId="0000030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/Years)</w:t>
            </w:r>
          </w:p>
        </w:tc>
        <w:tc>
          <w:tcPr>
            <w:gridSpan w:val="2"/>
            <w:shd w:fill="e5e5e5" w:val="clear"/>
            <w:vAlign w:val="center"/>
          </w:tcPr>
          <w:p w:rsidR="00000000" w:rsidDel="00000000" w:rsidP="00000000" w:rsidRDefault="00000000" w:rsidRPr="00000000" w14:paraId="00000309">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Targeted Final Close Date:</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30B">
            <w:pPr>
              <w:rPr>
                <w:rFonts w:ascii="Arial" w:cs="Arial" w:eastAsia="Arial" w:hAnsi="Arial"/>
                <w:color w:val="000000"/>
                <w:sz w:val="18"/>
                <w:szCs w:val="18"/>
              </w:rPr>
            </w:pPr>
            <w:r w:rsidDel="00000000" w:rsidR="00000000" w:rsidRPr="00000000">
              <w:rPr>
                <w:rtl w:val="0"/>
              </w:rPr>
            </w:r>
          </w:p>
        </w:tc>
        <w:tc>
          <w:tcPr>
            <w:gridSpan w:val="2"/>
            <w:tcBorders>
              <w:right w:color="000000" w:space="0" w:sz="4" w:val="single"/>
            </w:tcBorders>
            <w:shd w:fill="auto" w:val="clear"/>
            <w:vAlign w:val="center"/>
          </w:tcPr>
          <w:p w:rsidR="00000000" w:rsidDel="00000000" w:rsidP="00000000" w:rsidRDefault="00000000" w:rsidRPr="00000000" w14:paraId="0000030E">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310">
            <w:pPr>
              <w:rPr>
                <w:rFonts w:ascii="Arial" w:cs="Arial" w:eastAsia="Arial" w:hAnsi="Arial"/>
                <w:color w:val="000000"/>
                <w:sz w:val="18"/>
                <w:szCs w:val="18"/>
              </w:rPr>
            </w:pPr>
            <w:r w:rsidDel="00000000" w:rsidR="00000000" w:rsidRPr="00000000">
              <w:rPr>
                <w:rtl w:val="0"/>
              </w:rPr>
            </w:r>
          </w:p>
        </w:tc>
        <w:tc>
          <w:tcPr>
            <w:tcBorders>
              <w:left w:color="000000" w:space="0" w:sz="4" w:val="single"/>
            </w:tcBorders>
            <w:shd w:fill="e5e5e5" w:val="clear"/>
          </w:tcPr>
          <w:p w:rsidR="00000000" w:rsidDel="00000000" w:rsidP="00000000" w:rsidRDefault="00000000" w:rsidRPr="00000000" w14:paraId="00000311">
            <w:pPr>
              <w:ind w:right="-177"/>
              <w:rPr>
                <w:rFonts w:ascii="Arial" w:cs="Arial" w:eastAsia="Arial" w:hAnsi="Arial"/>
                <w:color w:val="000000"/>
                <w:sz w:val="18"/>
                <w:szCs w:val="18"/>
              </w:rPr>
            </w:pPr>
            <w:r w:rsidDel="00000000" w:rsidR="00000000" w:rsidRPr="00000000">
              <w:rPr>
                <w:rtl w:val="0"/>
              </w:rPr>
            </w:r>
          </w:p>
        </w:tc>
        <w:tc>
          <w:tcPr>
            <w:gridSpan w:val="3"/>
            <w:shd w:fill="e5e5e5" w:val="clear"/>
            <w:vAlign w:val="center"/>
          </w:tcPr>
          <w:p w:rsidR="00000000" w:rsidDel="00000000" w:rsidP="00000000" w:rsidRDefault="00000000" w:rsidRPr="00000000" w14:paraId="00000312">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Maximum/Cap:</w:t>
            </w:r>
          </w:p>
        </w:tc>
        <w:tc>
          <w:tcPr>
            <w:gridSpan w:val="8"/>
            <w:tcBorders>
              <w:top w:color="000000" w:space="0" w:sz="4" w:val="single"/>
              <w:bottom w:color="000000" w:space="0" w:sz="4" w:val="single"/>
            </w:tcBorders>
            <w:shd w:fill="auto" w:val="clear"/>
            <w:vAlign w:val="center"/>
          </w:tcPr>
          <w:p w:rsidR="00000000" w:rsidDel="00000000" w:rsidP="00000000" w:rsidRDefault="00000000" w:rsidRPr="00000000" w14:paraId="00000315">
            <w:pPr>
              <w:rPr>
                <w:rFonts w:ascii="Arial" w:cs="Arial" w:eastAsia="Arial" w:hAnsi="Arial"/>
                <w:color w:val="000000"/>
                <w:sz w:val="18"/>
                <w:szCs w:val="18"/>
              </w:rPr>
            </w:pPr>
            <w:r w:rsidDel="00000000" w:rsidR="00000000" w:rsidRPr="00000000">
              <w:rPr>
                <w:rtl w:val="0"/>
              </w:rPr>
            </w:r>
          </w:p>
        </w:tc>
        <w:tc>
          <w:tcPr>
            <w:gridSpan w:val="3"/>
            <w:tcBorders>
              <w:right w:color="000000" w:space="0" w:sz="4" w:val="single"/>
            </w:tcBorders>
            <w:shd w:fill="auto" w:val="clear"/>
            <w:vAlign w:val="center"/>
          </w:tcPr>
          <w:p w:rsidR="00000000" w:rsidDel="00000000" w:rsidP="00000000" w:rsidRDefault="00000000" w:rsidRPr="00000000" w14:paraId="0000031D">
            <w:pPr>
              <w:rPr>
                <w:rFonts w:ascii="Arial" w:cs="Arial" w:eastAsia="Arial" w:hAnsi="Arial"/>
                <w:color w:val="000000"/>
                <w:sz w:val="18"/>
                <w:szCs w:val="18"/>
              </w:rPr>
            </w:pPr>
            <w:r w:rsidDel="00000000" w:rsidR="00000000" w:rsidRPr="00000000">
              <w:rPr>
                <w:rtl w:val="0"/>
              </w:rPr>
            </w:r>
          </w:p>
        </w:tc>
        <w:tc>
          <w:tcPr>
            <w:gridSpan w:val="4"/>
            <w:tcBorders>
              <w:left w:color="000000" w:space="0" w:sz="4" w:val="single"/>
            </w:tcBorders>
            <w:shd w:fill="e5e5e5" w:val="clear"/>
          </w:tcPr>
          <w:p w:rsidR="00000000" w:rsidDel="00000000" w:rsidP="00000000" w:rsidRDefault="00000000" w:rsidRPr="00000000" w14:paraId="00000320">
            <w:pPr>
              <w:rPr>
                <w:rFonts w:ascii="Arial" w:cs="Arial" w:eastAsia="Arial" w:hAnsi="Arial"/>
                <w:color w:val="000000"/>
                <w:sz w:val="18"/>
                <w:szCs w:val="18"/>
              </w:rPr>
            </w:pPr>
            <w:r w:rsidDel="00000000" w:rsidR="00000000" w:rsidRPr="00000000">
              <w:rPr>
                <w:rtl w:val="0"/>
              </w:rPr>
            </w:r>
          </w:p>
        </w:tc>
        <w:tc>
          <w:tcPr>
            <w:gridSpan w:val="2"/>
            <w:shd w:fill="e5e5e5" w:val="clear"/>
            <w:vAlign w:val="center"/>
          </w:tcPr>
          <w:p w:rsidR="00000000" w:rsidDel="00000000" w:rsidP="00000000" w:rsidRDefault="00000000" w:rsidRPr="00000000" w14:paraId="00000324">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Investment Period:</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326">
            <w:pPr>
              <w:rPr>
                <w:rFonts w:ascii="Arial" w:cs="Arial" w:eastAsia="Arial" w:hAnsi="Arial"/>
                <w:color w:val="000000"/>
                <w:sz w:val="18"/>
                <w:szCs w:val="18"/>
              </w:rPr>
            </w:pPr>
            <w:r w:rsidDel="00000000" w:rsidR="00000000" w:rsidRPr="00000000">
              <w:rPr>
                <w:rtl w:val="0"/>
              </w:rPr>
            </w:r>
          </w:p>
        </w:tc>
        <w:tc>
          <w:tcPr>
            <w:gridSpan w:val="2"/>
            <w:tcBorders>
              <w:right w:color="000000" w:space="0" w:sz="4" w:val="single"/>
            </w:tcBorders>
            <w:shd w:fill="auto" w:val="clear"/>
            <w:vAlign w:val="center"/>
          </w:tcPr>
          <w:p w:rsidR="00000000" w:rsidDel="00000000" w:rsidP="00000000" w:rsidRDefault="00000000" w:rsidRPr="00000000" w14:paraId="0000032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32B">
            <w:pPr>
              <w:rPr>
                <w:rFonts w:ascii="Arial" w:cs="Arial" w:eastAsia="Arial" w:hAnsi="Arial"/>
                <w:color w:val="000000"/>
                <w:sz w:val="18"/>
                <w:szCs w:val="18"/>
              </w:rPr>
            </w:pPr>
            <w:r w:rsidDel="00000000" w:rsidR="00000000" w:rsidRPr="00000000">
              <w:rPr>
                <w:rtl w:val="0"/>
              </w:rPr>
            </w:r>
          </w:p>
        </w:tc>
        <w:tc>
          <w:tcPr>
            <w:tcBorders>
              <w:left w:color="000000" w:space="0" w:sz="4" w:val="single"/>
            </w:tcBorders>
            <w:shd w:fill="e5e5e5" w:val="clear"/>
            <w:vAlign w:val="center"/>
          </w:tcPr>
          <w:p w:rsidR="00000000" w:rsidDel="00000000" w:rsidP="00000000" w:rsidRDefault="00000000" w:rsidRPr="00000000" w14:paraId="0000032C">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3"/>
            <w:shd w:fill="e5e5e5" w:val="clear"/>
            <w:vAlign w:val="center"/>
          </w:tcPr>
          <w:p w:rsidR="00000000" w:rsidDel="00000000" w:rsidP="00000000" w:rsidRDefault="00000000" w:rsidRPr="00000000" w14:paraId="0000032D">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First Close Amount:</w:t>
            </w:r>
          </w:p>
        </w:tc>
        <w:tc>
          <w:tcPr>
            <w:gridSpan w:val="8"/>
            <w:tcBorders>
              <w:top w:color="000000" w:space="0" w:sz="4" w:val="single"/>
              <w:bottom w:color="000000" w:space="0" w:sz="4" w:val="single"/>
            </w:tcBorders>
            <w:shd w:fill="auto" w:val="clear"/>
            <w:vAlign w:val="center"/>
          </w:tcPr>
          <w:p w:rsidR="00000000" w:rsidDel="00000000" w:rsidP="00000000" w:rsidRDefault="00000000" w:rsidRPr="00000000" w14:paraId="00000330">
            <w:pPr>
              <w:rPr>
                <w:rFonts w:ascii="Arial" w:cs="Arial" w:eastAsia="Arial" w:hAnsi="Arial"/>
                <w:color w:val="000000"/>
                <w:sz w:val="18"/>
                <w:szCs w:val="18"/>
              </w:rPr>
            </w:pPr>
            <w:r w:rsidDel="00000000" w:rsidR="00000000" w:rsidRPr="00000000">
              <w:rPr>
                <w:rtl w:val="0"/>
              </w:rPr>
            </w:r>
          </w:p>
        </w:tc>
        <w:tc>
          <w:tcPr>
            <w:gridSpan w:val="3"/>
            <w:tcBorders>
              <w:right w:color="000000" w:space="0" w:sz="4" w:val="single"/>
            </w:tcBorders>
            <w:shd w:fill="auto" w:val="clear"/>
            <w:vAlign w:val="center"/>
          </w:tcPr>
          <w:p w:rsidR="00000000" w:rsidDel="00000000" w:rsidP="00000000" w:rsidRDefault="00000000" w:rsidRPr="00000000" w14:paraId="00000338">
            <w:pPr>
              <w:rPr>
                <w:rFonts w:ascii="Arial" w:cs="Arial" w:eastAsia="Arial" w:hAnsi="Arial"/>
                <w:color w:val="000000"/>
                <w:sz w:val="18"/>
                <w:szCs w:val="18"/>
              </w:rPr>
            </w:pPr>
            <w:r w:rsidDel="00000000" w:rsidR="00000000" w:rsidRPr="00000000">
              <w:rPr>
                <w:rtl w:val="0"/>
              </w:rPr>
            </w:r>
          </w:p>
        </w:tc>
        <w:tc>
          <w:tcPr>
            <w:gridSpan w:val="4"/>
            <w:tcBorders>
              <w:left w:color="000000" w:space="0" w:sz="4" w:val="single"/>
            </w:tcBorders>
            <w:shd w:fill="e5e5e5" w:val="clear"/>
            <w:vAlign w:val="center"/>
          </w:tcPr>
          <w:p w:rsidR="00000000" w:rsidDel="00000000" w:rsidP="00000000" w:rsidRDefault="00000000" w:rsidRPr="00000000" w14:paraId="0000033B">
            <w:pPr>
              <w:rPr>
                <w:rFonts w:ascii="Arial" w:cs="Arial" w:eastAsia="Arial" w:hAnsi="Arial"/>
                <w:color w:val="000000"/>
                <w:sz w:val="18"/>
                <w:szCs w:val="18"/>
              </w:rPr>
            </w:pPr>
            <w:r w:rsidDel="00000000" w:rsidR="00000000" w:rsidRPr="00000000">
              <w:rPr>
                <w:rtl w:val="0"/>
              </w:rPr>
            </w:r>
          </w:p>
        </w:tc>
        <w:tc>
          <w:tcPr>
            <w:gridSpan w:val="2"/>
            <w:shd w:fill="e5e5e5" w:val="clear"/>
            <w:vAlign w:val="center"/>
          </w:tcPr>
          <w:p w:rsidR="00000000" w:rsidDel="00000000" w:rsidP="00000000" w:rsidRDefault="00000000" w:rsidRPr="00000000" w14:paraId="0000033F">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Follow-on Period:</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341">
            <w:pPr>
              <w:rPr>
                <w:rFonts w:ascii="Arial" w:cs="Arial" w:eastAsia="Arial" w:hAnsi="Arial"/>
                <w:color w:val="000000"/>
                <w:sz w:val="18"/>
                <w:szCs w:val="18"/>
              </w:rPr>
            </w:pPr>
            <w:r w:rsidDel="00000000" w:rsidR="00000000" w:rsidRPr="00000000">
              <w:rPr>
                <w:rtl w:val="0"/>
              </w:rPr>
            </w:r>
          </w:p>
        </w:tc>
        <w:tc>
          <w:tcPr>
            <w:gridSpan w:val="2"/>
            <w:tcBorders>
              <w:right w:color="000000" w:space="0" w:sz="4" w:val="single"/>
            </w:tcBorders>
            <w:shd w:fill="auto" w:val="clear"/>
            <w:vAlign w:val="center"/>
          </w:tcPr>
          <w:p w:rsidR="00000000" w:rsidDel="00000000" w:rsidP="00000000" w:rsidRDefault="00000000" w:rsidRPr="00000000" w14:paraId="0000034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346">
            <w:pPr>
              <w:rPr>
                <w:rFonts w:ascii="Arial" w:cs="Arial" w:eastAsia="Arial" w:hAnsi="Arial"/>
                <w:color w:val="000000"/>
                <w:sz w:val="18"/>
                <w:szCs w:val="18"/>
              </w:rPr>
            </w:pPr>
            <w:r w:rsidDel="00000000" w:rsidR="00000000" w:rsidRPr="00000000">
              <w:rPr>
                <w:rtl w:val="0"/>
              </w:rPr>
            </w:r>
          </w:p>
        </w:tc>
        <w:tc>
          <w:tcPr>
            <w:tcBorders>
              <w:left w:color="000000" w:space="0" w:sz="4" w:val="single"/>
            </w:tcBorders>
            <w:shd w:fill="e5e5e5" w:val="clear"/>
            <w:vAlign w:val="center"/>
          </w:tcPr>
          <w:p w:rsidR="00000000" w:rsidDel="00000000" w:rsidP="00000000" w:rsidRDefault="00000000" w:rsidRPr="00000000" w14:paraId="00000347">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3"/>
            <w:shd w:fill="e5e5e5" w:val="clear"/>
            <w:vAlign w:val="center"/>
          </w:tcPr>
          <w:p w:rsidR="00000000" w:rsidDel="00000000" w:rsidP="00000000" w:rsidRDefault="00000000" w:rsidRPr="00000000" w14:paraId="00000348">
            <w:pPr>
              <w:ind w:left="-83"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Amount Raised to Date:</w:t>
            </w:r>
          </w:p>
        </w:tc>
        <w:tc>
          <w:tcPr>
            <w:gridSpan w:val="8"/>
            <w:tcBorders>
              <w:top w:color="000000" w:space="0" w:sz="4" w:val="single"/>
              <w:bottom w:color="000000" w:space="0" w:sz="4" w:val="single"/>
            </w:tcBorders>
            <w:shd w:fill="auto" w:val="clear"/>
            <w:vAlign w:val="center"/>
          </w:tcPr>
          <w:p w:rsidR="00000000" w:rsidDel="00000000" w:rsidP="00000000" w:rsidRDefault="00000000" w:rsidRPr="00000000" w14:paraId="0000034B">
            <w:pPr>
              <w:rPr>
                <w:rFonts w:ascii="Arial" w:cs="Arial" w:eastAsia="Arial" w:hAnsi="Arial"/>
                <w:color w:val="000000"/>
                <w:sz w:val="18"/>
                <w:szCs w:val="18"/>
              </w:rPr>
            </w:pPr>
            <w:r w:rsidDel="00000000" w:rsidR="00000000" w:rsidRPr="00000000">
              <w:rPr>
                <w:rtl w:val="0"/>
              </w:rPr>
            </w:r>
          </w:p>
        </w:tc>
        <w:tc>
          <w:tcPr>
            <w:gridSpan w:val="3"/>
            <w:tcBorders>
              <w:right w:color="000000" w:space="0" w:sz="4" w:val="single"/>
            </w:tcBorders>
            <w:shd w:fill="auto" w:val="clear"/>
            <w:vAlign w:val="center"/>
          </w:tcPr>
          <w:p w:rsidR="00000000" w:rsidDel="00000000" w:rsidP="00000000" w:rsidRDefault="00000000" w:rsidRPr="00000000" w14:paraId="00000353">
            <w:pPr>
              <w:rPr>
                <w:rFonts w:ascii="Arial" w:cs="Arial" w:eastAsia="Arial" w:hAnsi="Arial"/>
                <w:color w:val="000000"/>
                <w:sz w:val="18"/>
                <w:szCs w:val="18"/>
              </w:rPr>
            </w:pPr>
            <w:r w:rsidDel="00000000" w:rsidR="00000000" w:rsidRPr="00000000">
              <w:rPr>
                <w:rtl w:val="0"/>
              </w:rPr>
            </w:r>
          </w:p>
        </w:tc>
        <w:tc>
          <w:tcPr>
            <w:gridSpan w:val="4"/>
            <w:tcBorders>
              <w:left w:color="000000" w:space="0" w:sz="4" w:val="single"/>
            </w:tcBorders>
            <w:shd w:fill="e5e5e5" w:val="clear"/>
            <w:vAlign w:val="center"/>
          </w:tcPr>
          <w:p w:rsidR="00000000" w:rsidDel="00000000" w:rsidP="00000000" w:rsidRDefault="00000000" w:rsidRPr="00000000" w14:paraId="00000356">
            <w:pPr>
              <w:rPr>
                <w:rFonts w:ascii="Arial" w:cs="Arial" w:eastAsia="Arial" w:hAnsi="Arial"/>
                <w:color w:val="000000"/>
                <w:sz w:val="18"/>
                <w:szCs w:val="18"/>
              </w:rPr>
            </w:pPr>
            <w:r w:rsidDel="00000000" w:rsidR="00000000" w:rsidRPr="00000000">
              <w:rPr>
                <w:rtl w:val="0"/>
              </w:rPr>
            </w:r>
          </w:p>
        </w:tc>
        <w:tc>
          <w:tcPr>
            <w:gridSpan w:val="2"/>
            <w:shd w:fill="e5e5e5" w:val="clear"/>
            <w:vAlign w:val="center"/>
          </w:tcPr>
          <w:p w:rsidR="00000000" w:rsidDel="00000000" w:rsidP="00000000" w:rsidRDefault="00000000" w:rsidRPr="00000000" w14:paraId="0000035A">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Remainder of Term:</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35C">
            <w:pPr>
              <w:rPr>
                <w:rFonts w:ascii="Arial" w:cs="Arial" w:eastAsia="Arial" w:hAnsi="Arial"/>
                <w:color w:val="000000"/>
                <w:sz w:val="18"/>
                <w:szCs w:val="18"/>
              </w:rPr>
            </w:pPr>
            <w:r w:rsidDel="00000000" w:rsidR="00000000" w:rsidRPr="00000000">
              <w:rPr>
                <w:rtl w:val="0"/>
              </w:rPr>
            </w:r>
          </w:p>
        </w:tc>
        <w:tc>
          <w:tcPr>
            <w:gridSpan w:val="2"/>
            <w:tcBorders>
              <w:right w:color="000000" w:space="0" w:sz="4" w:val="single"/>
            </w:tcBorders>
            <w:shd w:fill="auto" w:val="clear"/>
            <w:vAlign w:val="center"/>
          </w:tcPr>
          <w:p w:rsidR="00000000" w:rsidDel="00000000" w:rsidP="00000000" w:rsidRDefault="00000000" w:rsidRPr="00000000" w14:paraId="0000035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361">
            <w:pPr>
              <w:rPr>
                <w:rFonts w:ascii="Arial" w:cs="Arial" w:eastAsia="Arial" w:hAnsi="Arial"/>
                <w:color w:val="000000"/>
                <w:sz w:val="18"/>
                <w:szCs w:val="18"/>
              </w:rPr>
            </w:pPr>
            <w:r w:rsidDel="00000000" w:rsidR="00000000" w:rsidRPr="00000000">
              <w:rPr>
                <w:rtl w:val="0"/>
              </w:rPr>
            </w:r>
          </w:p>
        </w:tc>
        <w:tc>
          <w:tcPr>
            <w:tcBorders>
              <w:left w:color="000000" w:space="0" w:sz="4" w:val="single"/>
            </w:tcBorders>
            <w:shd w:fill="e5e5e5" w:val="clear"/>
            <w:vAlign w:val="center"/>
          </w:tcPr>
          <w:p w:rsidR="00000000" w:rsidDel="00000000" w:rsidP="00000000" w:rsidRDefault="00000000" w:rsidRPr="00000000" w14:paraId="00000362">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3"/>
            <w:shd w:fill="e5e5e5" w:val="clear"/>
            <w:vAlign w:val="center"/>
          </w:tcPr>
          <w:p w:rsidR="00000000" w:rsidDel="00000000" w:rsidP="00000000" w:rsidRDefault="00000000" w:rsidRPr="00000000" w14:paraId="00000363">
            <w:pPr>
              <w:ind w:left="-83"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Total Closings to Date:</w:t>
            </w:r>
          </w:p>
        </w:tc>
        <w:tc>
          <w:tcPr>
            <w:gridSpan w:val="8"/>
            <w:tcBorders>
              <w:top w:color="000000" w:space="0" w:sz="4" w:val="single"/>
              <w:bottom w:color="000000" w:space="0" w:sz="4" w:val="single"/>
            </w:tcBorders>
            <w:shd w:fill="auto" w:val="clear"/>
            <w:vAlign w:val="center"/>
          </w:tcPr>
          <w:p w:rsidR="00000000" w:rsidDel="00000000" w:rsidP="00000000" w:rsidRDefault="00000000" w:rsidRPr="00000000" w14:paraId="00000366">
            <w:pPr>
              <w:rPr>
                <w:rFonts w:ascii="Arial" w:cs="Arial" w:eastAsia="Arial" w:hAnsi="Arial"/>
                <w:color w:val="000000"/>
                <w:sz w:val="18"/>
                <w:szCs w:val="18"/>
              </w:rPr>
            </w:pPr>
            <w:r w:rsidDel="00000000" w:rsidR="00000000" w:rsidRPr="00000000">
              <w:rPr>
                <w:rtl w:val="0"/>
              </w:rPr>
            </w:r>
          </w:p>
        </w:tc>
        <w:tc>
          <w:tcPr>
            <w:gridSpan w:val="3"/>
            <w:tcBorders>
              <w:right w:color="000000" w:space="0" w:sz="4" w:val="single"/>
            </w:tcBorders>
            <w:shd w:fill="auto" w:val="clear"/>
            <w:vAlign w:val="center"/>
          </w:tcPr>
          <w:p w:rsidR="00000000" w:rsidDel="00000000" w:rsidP="00000000" w:rsidRDefault="00000000" w:rsidRPr="00000000" w14:paraId="0000036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left w:color="000000" w:space="0" w:sz="4" w:val="single"/>
            </w:tcBorders>
            <w:shd w:fill="e5e5e5" w:val="clear"/>
            <w:vAlign w:val="center"/>
          </w:tcPr>
          <w:p w:rsidR="00000000" w:rsidDel="00000000" w:rsidP="00000000" w:rsidRDefault="00000000" w:rsidRPr="00000000" w14:paraId="0000037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2"/>
            <w:shd w:fill="e5e5e5" w:val="clear"/>
            <w:vAlign w:val="center"/>
          </w:tcPr>
          <w:p w:rsidR="00000000" w:rsidDel="00000000" w:rsidP="00000000" w:rsidRDefault="00000000" w:rsidRPr="00000000" w14:paraId="00000375">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Extension Period:</w:t>
            </w:r>
          </w:p>
        </w:tc>
        <w:tc>
          <w:tcPr>
            <w:gridSpan w:val="3"/>
            <w:tcBorders>
              <w:top w:color="000000" w:space="0" w:sz="4" w:val="single"/>
              <w:bottom w:color="000000" w:space="0" w:sz="4" w:val="single"/>
            </w:tcBorders>
            <w:shd w:fill="auto" w:val="clear"/>
            <w:vAlign w:val="center"/>
          </w:tcPr>
          <w:p w:rsidR="00000000" w:rsidDel="00000000" w:rsidP="00000000" w:rsidRDefault="00000000" w:rsidRPr="00000000" w14:paraId="0000037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2"/>
            <w:tcBorders>
              <w:right w:color="000000" w:space="0" w:sz="4" w:val="single"/>
            </w:tcBorders>
            <w:shd w:fill="auto" w:val="clear"/>
            <w:vAlign w:val="center"/>
          </w:tcPr>
          <w:p w:rsidR="00000000" w:rsidDel="00000000" w:rsidP="00000000" w:rsidRDefault="00000000" w:rsidRPr="00000000" w14:paraId="0000037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C">
            <w:pPr>
              <w:rPr>
                <w:rFonts w:ascii="Arial" w:cs="Arial" w:eastAsia="Arial" w:hAnsi="Arial"/>
                <w:color w:val="000000"/>
                <w:sz w:val="18"/>
                <w:szCs w:val="18"/>
              </w:rPr>
            </w:pPr>
            <w:r w:rsidDel="00000000" w:rsidR="00000000" w:rsidRPr="00000000">
              <w:rPr>
                <w:rtl w:val="0"/>
              </w:rPr>
            </w:r>
          </w:p>
        </w:tc>
        <w:tc>
          <w:tcPr>
            <w:tcBorders>
              <w:left w:color="000000" w:space="0" w:sz="4" w:val="single"/>
              <w:bottom w:color="000000" w:space="0" w:sz="4" w:val="single"/>
              <w:right w:color="000000" w:space="0" w:sz="0" w:val="nil"/>
            </w:tcBorders>
            <w:shd w:fill="e5e5e5" w:val="clear"/>
            <w:vAlign w:val="center"/>
          </w:tcPr>
          <w:p w:rsidR="00000000" w:rsidDel="00000000" w:rsidP="00000000" w:rsidRDefault="00000000" w:rsidRPr="00000000" w14:paraId="0000037D">
            <w:pPr>
              <w:ind w:right="-177"/>
              <w:rPr>
                <w:rFonts w:ascii="Arial" w:cs="Arial" w:eastAsia="Arial" w:hAnsi="Arial"/>
                <w:color w:val="000000"/>
                <w:sz w:val="18"/>
                <w:szCs w:val="18"/>
              </w:rPr>
            </w:pPr>
            <w:r w:rsidDel="00000000" w:rsidR="00000000" w:rsidRPr="00000000">
              <w:rPr>
                <w:rtl w:val="0"/>
              </w:rPr>
            </w:r>
          </w:p>
        </w:tc>
        <w:tc>
          <w:tcPr>
            <w:gridSpan w:val="3"/>
            <w:tcBorders>
              <w:left w:color="000000" w:space="0" w:sz="0" w:val="nil"/>
              <w:bottom w:color="000000" w:space="0" w:sz="4" w:val="single"/>
              <w:right w:color="000000" w:space="0" w:sz="0" w:val="nil"/>
            </w:tcBorders>
            <w:shd w:fill="e5e5e5" w:val="clear"/>
            <w:vAlign w:val="center"/>
          </w:tcPr>
          <w:p w:rsidR="00000000" w:rsidDel="00000000" w:rsidP="00000000" w:rsidRDefault="00000000" w:rsidRPr="00000000" w14:paraId="0000037E">
            <w:pPr>
              <w:ind w:left="48" w:hanging="90"/>
              <w:rPr>
                <w:rFonts w:ascii="Arial" w:cs="Arial" w:eastAsia="Arial" w:hAnsi="Arial"/>
                <w:color w:val="000000"/>
                <w:sz w:val="18"/>
                <w:szCs w:val="18"/>
              </w:rPr>
            </w:pPr>
            <w:r w:rsidDel="00000000" w:rsidR="00000000" w:rsidRPr="00000000">
              <w:rPr>
                <w:rtl w:val="0"/>
              </w:rPr>
            </w:r>
          </w:p>
        </w:tc>
        <w:tc>
          <w:tcPr>
            <w:gridSpan w:val="8"/>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81">
            <w:pPr>
              <w:rPr>
                <w:rFonts w:ascii="Arial" w:cs="Arial" w:eastAsia="Arial" w:hAnsi="Arial"/>
                <w:color w:val="000000"/>
                <w:sz w:val="18"/>
                <w:szCs w:val="18"/>
              </w:rPr>
            </w:pPr>
            <w:r w:rsidDel="00000000" w:rsidR="00000000" w:rsidRPr="00000000">
              <w:rPr>
                <w:rtl w:val="0"/>
              </w:rPr>
            </w:r>
          </w:p>
        </w:tc>
        <w:tc>
          <w:tcPr>
            <w:gridSpan w:val="3"/>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rPr>
                <w:rFonts w:ascii="Arial" w:cs="Arial" w:eastAsia="Arial" w:hAnsi="Arial"/>
                <w:color w:val="000000"/>
                <w:sz w:val="18"/>
                <w:szCs w:val="18"/>
              </w:rPr>
            </w:pPr>
            <w:r w:rsidDel="00000000" w:rsidR="00000000" w:rsidRPr="00000000">
              <w:rPr>
                <w:rtl w:val="0"/>
              </w:rPr>
            </w:r>
          </w:p>
        </w:tc>
        <w:tc>
          <w:tcPr>
            <w:gridSpan w:val="4"/>
            <w:tcBorders>
              <w:left w:color="000000" w:space="0" w:sz="0" w:val="nil"/>
              <w:bottom w:color="000000" w:space="0" w:sz="4" w:val="single"/>
              <w:right w:color="000000" w:space="0" w:sz="0" w:val="nil"/>
            </w:tcBorders>
            <w:shd w:fill="e5e5e5" w:val="clear"/>
            <w:vAlign w:val="center"/>
          </w:tcPr>
          <w:p w:rsidR="00000000" w:rsidDel="00000000" w:rsidP="00000000" w:rsidRDefault="00000000" w:rsidRPr="00000000" w14:paraId="0000038C">
            <w:pPr>
              <w:rPr>
                <w:rFonts w:ascii="Arial" w:cs="Arial" w:eastAsia="Arial" w:hAnsi="Arial"/>
                <w:color w:val="000000"/>
                <w:sz w:val="18"/>
                <w:szCs w:val="18"/>
              </w:rPr>
            </w:pPr>
            <w:r w:rsidDel="00000000" w:rsidR="00000000" w:rsidRPr="00000000">
              <w:rPr>
                <w:rtl w:val="0"/>
              </w:rPr>
            </w:r>
          </w:p>
        </w:tc>
        <w:tc>
          <w:tcPr>
            <w:gridSpan w:val="2"/>
            <w:tcBorders>
              <w:left w:color="000000" w:space="0" w:sz="0" w:val="nil"/>
              <w:bottom w:color="000000" w:space="0" w:sz="4" w:val="single"/>
              <w:right w:color="000000" w:space="0" w:sz="0" w:val="nil"/>
            </w:tcBorders>
            <w:shd w:fill="e5e5e5" w:val="clear"/>
            <w:vAlign w:val="center"/>
          </w:tcPr>
          <w:p w:rsidR="00000000" w:rsidDel="00000000" w:rsidP="00000000" w:rsidRDefault="00000000" w:rsidRPr="00000000" w14:paraId="00000390">
            <w:pPr>
              <w:ind w:left="-22" w:firstLine="0"/>
              <w:rPr>
                <w:rFonts w:ascii="Arial" w:cs="Arial" w:eastAsia="Arial" w:hAnsi="Arial"/>
                <w:color w:val="000000"/>
                <w:sz w:val="18"/>
                <w:szCs w:val="18"/>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92">
            <w:pPr>
              <w:rPr>
                <w:rFonts w:ascii="Arial" w:cs="Arial" w:eastAsia="Arial" w:hAnsi="Arial"/>
                <w:color w:val="000000"/>
                <w:sz w:val="18"/>
                <w:szCs w:val="18"/>
              </w:rPr>
            </w:pPr>
            <w:r w:rsidDel="00000000" w:rsidR="00000000" w:rsidRPr="00000000">
              <w:rPr>
                <w:rtl w:val="0"/>
              </w:rPr>
            </w:r>
          </w:p>
        </w:tc>
        <w:tc>
          <w:tcPr>
            <w:gridSpan w:val="2"/>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7">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e5e5e5" w:val="clear"/>
            <w:vAlign w:val="center"/>
          </w:tcPr>
          <w:p w:rsidR="00000000" w:rsidDel="00000000" w:rsidP="00000000" w:rsidRDefault="00000000" w:rsidRPr="00000000" w14:paraId="00000398">
            <w:pPr>
              <w:ind w:right="-177"/>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Management Fees:</w:t>
            </w:r>
          </w:p>
        </w:tc>
        <w:tc>
          <w:tcPr>
            <w:gridSpan w:val="3"/>
            <w:tcBorders>
              <w:top w:color="000000" w:space="0" w:sz="4" w:val="single"/>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399">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Investment Period:</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9C">
            <w:pPr>
              <w:ind w:left="-108" w:firstLine="0"/>
              <w:rPr>
                <w:rFonts w:ascii="Arial" w:cs="Arial" w:eastAsia="Arial" w:hAnsi="Arial"/>
                <w:color w:val="000000"/>
                <w:sz w:val="18"/>
                <w:szCs w:val="18"/>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39D">
            <w:pPr>
              <w:ind w:left="-108" w:right="-95"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of</w:t>
            </w:r>
          </w:p>
        </w:tc>
        <w:tc>
          <w:tcPr>
            <w:gridSpan w:val="5"/>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39F">
            <w:pPr>
              <w:ind w:left="-22" w:firstLine="0"/>
              <w:rPr>
                <w:rFonts w:ascii="Arial" w:cs="Arial" w:eastAsia="Arial" w:hAnsi="Arial"/>
                <w:color w:val="000000"/>
                <w:sz w:val="18"/>
                <w:szCs w:val="18"/>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A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top w:color="000000" w:space="0" w:sz="4" w:val="single"/>
              <w:left w:color="000000" w:space="0" w:sz="4" w:val="single"/>
              <w:right w:color="000000" w:space="0" w:sz="0" w:val="nil"/>
            </w:tcBorders>
            <w:shd w:fill="e5e5e5" w:val="clear"/>
            <w:vAlign w:val="center"/>
          </w:tcPr>
          <w:p w:rsidR="00000000" w:rsidDel="00000000" w:rsidP="00000000" w:rsidRDefault="00000000" w:rsidRPr="00000000" w14:paraId="000003A7">
            <w:pPr>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Misc. Terms:</w:t>
            </w:r>
          </w:p>
        </w:tc>
        <w:tc>
          <w:tcPr>
            <w:gridSpan w:val="2"/>
            <w:tcBorders>
              <w:top w:color="000000" w:space="0" w:sz="4" w:val="single"/>
              <w:left w:color="000000" w:space="0" w:sz="0" w:val="nil"/>
              <w:right w:color="000000" w:space="0" w:sz="0" w:val="nil"/>
            </w:tcBorders>
            <w:shd w:fill="e5e5e5" w:val="clear"/>
            <w:vAlign w:val="center"/>
          </w:tcPr>
          <w:p w:rsidR="00000000" w:rsidDel="00000000" w:rsidP="00000000" w:rsidRDefault="00000000" w:rsidRPr="00000000" w14:paraId="000003AB">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Reporting Currency:</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AD">
            <w:pPr>
              <w:ind w:left="-68" w:firstLine="0"/>
              <w:rPr>
                <w:rFonts w:ascii="Arial" w:cs="Arial" w:eastAsia="Arial" w:hAnsi="Arial"/>
                <w:color w:val="000000"/>
                <w:sz w:val="18"/>
                <w:szCs w:val="18"/>
              </w:rPr>
            </w:pPr>
            <w:r w:rsidDel="00000000" w:rsidR="00000000" w:rsidRPr="00000000">
              <w:rPr>
                <w:rtl w:val="0"/>
              </w:rPr>
            </w:r>
          </w:p>
        </w:tc>
        <w:tc>
          <w:tcPr>
            <w:gridSpan w:val="2"/>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3B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2">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5e5e5" w:val="clear"/>
          </w:tcPr>
          <w:p w:rsidR="00000000" w:rsidDel="00000000" w:rsidP="00000000" w:rsidRDefault="00000000" w:rsidRPr="00000000" w14:paraId="000003B3">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of Basis)</w:t>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3B4">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Follow-on Period:</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B7">
            <w:pPr>
              <w:ind w:left="-108"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B8">
            <w:pPr>
              <w:ind w:left="-108" w:right="-95"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of</w:t>
            </w:r>
          </w:p>
        </w:tc>
        <w:tc>
          <w:tcPr>
            <w:gridSpan w:val="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3BA">
            <w:pPr>
              <w:ind w:left="-22" w:firstLine="0"/>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B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top w:color="000000" w:space="0" w:sz="0" w:val="nil"/>
              <w:left w:color="000000" w:space="0" w:sz="4" w:val="single"/>
              <w:right w:color="000000" w:space="0" w:sz="0" w:val="nil"/>
            </w:tcBorders>
            <w:shd w:fill="e5e5e5" w:val="clear"/>
          </w:tcPr>
          <w:p w:rsidR="00000000" w:rsidDel="00000000" w:rsidP="00000000" w:rsidRDefault="00000000" w:rsidRPr="00000000" w14:paraId="000003C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(Fund Only)</w:t>
            </w:r>
          </w:p>
        </w:tc>
        <w:tc>
          <w:tcPr>
            <w:gridSpan w:val="2"/>
            <w:tcBorders>
              <w:top w:color="000000" w:space="0" w:sz="0" w:val="nil"/>
              <w:left w:color="000000" w:space="0" w:sz="0" w:val="nil"/>
              <w:right w:color="000000" w:space="0" w:sz="0" w:val="nil"/>
            </w:tcBorders>
            <w:shd w:fill="e5e5e5" w:val="clear"/>
            <w:vAlign w:val="center"/>
          </w:tcPr>
          <w:p w:rsidR="00000000" w:rsidDel="00000000" w:rsidP="00000000" w:rsidRDefault="00000000" w:rsidRPr="00000000" w14:paraId="000003C6">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Hurdle (%):</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C8">
            <w:pPr>
              <w:ind w:left="-68" w:firstLine="0"/>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3C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D">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5e5e5" w:val="clear"/>
            <w:vAlign w:val="center"/>
          </w:tcPr>
          <w:p w:rsidR="00000000" w:rsidDel="00000000" w:rsidP="00000000" w:rsidRDefault="00000000" w:rsidRPr="00000000" w14:paraId="000003CE">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3CF">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Extension Period:</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D2">
            <w:pPr>
              <w:ind w:left="-108"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D3">
            <w:pPr>
              <w:ind w:left="-108" w:right="-95"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of</w:t>
            </w:r>
          </w:p>
        </w:tc>
        <w:tc>
          <w:tcPr>
            <w:gridSpan w:val="5"/>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3D5">
            <w:pPr>
              <w:ind w:left="-22" w:firstLine="0"/>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D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top w:color="000000" w:space="0" w:sz="0" w:val="nil"/>
              <w:left w:color="000000" w:space="0" w:sz="4" w:val="single"/>
              <w:right w:color="000000" w:space="0" w:sz="0" w:val="nil"/>
            </w:tcBorders>
            <w:shd w:fill="e5e5e5" w:val="clear"/>
          </w:tcPr>
          <w:p w:rsidR="00000000" w:rsidDel="00000000" w:rsidP="00000000" w:rsidRDefault="00000000" w:rsidRPr="00000000" w14:paraId="000003DD">
            <w:pPr>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0" w:val="nil"/>
            </w:tcBorders>
            <w:shd w:fill="e5e5e5" w:val="clear"/>
            <w:vAlign w:val="center"/>
          </w:tcPr>
          <w:p w:rsidR="00000000" w:rsidDel="00000000" w:rsidP="00000000" w:rsidRDefault="00000000" w:rsidRPr="00000000" w14:paraId="000003E1">
            <w:pPr>
              <w:ind w:left="-22" w:right="-159"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Carried Interest (%):</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E3">
            <w:pPr>
              <w:ind w:left="-68" w:firstLine="0"/>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3E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8">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e5e5e5" w:val="clear"/>
            <w:vAlign w:val="center"/>
          </w:tcPr>
          <w:p w:rsidR="00000000" w:rsidDel="00000000" w:rsidP="00000000" w:rsidRDefault="00000000" w:rsidRPr="00000000" w14:paraId="000003E9">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3"/>
            <w:tcBorders>
              <w:top w:color="000000" w:space="0" w:sz="0" w:val="nil"/>
              <w:left w:color="000000" w:space="0" w:sz="0" w:val="nil"/>
              <w:bottom w:color="000000" w:space="0" w:sz="4" w:val="single"/>
              <w:right w:color="000000" w:space="0" w:sz="0" w:val="nil"/>
            </w:tcBorders>
            <w:shd w:fill="e5e5e5" w:val="clear"/>
            <w:vAlign w:val="center"/>
          </w:tcPr>
          <w:p w:rsidR="00000000" w:rsidDel="00000000" w:rsidP="00000000" w:rsidRDefault="00000000" w:rsidRPr="00000000" w14:paraId="000003EA">
            <w:pPr>
              <w:ind w:left="48" w:hanging="9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ED">
            <w:pPr>
              <w:ind w:left="-108"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3EE">
            <w:pPr>
              <w:ind w:left="-108" w:firstLine="0"/>
              <w:rPr>
                <w:rFonts w:ascii="Arial" w:cs="Arial" w:eastAsia="Arial" w:hAnsi="Arial"/>
                <w:color w:val="000000"/>
                <w:sz w:val="18"/>
                <w:szCs w:val="18"/>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3F0">
            <w:pPr>
              <w:ind w:left="-22" w:firstLine="0"/>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top w:color="000000" w:space="0" w:sz="0" w:val="nil"/>
              <w:left w:color="000000" w:space="0" w:sz="4" w:val="single"/>
              <w:right w:color="000000" w:space="0" w:sz="0" w:val="nil"/>
            </w:tcBorders>
            <w:shd w:fill="e5e5e5" w:val="clear"/>
            <w:vAlign w:val="center"/>
          </w:tcPr>
          <w:p w:rsidR="00000000" w:rsidDel="00000000" w:rsidP="00000000" w:rsidRDefault="00000000" w:rsidRPr="00000000" w14:paraId="000003F8">
            <w:pPr>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0" w:val="nil"/>
            </w:tcBorders>
            <w:shd w:fill="e5e5e5" w:val="clear"/>
            <w:vAlign w:val="center"/>
          </w:tcPr>
          <w:p w:rsidR="00000000" w:rsidDel="00000000" w:rsidP="00000000" w:rsidRDefault="00000000" w:rsidRPr="00000000" w14:paraId="000003FC">
            <w:pPr>
              <w:ind w:left="-22" w:right="-249"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Carry Catch-up (%):</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FE">
            <w:pPr>
              <w:ind w:left="-68" w:firstLine="0"/>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40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3">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5e5e5" w:val="clear"/>
            <w:vAlign w:val="center"/>
          </w:tcPr>
          <w:p w:rsidR="00000000" w:rsidDel="00000000" w:rsidP="00000000" w:rsidRDefault="00000000" w:rsidRPr="00000000" w14:paraId="00000404">
            <w:pPr>
              <w:ind w:right="-177"/>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Investment Focus:</w:t>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405">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Strategic Focus:</w:t>
            </w:r>
          </w:p>
        </w:tc>
        <w:tc>
          <w:tcPr>
            <w:gridSpan w:val="8"/>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08">
            <w:pPr>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1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top w:color="000000" w:space="0" w:sz="0" w:val="nil"/>
              <w:left w:color="000000" w:space="0" w:sz="4" w:val="single"/>
              <w:right w:color="000000" w:space="0" w:sz="0" w:val="nil"/>
            </w:tcBorders>
            <w:shd w:fill="e5e5e5" w:val="clear"/>
            <w:vAlign w:val="center"/>
          </w:tcPr>
          <w:p w:rsidR="00000000" w:rsidDel="00000000" w:rsidP="00000000" w:rsidRDefault="00000000" w:rsidRPr="00000000" w14:paraId="00000413">
            <w:pPr>
              <w:rPr>
                <w:rFonts w:ascii="Arial" w:cs="Arial" w:eastAsia="Arial" w:hAnsi="Arial"/>
                <w:color w:val="000000"/>
                <w:sz w:val="18"/>
                <w:szCs w:val="18"/>
              </w:rPr>
            </w:pPr>
            <w:r w:rsidDel="00000000" w:rsidR="00000000" w:rsidRPr="00000000">
              <w:rPr>
                <w:rtl w:val="0"/>
              </w:rPr>
            </w:r>
          </w:p>
        </w:tc>
        <w:tc>
          <w:tcPr>
            <w:gridSpan w:val="2"/>
            <w:tcBorders>
              <w:left w:color="000000" w:space="0" w:sz="0" w:val="nil"/>
              <w:right w:color="000000" w:space="0" w:sz="0" w:val="nil"/>
            </w:tcBorders>
            <w:shd w:fill="e5e5e5" w:val="clear"/>
            <w:vAlign w:val="center"/>
          </w:tcPr>
          <w:p w:rsidR="00000000" w:rsidDel="00000000" w:rsidP="00000000" w:rsidRDefault="00000000" w:rsidRPr="00000000" w14:paraId="00000417">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Carry Escrow (%):</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19">
            <w:pPr>
              <w:ind w:left="-68" w:firstLine="0"/>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41C">
            <w:pPr>
              <w:ind w:left="-68" w:firstLine="0"/>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1E">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5e5e5" w:val="clear"/>
          </w:tcPr>
          <w:p w:rsidR="00000000" w:rsidDel="00000000" w:rsidP="00000000" w:rsidRDefault="00000000" w:rsidRPr="00000000" w14:paraId="0000041F">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(Fund Only)</w:t>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420">
            <w:pPr>
              <w:ind w:left="48" w:hanging="131"/>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Geographic Focus:</w:t>
            </w:r>
          </w:p>
        </w:tc>
        <w:tc>
          <w:tcPr>
            <w:gridSpan w:val="8"/>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23">
            <w:pPr>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2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top w:color="000000" w:space="0" w:sz="0" w:val="nil"/>
              <w:left w:color="000000" w:space="0" w:sz="4" w:val="single"/>
              <w:right w:color="000000" w:space="0" w:sz="0" w:val="nil"/>
            </w:tcBorders>
            <w:shd w:fill="e5e5e5" w:val="clear"/>
            <w:vAlign w:val="center"/>
          </w:tcPr>
          <w:p w:rsidR="00000000" w:rsidDel="00000000" w:rsidP="00000000" w:rsidRDefault="00000000" w:rsidRPr="00000000" w14:paraId="0000042E">
            <w:pPr>
              <w:rPr>
                <w:rFonts w:ascii="Arial" w:cs="Arial" w:eastAsia="Arial" w:hAnsi="Arial"/>
                <w:color w:val="000000"/>
                <w:sz w:val="18"/>
                <w:szCs w:val="18"/>
              </w:rPr>
            </w:pPr>
            <w:r w:rsidDel="00000000" w:rsidR="00000000" w:rsidRPr="00000000">
              <w:rPr>
                <w:rtl w:val="0"/>
              </w:rPr>
            </w:r>
          </w:p>
        </w:tc>
        <w:tc>
          <w:tcPr>
            <w:gridSpan w:val="2"/>
            <w:tcBorders>
              <w:left w:color="000000" w:space="0" w:sz="0" w:val="nil"/>
              <w:right w:color="000000" w:space="0" w:sz="0" w:val="nil"/>
            </w:tcBorders>
            <w:shd w:fill="e5e5e5" w:val="clear"/>
            <w:vAlign w:val="center"/>
          </w:tcPr>
          <w:p w:rsidR="00000000" w:rsidDel="00000000" w:rsidP="00000000" w:rsidRDefault="00000000" w:rsidRPr="00000000" w14:paraId="00000432">
            <w:pPr>
              <w:ind w:left="-22"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GP Commit. (%):</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34">
            <w:pPr>
              <w:ind w:left="-68" w:firstLine="0"/>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437">
            <w:pPr>
              <w:ind w:left="-68" w:firstLine="0"/>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9">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5e5e5" w:val="clear"/>
            <w:vAlign w:val="center"/>
          </w:tcPr>
          <w:p w:rsidR="00000000" w:rsidDel="00000000" w:rsidP="00000000" w:rsidRDefault="00000000" w:rsidRPr="00000000" w14:paraId="0000043A">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43B">
            <w:pPr>
              <w:ind w:hanging="83"/>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Industry Focus:</w:t>
            </w:r>
          </w:p>
        </w:tc>
        <w:tc>
          <w:tcPr>
            <w:gridSpan w:val="8"/>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3E">
            <w:pPr>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4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top w:color="000000" w:space="0" w:sz="0" w:val="nil"/>
              <w:left w:color="000000" w:space="0" w:sz="4" w:val="single"/>
              <w:right w:color="000000" w:space="0" w:sz="0" w:val="nil"/>
            </w:tcBorders>
            <w:shd w:fill="e5e5e5" w:val="clear"/>
            <w:vAlign w:val="center"/>
          </w:tcPr>
          <w:p w:rsidR="00000000" w:rsidDel="00000000" w:rsidP="00000000" w:rsidRDefault="00000000" w:rsidRPr="00000000" w14:paraId="00000449">
            <w:pPr>
              <w:rPr>
                <w:rFonts w:ascii="Arial" w:cs="Arial" w:eastAsia="Arial" w:hAnsi="Arial"/>
                <w:color w:val="000000"/>
                <w:sz w:val="18"/>
                <w:szCs w:val="18"/>
              </w:rPr>
            </w:pPr>
            <w:r w:rsidDel="00000000" w:rsidR="00000000" w:rsidRPr="00000000">
              <w:rPr>
                <w:rtl w:val="0"/>
              </w:rPr>
            </w:r>
          </w:p>
        </w:tc>
        <w:tc>
          <w:tcPr>
            <w:gridSpan w:val="2"/>
            <w:tcBorders>
              <w:left w:color="000000" w:space="0" w:sz="0" w:val="nil"/>
              <w:right w:color="000000" w:space="0" w:sz="0" w:val="nil"/>
            </w:tcBorders>
            <w:shd w:fill="e5e5e5" w:val="clear"/>
            <w:vAlign w:val="center"/>
          </w:tcPr>
          <w:p w:rsidR="00000000" w:rsidDel="00000000" w:rsidP="00000000" w:rsidRDefault="00000000" w:rsidRPr="00000000" w14:paraId="0000044D">
            <w:pPr>
              <w:ind w:left="-22" w:firstLine="0"/>
              <w:rPr>
                <w:rFonts w:ascii="Arial" w:cs="Arial" w:eastAsia="Arial" w:hAnsi="Arial"/>
                <w:color w:val="000000"/>
                <w:sz w:val="18"/>
                <w:szCs w:val="18"/>
              </w:rPr>
            </w:pPr>
            <w:r w:rsidDel="00000000" w:rsidR="00000000" w:rsidRPr="00000000">
              <w:rPr>
                <w:rtl w:val="0"/>
              </w:rPr>
            </w:r>
          </w:p>
        </w:tc>
        <w:tc>
          <w:tcPr>
            <w:gridSpan w:val="3"/>
            <w:tcBorders>
              <w:top w:color="000000" w:space="0" w:sz="4" w:val="single"/>
              <w:left w:color="000000" w:space="0" w:sz="0" w:val="nil"/>
              <w:right w:color="000000" w:space="0" w:sz="0" w:val="nil"/>
            </w:tcBorders>
            <w:shd w:fill="auto" w:val="clear"/>
            <w:vAlign w:val="center"/>
          </w:tcPr>
          <w:p w:rsidR="00000000" w:rsidDel="00000000" w:rsidP="00000000" w:rsidRDefault="00000000" w:rsidRPr="00000000" w14:paraId="0000044F">
            <w:pPr>
              <w:ind w:left="-68" w:firstLine="0"/>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452">
            <w:pPr>
              <w:ind w:left="-68" w:firstLine="0"/>
              <w:rPr>
                <w:rFonts w:ascii="Arial" w:cs="Arial" w:eastAsia="Arial" w:hAnsi="Arial"/>
                <w:color w:val="000000"/>
                <w:sz w:val="18"/>
                <w:szCs w:val="18"/>
              </w:rPr>
            </w:pPr>
            <w:r w:rsidDel="00000000" w:rsidR="00000000" w:rsidRPr="00000000">
              <w:rPr>
                <w:rtl w:val="0"/>
              </w:rPr>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4">
            <w:pPr>
              <w:rPr>
                <w:rFonts w:ascii="Arial" w:cs="Arial" w:eastAsia="Arial" w:hAnsi="Arial"/>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e5e5e5" w:val="clear"/>
            <w:vAlign w:val="center"/>
          </w:tcPr>
          <w:p w:rsidR="00000000" w:rsidDel="00000000" w:rsidP="00000000" w:rsidRDefault="00000000" w:rsidRPr="00000000" w14:paraId="00000455">
            <w:pPr>
              <w:ind w:right="-177"/>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e5e5e5" w:val="clear"/>
            <w:vAlign w:val="center"/>
          </w:tcPr>
          <w:p w:rsidR="00000000" w:rsidDel="00000000" w:rsidP="00000000" w:rsidRDefault="00000000" w:rsidRPr="00000000" w14:paraId="00000456">
            <w:pPr>
              <w:ind w:left="-83"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ESG / Impact / Sustainable Strategy:</w:t>
            </w:r>
          </w:p>
        </w:tc>
        <w:tc>
          <w:tcPr>
            <w:gridSpan w:val="8"/>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5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(Y/N)</w:t>
            </w:r>
          </w:p>
        </w:tc>
        <w:tc>
          <w:tcPr>
            <w:gridSpan w:val="3"/>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61">
            <w:pPr>
              <w:rPr>
                <w:rFonts w:ascii="Arial" w:cs="Arial" w:eastAsia="Arial" w:hAnsi="Arial"/>
                <w:color w:val="000000"/>
                <w:sz w:val="18"/>
                <w:szCs w:val="18"/>
              </w:rPr>
            </w:pPr>
            <w:r w:rsidDel="00000000" w:rsidR="00000000" w:rsidRPr="00000000">
              <w:rPr>
                <w:rtl w:val="0"/>
              </w:rPr>
            </w:r>
          </w:p>
        </w:tc>
        <w:tc>
          <w:tcPr>
            <w:gridSpan w:val="4"/>
            <w:tcBorders>
              <w:top w:color="000000" w:space="0" w:sz="0" w:val="nil"/>
              <w:left w:color="000000" w:space="0" w:sz="4" w:val="single"/>
              <w:right w:color="000000" w:space="0" w:sz="0" w:val="nil"/>
            </w:tcBorders>
            <w:shd w:fill="e5e5e5" w:val="clear"/>
            <w:vAlign w:val="center"/>
          </w:tcPr>
          <w:p w:rsidR="00000000" w:rsidDel="00000000" w:rsidP="00000000" w:rsidRDefault="00000000" w:rsidRPr="00000000" w14:paraId="00000464">
            <w:pPr>
              <w:rPr>
                <w:rFonts w:ascii="Arial" w:cs="Arial" w:eastAsia="Arial" w:hAnsi="Arial"/>
                <w:color w:val="000000"/>
                <w:sz w:val="18"/>
                <w:szCs w:val="18"/>
              </w:rPr>
            </w:pPr>
            <w:r w:rsidDel="00000000" w:rsidR="00000000" w:rsidRPr="00000000">
              <w:rPr>
                <w:rtl w:val="0"/>
              </w:rPr>
            </w:r>
          </w:p>
        </w:tc>
        <w:tc>
          <w:tcPr>
            <w:gridSpan w:val="2"/>
            <w:tcBorders>
              <w:left w:color="000000" w:space="0" w:sz="0" w:val="nil"/>
              <w:right w:color="000000" w:space="0" w:sz="0" w:val="nil"/>
            </w:tcBorders>
            <w:shd w:fill="e5e5e5" w:val="clear"/>
            <w:vAlign w:val="center"/>
          </w:tcPr>
          <w:p w:rsidR="00000000" w:rsidDel="00000000" w:rsidP="00000000" w:rsidRDefault="00000000" w:rsidRPr="00000000" w14:paraId="00000468">
            <w:pPr>
              <w:ind w:left="-22" w:firstLine="0"/>
              <w:rPr>
                <w:rFonts w:ascii="Arial" w:cs="Arial" w:eastAsia="Arial" w:hAnsi="Arial"/>
                <w:color w:val="000000"/>
                <w:sz w:val="18"/>
                <w:szCs w:val="18"/>
              </w:rPr>
            </w:pPr>
            <w:r w:rsidDel="00000000" w:rsidR="00000000" w:rsidRPr="00000000">
              <w:rPr>
                <w:rtl w:val="0"/>
              </w:rPr>
            </w:r>
          </w:p>
        </w:tc>
        <w:tc>
          <w:tcPr>
            <w:gridSpan w:val="3"/>
            <w:tcBorders>
              <w:left w:color="000000" w:space="0" w:sz="0" w:val="nil"/>
              <w:right w:color="000000" w:space="0" w:sz="0" w:val="nil"/>
            </w:tcBorders>
            <w:shd w:fill="auto" w:val="clear"/>
            <w:vAlign w:val="center"/>
          </w:tcPr>
          <w:p w:rsidR="00000000" w:rsidDel="00000000" w:rsidP="00000000" w:rsidRDefault="00000000" w:rsidRPr="00000000" w14:paraId="0000046A">
            <w:pPr>
              <w:ind w:left="-68" w:firstLine="0"/>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46D">
            <w:pPr>
              <w:ind w:left="-68" w:firstLine="0"/>
              <w:rPr>
                <w:rFonts w:ascii="Arial" w:cs="Arial" w:eastAsia="Arial" w:hAnsi="Arial"/>
                <w:color w:val="000000"/>
                <w:sz w:val="18"/>
                <w:szCs w:val="18"/>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F">
            <w:pPr>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470">
            <w:pPr>
              <w:ind w:right="-177"/>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2"/>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72">
            <w:pPr>
              <w:ind w:left="-18" w:hanging="9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8"/>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7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tc>
        <w:tc>
          <w:tcPr>
            <w:gridSpan w:val="4"/>
            <w:tcBorders>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47F">
            <w:pPr>
              <w:rPr>
                <w:rFonts w:ascii="Arial" w:cs="Arial" w:eastAsia="Arial" w:hAnsi="Arial"/>
                <w:color w:val="000000"/>
                <w:sz w:val="18"/>
                <w:szCs w:val="18"/>
              </w:rPr>
            </w:pPr>
            <w:r w:rsidDel="00000000" w:rsidR="00000000" w:rsidRPr="00000000">
              <w:rPr>
                <w:rtl w:val="0"/>
              </w:rPr>
            </w:r>
          </w:p>
        </w:tc>
        <w:tc>
          <w:tcPr>
            <w:gridSpan w:val="2"/>
            <w:tcBorders>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83">
            <w:pPr>
              <w:ind w:left="-22" w:firstLine="0"/>
              <w:rPr>
                <w:rFonts w:ascii="Arial" w:cs="Arial" w:eastAsia="Arial" w:hAnsi="Arial"/>
                <w:color w:val="000000"/>
                <w:sz w:val="18"/>
                <w:szCs w:val="18"/>
              </w:rPr>
            </w:pPr>
            <w:r w:rsidDel="00000000" w:rsidR="00000000" w:rsidRPr="00000000">
              <w:rPr>
                <w:rtl w:val="0"/>
              </w:rPr>
            </w:r>
          </w:p>
        </w:tc>
        <w:tc>
          <w:tcPr>
            <w:gridSpan w:val="3"/>
            <w:tcBorders>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85">
            <w:pPr>
              <w:ind w:left="-68" w:firstLine="0"/>
              <w:rPr>
                <w:rFonts w:ascii="Arial" w:cs="Arial" w:eastAsia="Arial" w:hAnsi="Arial"/>
                <w:color w:val="000000"/>
                <w:sz w:val="18"/>
                <w:szCs w:val="18"/>
              </w:rPr>
            </w:pPr>
            <w:r w:rsidDel="00000000" w:rsidR="00000000" w:rsidRPr="00000000">
              <w:rPr>
                <w:rtl w:val="0"/>
              </w:rPr>
            </w:r>
          </w:p>
        </w:tc>
        <w:tc>
          <w:tcPr>
            <w:gridSpan w:val="2"/>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8">
            <w:pPr>
              <w:ind w:left="-68" w:firstLine="0"/>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48A">
      <w:pPr>
        <w:pStyle w:val="Heading1"/>
        <w:tabs>
          <w:tab w:val="left" w:leader="none" w:pos="3240"/>
        </w:tabs>
        <w:rPr/>
        <w:sectPr>
          <w:footerReference r:id="rId24" w:type="default"/>
          <w:type w:val="continuous"/>
          <w:pgSz w:h="15840" w:w="12240" w:orient="portrait"/>
          <w:pgMar w:bottom="1440" w:top="1440" w:left="720" w:right="720" w:header="288" w:footer="288"/>
          <w:pgNumType w:start="3"/>
        </w:sect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pStyle w:val="Heading1"/>
        <w:tabs>
          <w:tab w:val="left" w:leader="none" w:pos="3240"/>
        </w:tabs>
        <w:rPr/>
      </w:pPr>
      <w:bookmarkStart w:colFirst="0" w:colLast="0" w:name="_1t3h5sf" w:id="7"/>
      <w:bookmarkEnd w:id="7"/>
      <w:r w:rsidDel="00000000" w:rsidR="00000000" w:rsidRPr="00000000">
        <w:rPr>
          <w:rtl w:val="0"/>
        </w:rPr>
        <w:t xml:space="preserve">Questionnaire</w:t>
      </w:r>
    </w:p>
    <w:p w:rsidR="00000000" w:rsidDel="00000000" w:rsidP="00000000" w:rsidRDefault="00000000" w:rsidRPr="00000000" w14:paraId="0000048D">
      <w:pPr>
        <w:rPr>
          <w:rFonts w:ascii="Arial" w:cs="Arial" w:eastAsia="Arial" w:hAnsi="Arial"/>
          <w:sz w:val="18"/>
          <w:szCs w:val="18"/>
        </w:rPr>
      </w:pPr>
      <w:r w:rsidDel="00000000" w:rsidR="00000000" w:rsidRPr="00000000">
        <w:rPr>
          <w:rtl w:val="0"/>
        </w:rPr>
      </w:r>
    </w:p>
    <w:tbl>
      <w:tblPr>
        <w:tblStyle w:val="Table3"/>
        <w:tblW w:w="11375.0" w:type="dxa"/>
        <w:jc w:val="left"/>
        <w:tblInd w:w="-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9455"/>
        <w:gridCol w:w="572"/>
        <w:gridCol w:w="538"/>
        <w:tblGridChange w:id="0">
          <w:tblGrid>
            <w:gridCol w:w="810"/>
            <w:gridCol w:w="9455"/>
            <w:gridCol w:w="572"/>
            <w:gridCol w:w="538"/>
          </w:tblGrid>
        </w:tblGridChange>
      </w:tblGrid>
      <w:tr>
        <w:trPr>
          <w:cantSplit w:val="1"/>
          <w:trHeight w:val="304" w:hRule="atLeast"/>
          <w:tblHeader w:val="0"/>
        </w:trPr>
        <w:tc>
          <w:tcPr>
            <w:tcBorders>
              <w:top w:color="000000" w:space="0" w:sz="4" w:val="single"/>
              <w:left w:color="000000" w:space="0" w:sz="4" w:val="single"/>
              <w:bottom w:color="000000" w:space="0" w:sz="4" w:val="single"/>
              <w:right w:color="000000" w:space="0" w:sz="4" w:val="single"/>
            </w:tcBorders>
            <w:shd w:fill="86c5c7" w:val="clear"/>
          </w:tcPr>
          <w:p w:rsidR="00000000" w:rsidDel="00000000" w:rsidP="00000000" w:rsidRDefault="00000000" w:rsidRPr="00000000" w14:paraId="0000048E">
            <w:pPr>
              <w:spacing w:after="80" w:lineRule="auto"/>
              <w:rPr>
                <w:rFonts w:ascii="Arial" w:cs="Arial" w:eastAsia="Arial" w:hAnsi="Arial"/>
                <w:b w:val="1"/>
                <w:sz w:val="18"/>
                <w:szCs w:val="18"/>
              </w:rPr>
            </w:pPr>
            <w:bookmarkStart w:colFirst="0" w:colLast="0" w:name="_4d34og8" w:id="8"/>
            <w:bookmarkEnd w:id="8"/>
            <w:r w:rsidDel="00000000" w:rsidR="00000000" w:rsidRPr="00000000">
              <w:rPr>
                <w:rFonts w:ascii="Arial" w:cs="Arial" w:eastAsia="Arial" w:hAnsi="Arial"/>
                <w:b w:val="1"/>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86c5c7" w:val="clear"/>
            <w:vAlign w:val="center"/>
          </w:tcPr>
          <w:p w:rsidR="00000000" w:rsidDel="00000000" w:rsidP="00000000" w:rsidRDefault="00000000" w:rsidRPr="00000000" w14:paraId="0000048F">
            <w:pPr>
              <w:spacing w:after="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Firm: General Information</w:t>
            </w:r>
          </w:p>
        </w:tc>
        <w:tc>
          <w:tcPr>
            <w:tcBorders>
              <w:top w:color="000000" w:space="0" w:sz="4" w:val="single"/>
              <w:left w:color="000000" w:space="0" w:sz="4" w:val="single"/>
              <w:bottom w:color="000000" w:space="0" w:sz="4" w:val="single"/>
              <w:right w:color="000000" w:space="0" w:sz="4" w:val="single"/>
            </w:tcBorders>
            <w:shd w:fill="86c5c7" w:val="clear"/>
            <w:vAlign w:val="center"/>
          </w:tcPr>
          <w:p w:rsidR="00000000" w:rsidDel="00000000" w:rsidP="00000000" w:rsidRDefault="00000000" w:rsidRPr="00000000" w14:paraId="00000490">
            <w:pPr>
              <w:spacing w:after="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Yes</w:t>
            </w:r>
          </w:p>
        </w:tc>
        <w:tc>
          <w:tcPr>
            <w:tcBorders>
              <w:top w:color="000000" w:space="0" w:sz="4" w:val="single"/>
              <w:left w:color="000000" w:space="0" w:sz="4" w:val="single"/>
              <w:bottom w:color="000000" w:space="0" w:sz="4" w:val="single"/>
              <w:right w:color="000000" w:space="0" w:sz="4" w:val="single"/>
            </w:tcBorders>
            <w:shd w:fill="86c5c7" w:val="clear"/>
            <w:vAlign w:val="center"/>
          </w:tcPr>
          <w:p w:rsidR="00000000" w:rsidDel="00000000" w:rsidP="00000000" w:rsidRDefault="00000000" w:rsidRPr="00000000" w14:paraId="00000491">
            <w:pPr>
              <w:spacing w:after="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w:t>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Provide a brief overview of the Firm, including information on the founding, subsequent history and information on any predecessor firm and/or parent firm.  </w:t>
            </w:r>
          </w:p>
          <w:p w:rsidR="00000000" w:rsidDel="00000000" w:rsidP="00000000" w:rsidRDefault="00000000" w:rsidRPr="00000000" w14:paraId="00000494">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95">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Describe any plans to change or expand the Firm (e.g., entering/exiting business lines or office locations) over the next five years.</w:t>
            </w:r>
          </w:p>
          <w:p w:rsidR="00000000" w:rsidDel="00000000" w:rsidP="00000000" w:rsidRDefault="00000000" w:rsidRPr="00000000" w14:paraId="0000049A">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9B">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bookmarkStart w:colFirst="0" w:colLast="0" w:name="2s8eyo1" w:id="9"/>
          <w:bookmarkEnd w:id="9"/>
          <w:p w:rsidR="00000000" w:rsidDel="00000000" w:rsidP="00000000" w:rsidRDefault="00000000" w:rsidRPr="00000000" w14:paraId="0000049E">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Provide an overview (including chart) of the ownership structure of the Firm, its relevant investment advisors and any parent organization (</w:t>
            </w:r>
            <w:hyperlink w:anchor="184mhaj">
              <w:r w:rsidDel="00000000" w:rsidR="00000000" w:rsidRPr="00000000">
                <w:rPr>
                  <w:rFonts w:ascii="Arial" w:cs="Arial" w:eastAsia="Arial" w:hAnsi="Arial"/>
                  <w:color w:val="000000"/>
                  <w:sz w:val="18"/>
                  <w:szCs w:val="18"/>
                  <w:u w:val="single"/>
                  <w:rtl w:val="0"/>
                </w:rPr>
                <w:t xml:space="preserve">as referenced in Appendix A</w:t>
              </w:r>
            </w:hyperlink>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Include details on the timing and rationale for each significant ownership change. State any limitations on the ability of the Firm Principals (as defined in the Glossary) to assign their interests in the General Partner. Include percentage ownership, ownership vesting schedules and any changes in ownership over the last five years.</w:t>
            </w:r>
          </w:p>
          <w:p w:rsidR="00000000" w:rsidDel="00000000" w:rsidP="00000000" w:rsidRDefault="00000000" w:rsidRPr="00000000" w14:paraId="000004A0">
            <w:pPr>
              <w:spacing w:after="80" w:lineRule="auto"/>
              <w:jc w:val="both"/>
              <w:rPr>
                <w:rFonts w:ascii="Arial" w:cs="Arial" w:eastAsia="Arial" w:hAnsi="Arial"/>
                <w:i w:val="1"/>
                <w:sz w:val="18"/>
                <w:szCs w:val="18"/>
              </w:rPr>
            </w:pPr>
            <w:r w:rsidDel="00000000" w:rsidR="00000000" w:rsidRPr="00000000">
              <w:rPr>
                <w:rFonts w:ascii="Arial" w:cs="Arial" w:eastAsia="Arial" w:hAnsi="Arial"/>
                <w:sz w:val="18"/>
                <w:szCs w:val="18"/>
                <w:rtl w:val="0"/>
              </w:rPr>
              <w:br w:type="textWrapping"/>
            </w:r>
            <w:r w:rsidDel="00000000" w:rsidR="00000000" w:rsidRPr="00000000">
              <w:rPr>
                <w:rFonts w:ascii="Arial" w:cs="Arial" w:eastAsia="Arial" w:hAnsi="Arial"/>
                <w:i w:val="1"/>
                <w:sz w:val="18"/>
                <w:szCs w:val="18"/>
                <w:rtl w:val="0"/>
              </w:rPr>
              <w:t xml:space="preserve">Answer here</w:t>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bookmarkStart w:colFirst="0" w:colLast="0" w:name="17dp8vu" w:id="10"/>
          <w:bookmarkEnd w:id="10"/>
          <w:p w:rsidR="00000000" w:rsidDel="00000000" w:rsidP="00000000" w:rsidRDefault="00000000" w:rsidRPr="00000000" w14:paraId="000004A3">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Provide an organizational chart showing the management/organizational structure of the Firm </w:t>
            </w:r>
            <w:r w:rsidDel="00000000" w:rsidR="00000000" w:rsidRPr="00000000">
              <w:rPr>
                <w:rFonts w:ascii="Arial" w:cs="Arial" w:eastAsia="Arial" w:hAnsi="Arial"/>
                <w:color w:val="000000"/>
                <w:sz w:val="18"/>
                <w:szCs w:val="18"/>
                <w:rtl w:val="0"/>
              </w:rPr>
              <w:t xml:space="preserve">(</w:t>
            </w:r>
            <w:hyperlink w:anchor="279ka65">
              <w:r w:rsidDel="00000000" w:rsidR="00000000" w:rsidRPr="00000000">
                <w:rPr>
                  <w:rFonts w:ascii="Arial" w:cs="Arial" w:eastAsia="Arial" w:hAnsi="Arial"/>
                  <w:color w:val="000000"/>
                  <w:sz w:val="18"/>
                  <w:szCs w:val="18"/>
                  <w:u w:val="single"/>
                  <w:rtl w:val="0"/>
                </w:rPr>
                <w:t xml:space="preserve">as referenced in Appendix A</w:t>
              </w:r>
            </w:hyperlink>
            <w:r w:rsidDel="00000000" w:rsidR="00000000" w:rsidRPr="00000000">
              <w:rPr>
                <w:rFonts w:ascii="Arial" w:cs="Arial" w:eastAsia="Arial" w:hAnsi="Arial"/>
                <w:sz w:val="18"/>
                <w:szCs w:val="18"/>
                <w:rtl w:val="0"/>
              </w:rPr>
              <w:t xml:space="preserve">). Include the structure and the different departments within the Firm (e.g., Operations, IT, HR, Legal, Accounting or Finance). Only provide names of C-suite and department heads (e.g., Head of ESG or Head of Operations). Names for all other Firm employees (as defined in the Glossary) </w:t>
            </w:r>
            <w:r w:rsidDel="00000000" w:rsidR="00000000" w:rsidRPr="00000000">
              <w:rPr>
                <w:rFonts w:ascii="Arial" w:cs="Arial" w:eastAsia="Arial" w:hAnsi="Arial"/>
                <w:sz w:val="18"/>
                <w:szCs w:val="18"/>
                <w:u w:val="single"/>
                <w:rtl w:val="0"/>
              </w:rPr>
              <w:t xml:space="preserve">do not</w:t>
            </w:r>
            <w:r w:rsidDel="00000000" w:rsidR="00000000" w:rsidRPr="00000000">
              <w:rPr>
                <w:rFonts w:ascii="Arial" w:cs="Arial" w:eastAsia="Arial" w:hAnsi="Arial"/>
                <w:sz w:val="18"/>
                <w:szCs w:val="18"/>
                <w:rtl w:val="0"/>
              </w:rPr>
              <w:t xml:space="preserve"> need to be provided as part of the organizational chart.</w:t>
            </w:r>
          </w:p>
          <w:p w:rsidR="00000000" w:rsidDel="00000000" w:rsidP="00000000" w:rsidRDefault="00000000" w:rsidRPr="00000000" w14:paraId="000004A5">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A6">
            <w:pPr>
              <w:spacing w:after="80" w:lineRule="auto"/>
              <w:jc w:val="both"/>
              <w:rPr>
                <w:rFonts w:ascii="Arial" w:cs="Arial" w:eastAsia="Arial" w:hAnsi="Arial"/>
                <w:i w:val="1"/>
                <w:sz w:val="18"/>
                <w:szCs w:val="18"/>
                <w:highlight w:val="yellow"/>
              </w:rPr>
            </w:pPr>
            <w:r w:rsidDel="00000000" w:rsidR="00000000" w:rsidRPr="00000000">
              <w:rPr>
                <w:rFonts w:ascii="Arial" w:cs="Arial" w:eastAsia="Arial" w:hAnsi="Arial"/>
                <w:i w:val="1"/>
                <w:sz w:val="18"/>
                <w:szCs w:val="18"/>
                <w:rtl w:val="0"/>
              </w:rPr>
              <w:t xml:space="preserve">Answer here </w:t>
            </w:r>
            <w:r w:rsidDel="00000000" w:rsidR="00000000" w:rsidRPr="00000000">
              <w:rPr>
                <w:rtl w:val="0"/>
              </w:rPr>
            </w:r>
          </w:p>
        </w:tc>
      </w:tr>
      <w:tr>
        <w:trPr>
          <w:cantSplit w:val="1"/>
          <w:trHeight w:val="9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Provide an overview of the C-suite at the Firm.</w:t>
            </w:r>
          </w:p>
          <w:p w:rsidR="00000000" w:rsidDel="00000000" w:rsidP="00000000" w:rsidRDefault="00000000" w:rsidRPr="00000000" w14:paraId="000004AB">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4AC">
            <w:pPr>
              <w:spacing w:after="80" w:lineRule="auto"/>
              <w:jc w:val="both"/>
              <w:rPr>
                <w:rFonts w:ascii="Arial" w:cs="Arial" w:eastAsia="Arial" w:hAnsi="Arial"/>
                <w:i w:val="1"/>
                <w:sz w:val="18"/>
                <w:szCs w:val="18"/>
                <w:highlight w:val="yellow"/>
              </w:rPr>
            </w:pPr>
            <w:r w:rsidDel="00000000" w:rsidR="00000000" w:rsidRPr="00000000">
              <w:rPr>
                <w:rFonts w:ascii="Arial" w:cs="Arial" w:eastAsia="Arial" w:hAnsi="Arial"/>
                <w:i w:val="1"/>
                <w:sz w:val="18"/>
                <w:szCs w:val="18"/>
                <w:rtl w:val="0"/>
              </w:rPr>
              <w:t xml:space="preserve">Answer in table below</w:t>
            </w:r>
            <w:r w:rsidDel="00000000" w:rsidR="00000000" w:rsidRPr="00000000">
              <w:rPr>
                <w:rtl w:val="0"/>
              </w:rPr>
            </w:r>
          </w:p>
        </w:tc>
      </w:tr>
    </w:tb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8"/>
          <w:szCs w:val="18"/>
          <w:highlight w:val="yellow"/>
        </w:rPr>
      </w:pPr>
      <w:r w:rsidDel="00000000" w:rsidR="00000000" w:rsidRPr="00000000">
        <w:rPr>
          <w:rtl w:val="0"/>
        </w:rPr>
      </w:r>
    </w:p>
    <w:tbl>
      <w:tblPr>
        <w:tblStyle w:val="Table4"/>
        <w:tblW w:w="11376.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6"/>
        <w:gridCol w:w="3051"/>
        <w:gridCol w:w="6619"/>
        <w:tblGridChange w:id="0">
          <w:tblGrid>
            <w:gridCol w:w="1706"/>
            <w:gridCol w:w="3051"/>
            <w:gridCol w:w="6619"/>
          </w:tblGrid>
        </w:tblGridChange>
      </w:tblGrid>
      <w:tr>
        <w:trPr>
          <w:cantSplit w:val="0"/>
          <w:trHeight w:val="386" w:hRule="atLeast"/>
          <w:tblHeader w:val="0"/>
        </w:trPr>
        <w:tc>
          <w:tcPr>
            <w:tcBorders>
              <w:bottom w:color="000000" w:space="0" w:sz="8" w:val="single"/>
            </w:tcBorders>
            <w:shd w:fill="86c5c7" w:val="clear"/>
            <w:vAlign w:val="center"/>
          </w:tcPr>
          <w:p w:rsidR="00000000" w:rsidDel="00000000" w:rsidP="00000000" w:rsidRDefault="00000000" w:rsidRPr="00000000" w14:paraId="000004B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Role</w:t>
            </w:r>
          </w:p>
        </w:tc>
        <w:tc>
          <w:tcPr>
            <w:tcBorders>
              <w:bottom w:color="000000" w:space="0" w:sz="8" w:val="single"/>
            </w:tcBorders>
            <w:shd w:fill="86c5c7" w:val="clear"/>
            <w:vAlign w:val="center"/>
          </w:tcPr>
          <w:p w:rsidR="00000000" w:rsidDel="00000000" w:rsidP="00000000" w:rsidRDefault="00000000" w:rsidRPr="00000000" w14:paraId="000004B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Questions</w:t>
            </w:r>
          </w:p>
        </w:tc>
        <w:tc>
          <w:tcPr>
            <w:tcBorders>
              <w:bottom w:color="000000" w:space="0" w:sz="8" w:val="single"/>
            </w:tcBorders>
            <w:shd w:fill="86c5c7" w:val="clear"/>
            <w:vAlign w:val="center"/>
          </w:tcPr>
          <w:p w:rsidR="00000000" w:rsidDel="00000000" w:rsidP="00000000" w:rsidRDefault="00000000" w:rsidRPr="00000000" w14:paraId="000004B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Responses</w:t>
            </w:r>
          </w:p>
        </w:tc>
      </w:tr>
      <w:tr>
        <w:trPr>
          <w:cantSplit w:val="0"/>
          <w:tblHeader w:val="0"/>
        </w:trPr>
        <w:tc>
          <w:tcPr>
            <w:vMerge w:val="restart"/>
            <w:tcBorders>
              <w:top w:color="000000" w:space="0" w:sz="8" w:val="single"/>
              <w:left w:color="000000" w:space="0" w:sz="8" w:val="single"/>
              <w:right w:color="000000" w:space="0" w:sz="6" w:val="single"/>
            </w:tcBorders>
            <w:vAlign w:val="center"/>
          </w:tcPr>
          <w:p w:rsidR="00000000" w:rsidDel="00000000" w:rsidP="00000000" w:rsidRDefault="00000000" w:rsidRPr="00000000" w14:paraId="000004B3">
            <w:pPr>
              <w:rPr>
                <w:rFonts w:ascii="Arial" w:cs="Arial" w:eastAsia="Arial" w:hAnsi="Arial"/>
                <w:sz w:val="18"/>
                <w:szCs w:val="18"/>
              </w:rPr>
            </w:pPr>
            <w:r w:rsidDel="00000000" w:rsidR="00000000" w:rsidRPr="00000000">
              <w:rPr>
                <w:rFonts w:ascii="Arial" w:cs="Arial" w:eastAsia="Arial" w:hAnsi="Arial"/>
                <w:sz w:val="18"/>
                <w:szCs w:val="18"/>
                <w:rtl w:val="0"/>
              </w:rPr>
              <w:t xml:space="preserve">Chief Executive Officer (CEO)</w:t>
            </w:r>
          </w:p>
          <w:p w:rsidR="00000000" w:rsidDel="00000000" w:rsidP="00000000" w:rsidRDefault="00000000" w:rsidRPr="00000000" w14:paraId="000004B4">
            <w:pPr>
              <w:rPr>
                <w:rFonts w:ascii="Arial" w:cs="Arial" w:eastAsia="Arial" w:hAnsi="Arial"/>
                <w:sz w:val="18"/>
                <w:szCs w:val="18"/>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Pr>
          <w:p w:rsidR="00000000" w:rsidDel="00000000" w:rsidP="00000000" w:rsidRDefault="00000000" w:rsidRPr="00000000" w14:paraId="000004B5">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tcBorders>
              <w:top w:color="000000" w:space="0" w:sz="8" w:val="single"/>
              <w:left w:color="000000" w:space="0" w:sz="6" w:val="single"/>
              <w:bottom w:color="000000" w:space="0" w:sz="6" w:val="single"/>
              <w:right w:color="000000" w:space="0" w:sz="8" w:val="single"/>
            </w:tcBorders>
          </w:tcPr>
          <w:p w:rsidR="00000000" w:rsidDel="00000000" w:rsidP="00000000" w:rsidRDefault="00000000" w:rsidRPr="00000000" w14:paraId="000004B6">
            <w:pPr>
              <w:rPr>
                <w:rFonts w:ascii="Arial" w:cs="Arial" w:eastAsia="Arial" w:hAnsi="Arial"/>
                <w:sz w:val="18"/>
                <w:szCs w:val="18"/>
              </w:rPr>
            </w:pPr>
            <w:r w:rsidDel="00000000" w:rsidR="00000000" w:rsidRPr="00000000">
              <w:rPr>
                <w:rtl w:val="0"/>
              </w:rPr>
            </w:r>
          </w:p>
        </w:tc>
      </w:tr>
      <w:tr>
        <w:trPr>
          <w:cantSplit w:val="0"/>
          <w:tblHeader w:val="0"/>
        </w:trPr>
        <w:tc>
          <w:tcPr>
            <w:vMerge w:val="continue"/>
            <w:tcBorders>
              <w:top w:color="000000" w:space="0" w:sz="8" w:val="single"/>
              <w:left w:color="000000" w:space="0" w:sz="8" w:val="single"/>
              <w:right w:color="000000" w:space="0" w:sz="6" w:val="single"/>
            </w:tcBorders>
            <w:vAlign w:val="center"/>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Pr>
          <w:p w:rsidR="00000000" w:rsidDel="00000000" w:rsidP="00000000" w:rsidRDefault="00000000" w:rsidRPr="00000000" w14:paraId="000004B8">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tcBorders>
              <w:top w:color="000000" w:space="0" w:sz="8" w:val="single"/>
              <w:left w:color="000000" w:space="0" w:sz="6" w:val="single"/>
              <w:bottom w:color="000000" w:space="0" w:sz="6" w:val="single"/>
              <w:right w:color="000000" w:space="0" w:sz="8" w:val="single"/>
            </w:tcBorders>
          </w:tcPr>
          <w:p w:rsidR="00000000" w:rsidDel="00000000" w:rsidP="00000000" w:rsidRDefault="00000000" w:rsidRPr="00000000" w14:paraId="000004B9">
            <w:pPr>
              <w:rPr>
                <w:rFonts w:ascii="Arial" w:cs="Arial" w:eastAsia="Arial" w:hAnsi="Arial"/>
                <w:sz w:val="18"/>
                <w:szCs w:val="18"/>
              </w:rPr>
            </w:pPr>
            <w:r w:rsidDel="00000000" w:rsidR="00000000" w:rsidRPr="00000000">
              <w:rPr>
                <w:rtl w:val="0"/>
              </w:rPr>
            </w:r>
          </w:p>
        </w:tc>
      </w:tr>
      <w:tr>
        <w:trPr>
          <w:cantSplit w:val="0"/>
          <w:trHeight w:val="251" w:hRule="atLeast"/>
          <w:tblHeader w:val="0"/>
        </w:trPr>
        <w:tc>
          <w:tcPr>
            <w:vMerge w:val="continue"/>
            <w:tcBorders>
              <w:top w:color="000000" w:space="0" w:sz="8" w:val="single"/>
              <w:left w:color="000000" w:space="0" w:sz="8" w:val="single"/>
              <w:right w:color="000000" w:space="0" w:sz="6" w:val="single"/>
            </w:tcBorders>
            <w:vAlign w:val="cente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B">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tcBorders>
              <w:top w:color="000000" w:space="0" w:sz="6" w:val="single"/>
              <w:left w:color="000000" w:space="0" w:sz="6" w:val="single"/>
              <w:bottom w:color="000000" w:space="0" w:sz="6" w:val="single"/>
              <w:right w:color="000000" w:space="0" w:sz="8" w:val="single"/>
            </w:tcBorders>
          </w:tcPr>
          <w:p w:rsidR="00000000" w:rsidDel="00000000" w:rsidP="00000000" w:rsidRDefault="00000000" w:rsidRPr="00000000" w14:paraId="000004BC">
            <w:pPr>
              <w:rPr>
                <w:rFonts w:ascii="Arial" w:cs="Arial" w:eastAsia="Arial" w:hAnsi="Arial"/>
                <w:sz w:val="18"/>
                <w:szCs w:val="18"/>
              </w:rPr>
            </w:pPr>
            <w:r w:rsidDel="00000000" w:rsidR="00000000" w:rsidRPr="00000000">
              <w:rPr>
                <w:rtl w:val="0"/>
              </w:rPr>
            </w:r>
          </w:p>
        </w:tc>
      </w:tr>
      <w:tr>
        <w:trPr>
          <w:cantSplit w:val="0"/>
          <w:trHeight w:val="233" w:hRule="atLeast"/>
          <w:tblHeader w:val="0"/>
        </w:trPr>
        <w:tc>
          <w:tcPr>
            <w:vMerge w:val="continue"/>
            <w:tcBorders>
              <w:top w:color="000000" w:space="0" w:sz="8" w:val="single"/>
              <w:left w:color="000000" w:space="0" w:sz="8" w:val="single"/>
              <w:right w:color="000000" w:space="0" w:sz="6" w:val="single"/>
            </w:tcBorders>
            <w:vAlign w:val="cente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E">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tcBorders>
              <w:top w:color="000000" w:space="0" w:sz="6" w:val="single"/>
              <w:left w:color="000000" w:space="0" w:sz="6" w:val="single"/>
              <w:bottom w:color="000000" w:space="0" w:sz="6" w:val="single"/>
              <w:right w:color="000000" w:space="0" w:sz="8" w:val="single"/>
            </w:tcBorders>
          </w:tcPr>
          <w:p w:rsidR="00000000" w:rsidDel="00000000" w:rsidP="00000000" w:rsidRDefault="00000000" w:rsidRPr="00000000" w14:paraId="000004BF">
            <w:pPr>
              <w:rPr>
                <w:rFonts w:ascii="Arial" w:cs="Arial" w:eastAsia="Arial" w:hAnsi="Arial"/>
                <w:sz w:val="18"/>
                <w:szCs w:val="18"/>
              </w:rPr>
            </w:pPr>
            <w:r w:rsidDel="00000000" w:rsidR="00000000" w:rsidRPr="00000000">
              <w:rPr>
                <w:rtl w:val="0"/>
              </w:rPr>
            </w:r>
          </w:p>
        </w:tc>
      </w:tr>
      <w:tr>
        <w:trPr>
          <w:cantSplit w:val="0"/>
          <w:trHeight w:val="305" w:hRule="atLeast"/>
          <w:tblHeader w:val="0"/>
        </w:trPr>
        <w:tc>
          <w:tcPr>
            <w:vMerge w:val="continue"/>
            <w:tcBorders>
              <w:top w:color="000000" w:space="0" w:sz="8" w:val="single"/>
              <w:left w:color="000000" w:space="0" w:sz="8" w:val="single"/>
              <w:right w:color="000000" w:space="0" w:sz="6" w:val="single"/>
            </w:tcBorders>
            <w:vAlign w:val="cente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1">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tcBorders>
              <w:top w:color="000000" w:space="0" w:sz="6" w:val="single"/>
              <w:left w:color="000000" w:space="0" w:sz="6" w:val="single"/>
              <w:bottom w:color="000000" w:space="0" w:sz="6" w:val="single"/>
              <w:right w:color="000000" w:space="0" w:sz="8" w:val="single"/>
            </w:tcBorders>
          </w:tcPr>
          <w:p w:rsidR="00000000" w:rsidDel="00000000" w:rsidP="00000000" w:rsidRDefault="00000000" w:rsidRPr="00000000" w14:paraId="000004C2">
            <w:pPr>
              <w:rPr>
                <w:rFonts w:ascii="Arial" w:cs="Arial" w:eastAsia="Arial" w:hAnsi="Arial"/>
                <w:sz w:val="18"/>
                <w:szCs w:val="18"/>
              </w:rPr>
            </w:pPr>
            <w:r w:rsidDel="00000000" w:rsidR="00000000" w:rsidRPr="00000000">
              <w:rPr>
                <w:rtl w:val="0"/>
              </w:rPr>
            </w:r>
          </w:p>
        </w:tc>
      </w:tr>
      <w:tr>
        <w:trPr>
          <w:cantSplit w:val="0"/>
          <w:trHeight w:val="547" w:hRule="atLeast"/>
          <w:tblHeader w:val="0"/>
        </w:trPr>
        <w:tc>
          <w:tcPr>
            <w:vMerge w:val="continue"/>
            <w:tcBorders>
              <w:top w:color="000000" w:space="0" w:sz="8" w:val="single"/>
              <w:left w:color="000000" w:space="0" w:sz="8" w:val="single"/>
              <w:right w:color="000000" w:space="0" w:sz="6" w:val="single"/>
            </w:tcBorders>
            <w:vAlign w:val="cente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8" w:val="single"/>
              <w:right w:color="000000" w:space="0" w:sz="6" w:val="single"/>
            </w:tcBorders>
          </w:tcPr>
          <w:p w:rsidR="00000000" w:rsidDel="00000000" w:rsidP="00000000" w:rsidRDefault="00000000" w:rsidRPr="00000000" w14:paraId="000004C4">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tcBorders>
              <w:top w:color="000000" w:space="0" w:sz="6" w:val="single"/>
              <w:left w:color="000000" w:space="0" w:sz="6" w:val="single"/>
              <w:bottom w:color="000000" w:space="0" w:sz="8" w:val="single"/>
              <w:right w:color="000000" w:space="0" w:sz="8" w:val="single"/>
            </w:tcBorders>
          </w:tcPr>
          <w:p w:rsidR="00000000" w:rsidDel="00000000" w:rsidP="00000000" w:rsidRDefault="00000000" w:rsidRPr="00000000" w14:paraId="000004C5">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r>
        <w:trPr>
          <w:cantSplit w:val="0"/>
          <w:trHeight w:val="269" w:hRule="atLeast"/>
          <w:tblHeader w:val="0"/>
        </w:trPr>
        <w:tc>
          <w:tcPr>
            <w:vMerge w:val="restart"/>
            <w:tcBorders>
              <w:top w:color="000000" w:space="0" w:sz="8" w:val="single"/>
              <w:left w:color="000000" w:space="0" w:sz="8" w:val="single"/>
            </w:tcBorders>
            <w:vAlign w:val="center"/>
          </w:tcPr>
          <w:p w:rsidR="00000000" w:rsidDel="00000000" w:rsidP="00000000" w:rsidRDefault="00000000" w:rsidRPr="00000000" w14:paraId="000004C6">
            <w:pPr>
              <w:rPr>
                <w:rFonts w:ascii="Arial" w:cs="Arial" w:eastAsia="Arial" w:hAnsi="Arial"/>
                <w:sz w:val="18"/>
                <w:szCs w:val="18"/>
              </w:rPr>
            </w:pPr>
            <w:r w:rsidDel="00000000" w:rsidR="00000000" w:rsidRPr="00000000">
              <w:rPr>
                <w:rFonts w:ascii="Arial" w:cs="Arial" w:eastAsia="Arial" w:hAnsi="Arial"/>
                <w:sz w:val="18"/>
                <w:szCs w:val="18"/>
                <w:rtl w:val="0"/>
              </w:rPr>
              <w:t xml:space="preserve">Chief Investment Officer (CIO)</w:t>
            </w:r>
          </w:p>
        </w:tc>
        <w:tc>
          <w:tcPr>
            <w:tcBorders>
              <w:top w:color="000000" w:space="0" w:sz="8" w:val="single"/>
            </w:tcBorders>
          </w:tcPr>
          <w:p w:rsidR="00000000" w:rsidDel="00000000" w:rsidP="00000000" w:rsidRDefault="00000000" w:rsidRPr="00000000" w14:paraId="000004C7">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tcBorders>
              <w:top w:color="000000" w:space="0" w:sz="8" w:val="single"/>
              <w:right w:color="000000" w:space="0" w:sz="8" w:val="single"/>
            </w:tcBorders>
          </w:tcPr>
          <w:p w:rsidR="00000000" w:rsidDel="00000000" w:rsidP="00000000" w:rsidRDefault="00000000" w:rsidRPr="00000000" w14:paraId="000004C8">
            <w:pPr>
              <w:rPr>
                <w:rFonts w:ascii="Arial" w:cs="Arial" w:eastAsia="Arial" w:hAnsi="Arial"/>
                <w:sz w:val="18"/>
                <w:szCs w:val="18"/>
              </w:rPr>
            </w:pPr>
            <w:r w:rsidDel="00000000" w:rsidR="00000000" w:rsidRPr="00000000">
              <w:rPr>
                <w:rtl w:val="0"/>
              </w:rPr>
            </w:r>
          </w:p>
        </w:tc>
      </w:tr>
      <w:tr>
        <w:trPr>
          <w:cantSplit w:val="0"/>
          <w:trHeight w:val="269" w:hRule="atLeast"/>
          <w:tblHeader w:val="0"/>
        </w:trPr>
        <w:tc>
          <w:tcPr>
            <w:vMerge w:val="continue"/>
            <w:tcBorders>
              <w:top w:color="000000" w:space="0" w:sz="8" w:val="single"/>
              <w:left w:color="000000" w:space="0" w:sz="8" w:val="single"/>
            </w:tcBorders>
            <w:vAlign w:val="cente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8" w:val="single"/>
            </w:tcBorders>
          </w:tcPr>
          <w:p w:rsidR="00000000" w:rsidDel="00000000" w:rsidP="00000000" w:rsidRDefault="00000000" w:rsidRPr="00000000" w14:paraId="000004CA">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tcBorders>
              <w:top w:color="000000" w:space="0" w:sz="8" w:val="single"/>
              <w:right w:color="000000" w:space="0" w:sz="8" w:val="single"/>
            </w:tcBorders>
          </w:tcPr>
          <w:p w:rsidR="00000000" w:rsidDel="00000000" w:rsidP="00000000" w:rsidRDefault="00000000" w:rsidRPr="00000000" w14:paraId="000004CB">
            <w:pPr>
              <w:rPr>
                <w:rFonts w:ascii="Arial" w:cs="Arial" w:eastAsia="Arial" w:hAnsi="Arial"/>
                <w:sz w:val="18"/>
                <w:szCs w:val="18"/>
              </w:rPr>
            </w:pPr>
            <w:r w:rsidDel="00000000" w:rsidR="00000000" w:rsidRPr="00000000">
              <w:rPr>
                <w:rtl w:val="0"/>
              </w:rPr>
            </w:r>
          </w:p>
        </w:tc>
      </w:tr>
      <w:tr>
        <w:trPr>
          <w:cantSplit w:val="0"/>
          <w:trHeight w:val="161" w:hRule="atLeast"/>
          <w:tblHeader w:val="0"/>
        </w:trPr>
        <w:tc>
          <w:tcPr>
            <w:vMerge w:val="continue"/>
            <w:tcBorders>
              <w:top w:color="000000" w:space="0" w:sz="8" w:val="single"/>
              <w:left w:color="000000" w:space="0" w:sz="8" w:val="single"/>
            </w:tcBorders>
            <w:vAlign w:val="cente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CD">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tcBorders>
              <w:right w:color="000000" w:space="0" w:sz="8" w:val="single"/>
            </w:tcBorders>
          </w:tcPr>
          <w:p w:rsidR="00000000" w:rsidDel="00000000" w:rsidP="00000000" w:rsidRDefault="00000000" w:rsidRPr="00000000" w14:paraId="000004CE">
            <w:pPr>
              <w:rPr>
                <w:rFonts w:ascii="Arial" w:cs="Arial" w:eastAsia="Arial" w:hAnsi="Arial"/>
                <w:sz w:val="18"/>
                <w:szCs w:val="18"/>
              </w:rPr>
            </w:pPr>
            <w:r w:rsidDel="00000000" w:rsidR="00000000" w:rsidRPr="00000000">
              <w:rPr>
                <w:rtl w:val="0"/>
              </w:rPr>
            </w:r>
          </w:p>
        </w:tc>
      </w:tr>
      <w:tr>
        <w:trPr>
          <w:cantSplit w:val="0"/>
          <w:trHeight w:val="143" w:hRule="atLeast"/>
          <w:tblHeader w:val="0"/>
        </w:trPr>
        <w:tc>
          <w:tcPr>
            <w:vMerge w:val="continue"/>
            <w:tcBorders>
              <w:top w:color="000000" w:space="0" w:sz="8" w:val="single"/>
              <w:left w:color="000000" w:space="0" w:sz="8" w:val="single"/>
            </w:tcBorders>
            <w:vAlign w:val="center"/>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D0">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tcBorders>
              <w:right w:color="000000" w:space="0" w:sz="8" w:val="single"/>
            </w:tcBorders>
          </w:tcPr>
          <w:p w:rsidR="00000000" w:rsidDel="00000000" w:rsidP="00000000" w:rsidRDefault="00000000" w:rsidRPr="00000000" w14:paraId="000004D1">
            <w:pPr>
              <w:rPr>
                <w:rFonts w:ascii="Arial" w:cs="Arial" w:eastAsia="Arial" w:hAnsi="Arial"/>
                <w:sz w:val="18"/>
                <w:szCs w:val="18"/>
              </w:rPr>
            </w:pPr>
            <w:r w:rsidDel="00000000" w:rsidR="00000000" w:rsidRPr="00000000">
              <w:rPr>
                <w:rtl w:val="0"/>
              </w:rPr>
            </w:r>
          </w:p>
        </w:tc>
      </w:tr>
      <w:tr>
        <w:trPr>
          <w:cantSplit w:val="0"/>
          <w:trHeight w:val="134" w:hRule="atLeast"/>
          <w:tblHeader w:val="0"/>
        </w:trPr>
        <w:tc>
          <w:tcPr>
            <w:vMerge w:val="continue"/>
            <w:tcBorders>
              <w:top w:color="000000" w:space="0" w:sz="8" w:val="single"/>
              <w:left w:color="000000" w:space="0" w:sz="8" w:val="single"/>
            </w:tcBorders>
            <w:vAlign w:val="cente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D3">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tcBorders>
              <w:right w:color="000000" w:space="0" w:sz="8" w:val="single"/>
            </w:tcBorders>
          </w:tcPr>
          <w:p w:rsidR="00000000" w:rsidDel="00000000" w:rsidP="00000000" w:rsidRDefault="00000000" w:rsidRPr="00000000" w14:paraId="000004D4">
            <w:pPr>
              <w:rPr>
                <w:rFonts w:ascii="Arial" w:cs="Arial" w:eastAsia="Arial" w:hAnsi="Arial"/>
                <w:sz w:val="18"/>
                <w:szCs w:val="18"/>
              </w:rPr>
            </w:pPr>
            <w:r w:rsidDel="00000000" w:rsidR="00000000" w:rsidRPr="00000000">
              <w:rPr>
                <w:rtl w:val="0"/>
              </w:rPr>
            </w:r>
          </w:p>
        </w:tc>
      </w:tr>
      <w:tr>
        <w:trPr>
          <w:cantSplit w:val="0"/>
          <w:trHeight w:val="547" w:hRule="atLeast"/>
          <w:tblHeader w:val="0"/>
        </w:trPr>
        <w:tc>
          <w:tcPr>
            <w:vMerge w:val="continue"/>
            <w:tcBorders>
              <w:top w:color="000000" w:space="0" w:sz="8" w:val="single"/>
              <w:left w:color="000000" w:space="0" w:sz="8" w:val="single"/>
            </w:tcBorders>
            <w:vAlign w:val="cente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6">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tcBorders>
              <w:bottom w:color="000000" w:space="0" w:sz="8" w:val="single"/>
              <w:right w:color="000000" w:space="0" w:sz="8" w:val="single"/>
            </w:tcBorders>
          </w:tcPr>
          <w:p w:rsidR="00000000" w:rsidDel="00000000" w:rsidP="00000000" w:rsidRDefault="00000000" w:rsidRPr="00000000" w14:paraId="000004D7">
            <w:pPr>
              <w:rPr>
                <w:rFonts w:ascii="Arial" w:cs="Arial" w:eastAsia="Arial" w:hAnsi="Arial"/>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r w:rsidDel="00000000" w:rsidR="00000000" w:rsidRPr="00000000">
              <w:rPr>
                <w:rtl w:val="0"/>
              </w:rPr>
            </w:r>
          </w:p>
        </w:tc>
      </w:tr>
      <w:tr>
        <w:trPr>
          <w:cantSplit w:val="0"/>
          <w:tblHeader w:val="0"/>
        </w:trPr>
        <w:tc>
          <w:tcPr>
            <w:vMerge w:val="restart"/>
            <w:tcBorders>
              <w:top w:color="000000" w:space="0" w:sz="8" w:val="single"/>
            </w:tcBorders>
            <w:vAlign w:val="center"/>
          </w:tcPr>
          <w:p w:rsidR="00000000" w:rsidDel="00000000" w:rsidP="00000000" w:rsidRDefault="00000000" w:rsidRPr="00000000" w14:paraId="000004D8">
            <w:pPr>
              <w:rPr>
                <w:rFonts w:ascii="Arial" w:cs="Arial" w:eastAsia="Arial" w:hAnsi="Arial"/>
                <w:sz w:val="18"/>
                <w:szCs w:val="18"/>
              </w:rPr>
            </w:pPr>
            <w:r w:rsidDel="00000000" w:rsidR="00000000" w:rsidRPr="00000000">
              <w:rPr>
                <w:rFonts w:ascii="Arial" w:cs="Arial" w:eastAsia="Arial" w:hAnsi="Arial"/>
                <w:sz w:val="18"/>
                <w:szCs w:val="18"/>
                <w:rtl w:val="0"/>
              </w:rPr>
              <w:t xml:space="preserve">Chief Financial Officer (CFO)</w:t>
            </w:r>
          </w:p>
        </w:tc>
        <w:tc>
          <w:tcPr>
            <w:tcBorders>
              <w:top w:color="000000" w:space="0" w:sz="8" w:val="single"/>
            </w:tcBorders>
          </w:tcPr>
          <w:p w:rsidR="00000000" w:rsidDel="00000000" w:rsidP="00000000" w:rsidRDefault="00000000" w:rsidRPr="00000000" w14:paraId="000004D9">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tcBorders>
              <w:top w:color="000000" w:space="0" w:sz="8" w:val="single"/>
            </w:tcBorders>
          </w:tcPr>
          <w:p w:rsidR="00000000" w:rsidDel="00000000" w:rsidP="00000000" w:rsidRDefault="00000000" w:rsidRPr="00000000" w14:paraId="000004DA">
            <w:pPr>
              <w:rPr>
                <w:rFonts w:ascii="Arial" w:cs="Arial" w:eastAsia="Arial" w:hAnsi="Arial"/>
                <w:sz w:val="18"/>
                <w:szCs w:val="18"/>
              </w:rPr>
            </w:pPr>
            <w:r w:rsidDel="00000000" w:rsidR="00000000" w:rsidRPr="00000000">
              <w:rPr>
                <w:rtl w:val="0"/>
              </w:rPr>
            </w:r>
          </w:p>
        </w:tc>
      </w:tr>
      <w:tr>
        <w:trPr>
          <w:cantSplit w:val="0"/>
          <w:tblHeader w:val="0"/>
        </w:trPr>
        <w:tc>
          <w:tcPr>
            <w:vMerge w:val="continue"/>
            <w:tcBorders>
              <w:top w:color="000000" w:space="0" w:sz="8" w:val="single"/>
            </w:tcBorders>
            <w:vAlign w:val="cente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8" w:val="single"/>
            </w:tcBorders>
          </w:tcPr>
          <w:p w:rsidR="00000000" w:rsidDel="00000000" w:rsidP="00000000" w:rsidRDefault="00000000" w:rsidRPr="00000000" w14:paraId="000004DC">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tcBorders>
              <w:top w:color="000000" w:space="0" w:sz="8" w:val="single"/>
            </w:tcBorders>
          </w:tcPr>
          <w:p w:rsidR="00000000" w:rsidDel="00000000" w:rsidP="00000000" w:rsidRDefault="00000000" w:rsidRPr="00000000" w14:paraId="000004DD">
            <w:pPr>
              <w:rPr>
                <w:rFonts w:ascii="Arial" w:cs="Arial" w:eastAsia="Arial" w:hAnsi="Arial"/>
                <w:sz w:val="18"/>
                <w:szCs w:val="18"/>
              </w:rPr>
            </w:pPr>
            <w:r w:rsidDel="00000000" w:rsidR="00000000" w:rsidRPr="00000000">
              <w:rPr>
                <w:rtl w:val="0"/>
              </w:rPr>
            </w:r>
          </w:p>
        </w:tc>
      </w:tr>
      <w:tr>
        <w:trPr>
          <w:cantSplit w:val="0"/>
          <w:tblHeader w:val="0"/>
        </w:trPr>
        <w:tc>
          <w:tcPr>
            <w:vMerge w:val="continue"/>
            <w:tcBorders>
              <w:top w:color="000000" w:space="0" w:sz="8" w:val="single"/>
            </w:tcBorders>
            <w:vAlign w:val="cente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DF">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4E0">
            <w:pPr>
              <w:rPr>
                <w:rFonts w:ascii="Arial" w:cs="Arial" w:eastAsia="Arial" w:hAnsi="Arial"/>
                <w:sz w:val="18"/>
                <w:szCs w:val="18"/>
              </w:rPr>
            </w:pPr>
            <w:r w:rsidDel="00000000" w:rsidR="00000000" w:rsidRPr="00000000">
              <w:rPr>
                <w:rtl w:val="0"/>
              </w:rPr>
            </w:r>
          </w:p>
        </w:tc>
      </w:tr>
      <w:tr>
        <w:trPr>
          <w:cantSplit w:val="0"/>
          <w:tblHeader w:val="0"/>
        </w:trPr>
        <w:tc>
          <w:tcPr>
            <w:vMerge w:val="continue"/>
            <w:tcBorders>
              <w:top w:color="000000" w:space="0" w:sz="8" w:val="single"/>
            </w:tcBorders>
            <w:vAlign w:val="center"/>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E2">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4E3">
            <w:pPr>
              <w:rPr>
                <w:rFonts w:ascii="Arial" w:cs="Arial" w:eastAsia="Arial" w:hAnsi="Arial"/>
                <w:sz w:val="18"/>
                <w:szCs w:val="18"/>
              </w:rPr>
            </w:pPr>
            <w:r w:rsidDel="00000000" w:rsidR="00000000" w:rsidRPr="00000000">
              <w:rPr>
                <w:rtl w:val="0"/>
              </w:rPr>
            </w:r>
          </w:p>
        </w:tc>
      </w:tr>
      <w:tr>
        <w:trPr>
          <w:cantSplit w:val="0"/>
          <w:tblHeader w:val="0"/>
        </w:trPr>
        <w:tc>
          <w:tcPr>
            <w:vMerge w:val="continue"/>
            <w:tcBorders>
              <w:top w:color="000000" w:space="0" w:sz="8" w:val="single"/>
            </w:tcBorders>
            <w:vAlign w:val="center"/>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E5">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4E6">
            <w:pPr>
              <w:rPr>
                <w:rFonts w:ascii="Arial" w:cs="Arial" w:eastAsia="Arial" w:hAnsi="Arial"/>
                <w:sz w:val="18"/>
                <w:szCs w:val="18"/>
              </w:rPr>
            </w:pPr>
            <w:r w:rsidDel="00000000" w:rsidR="00000000" w:rsidRPr="00000000">
              <w:rPr>
                <w:rtl w:val="0"/>
              </w:rPr>
            </w:r>
          </w:p>
        </w:tc>
      </w:tr>
      <w:tr>
        <w:trPr>
          <w:cantSplit w:val="0"/>
          <w:tblHeader w:val="0"/>
        </w:trPr>
        <w:tc>
          <w:tcPr>
            <w:vMerge w:val="continue"/>
            <w:tcBorders>
              <w:top w:color="000000" w:space="0" w:sz="8" w:val="single"/>
            </w:tcBorders>
            <w:vAlign w:val="cente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E8">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tcBorders>
              <w:bottom w:color="000000" w:space="0" w:sz="4" w:val="single"/>
            </w:tcBorders>
          </w:tcPr>
          <w:p w:rsidR="00000000" w:rsidDel="00000000" w:rsidP="00000000" w:rsidRDefault="00000000" w:rsidRPr="00000000" w14:paraId="000004E9">
            <w:pPr>
              <w:rPr>
                <w:rFonts w:ascii="Arial" w:cs="Arial" w:eastAsia="Arial" w:hAnsi="Arial"/>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4EA">
            <w:pPr>
              <w:rPr>
                <w:rFonts w:ascii="Arial" w:cs="Arial" w:eastAsia="Arial" w:hAnsi="Arial"/>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EB">
            <w:pPr>
              <w:rPr>
                <w:rFonts w:ascii="Arial" w:cs="Arial" w:eastAsia="Arial" w:hAnsi="Arial"/>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EC">
            <w:pP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ED">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F">
            <w:pP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F0">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F1">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F2">
            <w:pPr>
              <w:rPr>
                <w:rFonts w:ascii="Arial" w:cs="Arial" w:eastAsia="Arial" w:hAnsi="Arial"/>
                <w:sz w:val="18"/>
                <w:szCs w:val="18"/>
              </w:rPr>
            </w:pPr>
            <w:r w:rsidDel="00000000" w:rsidR="00000000" w:rsidRPr="00000000">
              <w:rPr>
                <w:rtl w:val="0"/>
              </w:rPr>
            </w:r>
          </w:p>
        </w:tc>
      </w:tr>
      <w:tr>
        <w:trPr>
          <w:cantSplit w:val="0"/>
          <w:trHeight w:val="440" w:hRule="atLeast"/>
          <w:tblHeader w:val="0"/>
        </w:trPr>
        <w:tc>
          <w:tcPr>
            <w:tcBorders>
              <w:top w:color="000000" w:space="0" w:sz="4" w:val="single"/>
            </w:tcBorders>
            <w:shd w:fill="70b7ba" w:val="clear"/>
            <w:vAlign w:val="center"/>
          </w:tcPr>
          <w:p w:rsidR="00000000" w:rsidDel="00000000" w:rsidP="00000000" w:rsidRDefault="00000000" w:rsidRPr="00000000" w14:paraId="000004F3">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Role</w:t>
            </w:r>
            <w:r w:rsidDel="00000000" w:rsidR="00000000" w:rsidRPr="00000000">
              <w:rPr>
                <w:rtl w:val="0"/>
              </w:rPr>
            </w:r>
          </w:p>
        </w:tc>
        <w:tc>
          <w:tcPr>
            <w:tcBorders>
              <w:top w:color="000000" w:space="0" w:sz="4" w:val="single"/>
            </w:tcBorders>
            <w:shd w:fill="70b7ba" w:val="clear"/>
            <w:vAlign w:val="center"/>
          </w:tcPr>
          <w:p w:rsidR="00000000" w:rsidDel="00000000" w:rsidP="00000000" w:rsidRDefault="00000000" w:rsidRPr="00000000" w14:paraId="000004F4">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Questions</w:t>
            </w:r>
            <w:r w:rsidDel="00000000" w:rsidR="00000000" w:rsidRPr="00000000">
              <w:rPr>
                <w:rtl w:val="0"/>
              </w:rPr>
            </w:r>
          </w:p>
        </w:tc>
        <w:tc>
          <w:tcPr>
            <w:tcBorders>
              <w:top w:color="000000" w:space="0" w:sz="4" w:val="single"/>
            </w:tcBorders>
            <w:shd w:fill="70b7ba" w:val="clear"/>
            <w:vAlign w:val="center"/>
          </w:tcPr>
          <w:p w:rsidR="00000000" w:rsidDel="00000000" w:rsidP="00000000" w:rsidRDefault="00000000" w:rsidRPr="00000000" w14:paraId="000004F5">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Responses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4F6">
            <w:pPr>
              <w:rPr>
                <w:rFonts w:ascii="Arial" w:cs="Arial" w:eastAsia="Arial" w:hAnsi="Arial"/>
                <w:sz w:val="18"/>
                <w:szCs w:val="18"/>
              </w:rPr>
            </w:pPr>
            <w:r w:rsidDel="00000000" w:rsidR="00000000" w:rsidRPr="00000000">
              <w:rPr>
                <w:rFonts w:ascii="Arial" w:cs="Arial" w:eastAsia="Arial" w:hAnsi="Arial"/>
                <w:sz w:val="18"/>
                <w:szCs w:val="18"/>
                <w:rtl w:val="0"/>
              </w:rPr>
              <w:t xml:space="preserve">Chief Compliance Officer (CCO)</w:t>
            </w:r>
          </w:p>
        </w:tc>
        <w:tc>
          <w:tcPr/>
          <w:p w:rsidR="00000000" w:rsidDel="00000000" w:rsidP="00000000" w:rsidRDefault="00000000" w:rsidRPr="00000000" w14:paraId="000004F7">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4F8">
            <w:pPr>
              <w:rPr>
                <w:rFonts w:ascii="Arial" w:cs="Arial" w:eastAsia="Arial" w:hAnsi="Arial"/>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FA">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4FB">
            <w:pPr>
              <w:rPr>
                <w:rFonts w:ascii="Arial" w:cs="Arial" w:eastAsia="Arial" w:hAnsi="Arial"/>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4FD">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4FE">
            <w:pPr>
              <w:rPr>
                <w:rFonts w:ascii="Arial" w:cs="Arial" w:eastAsia="Arial" w:hAnsi="Arial"/>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500">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01">
            <w:pPr>
              <w:rPr>
                <w:rFonts w:ascii="Arial" w:cs="Arial" w:eastAsia="Arial" w:hAnsi="Arial"/>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503">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04">
            <w:pPr>
              <w:rPr>
                <w:rFonts w:ascii="Arial" w:cs="Arial" w:eastAsia="Arial" w:hAnsi="Arial"/>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506">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07">
            <w:pPr>
              <w:rPr>
                <w:rFonts w:ascii="Arial" w:cs="Arial" w:eastAsia="Arial" w:hAnsi="Arial"/>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508">
            <w:pPr>
              <w:rPr>
                <w:rFonts w:ascii="Arial" w:cs="Arial" w:eastAsia="Arial" w:hAnsi="Arial"/>
                <w:sz w:val="18"/>
                <w:szCs w:val="18"/>
              </w:rPr>
            </w:pPr>
            <w:r w:rsidDel="00000000" w:rsidR="00000000" w:rsidRPr="00000000">
              <w:rPr>
                <w:rFonts w:ascii="Arial" w:cs="Arial" w:eastAsia="Arial" w:hAnsi="Arial"/>
                <w:sz w:val="18"/>
                <w:szCs w:val="18"/>
                <w:rtl w:val="0"/>
              </w:rPr>
              <w:t xml:space="preserve">Chief Operating Officer (COO)</w:t>
            </w:r>
          </w:p>
        </w:tc>
        <w:tc>
          <w:tcPr/>
          <w:p w:rsidR="00000000" w:rsidDel="00000000" w:rsidP="00000000" w:rsidRDefault="00000000" w:rsidRPr="00000000" w14:paraId="00000509">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50A">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0C">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50D">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0F">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510">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12">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13">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15">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16">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18">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19">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r>
        <w:trPr>
          <w:cantSplit w:val="0"/>
          <w:tblHeader w:val="0"/>
        </w:trPr>
        <w:tc>
          <w:tcPr>
            <w:vMerge w:val="restart"/>
            <w:vAlign w:val="center"/>
          </w:tcPr>
          <w:p w:rsidR="00000000" w:rsidDel="00000000" w:rsidP="00000000" w:rsidRDefault="00000000" w:rsidRPr="00000000" w14:paraId="0000051A">
            <w:pPr>
              <w:rPr>
                <w:rFonts w:ascii="Arial" w:cs="Arial" w:eastAsia="Arial" w:hAnsi="Arial"/>
                <w:sz w:val="18"/>
                <w:szCs w:val="18"/>
              </w:rPr>
            </w:pPr>
            <w:r w:rsidDel="00000000" w:rsidR="00000000" w:rsidRPr="00000000">
              <w:rPr>
                <w:rFonts w:ascii="Arial" w:cs="Arial" w:eastAsia="Arial" w:hAnsi="Arial"/>
                <w:sz w:val="18"/>
                <w:szCs w:val="18"/>
                <w:rtl w:val="0"/>
              </w:rPr>
              <w:t xml:space="preserve">Chief Administrative Officer (CAO)</w:t>
            </w:r>
          </w:p>
        </w:tc>
        <w:tc>
          <w:tcPr/>
          <w:p w:rsidR="00000000" w:rsidDel="00000000" w:rsidP="00000000" w:rsidRDefault="00000000" w:rsidRPr="00000000" w14:paraId="0000051B">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51C">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1E">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51F">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21">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522">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24">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25">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27">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28">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2A">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2B">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r>
        <w:trPr>
          <w:cantSplit w:val="0"/>
          <w:tblHeader w:val="0"/>
        </w:trPr>
        <w:tc>
          <w:tcPr>
            <w:vMerge w:val="restart"/>
            <w:vAlign w:val="center"/>
          </w:tcPr>
          <w:p w:rsidR="00000000" w:rsidDel="00000000" w:rsidP="00000000" w:rsidRDefault="00000000" w:rsidRPr="00000000" w14:paraId="0000052C">
            <w:pPr>
              <w:rPr>
                <w:rFonts w:ascii="Arial" w:cs="Arial" w:eastAsia="Arial" w:hAnsi="Arial"/>
                <w:sz w:val="18"/>
                <w:szCs w:val="18"/>
              </w:rPr>
            </w:pPr>
            <w:r w:rsidDel="00000000" w:rsidR="00000000" w:rsidRPr="00000000">
              <w:rPr>
                <w:rFonts w:ascii="Arial" w:cs="Arial" w:eastAsia="Arial" w:hAnsi="Arial"/>
                <w:sz w:val="18"/>
                <w:szCs w:val="18"/>
                <w:rtl w:val="0"/>
              </w:rPr>
              <w:t xml:space="preserve">Chief Legal Officer (CLO) or General Counsel</w:t>
            </w:r>
          </w:p>
        </w:tc>
        <w:tc>
          <w:tcPr/>
          <w:p w:rsidR="00000000" w:rsidDel="00000000" w:rsidP="00000000" w:rsidRDefault="00000000" w:rsidRPr="00000000" w14:paraId="0000052D">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52E">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30">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531">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33">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534">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36">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37">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39">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3A">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3C">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3D">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r>
        <w:trPr>
          <w:cantSplit w:val="0"/>
          <w:tblHeader w:val="0"/>
        </w:trPr>
        <w:tc>
          <w:tcPr>
            <w:vMerge w:val="restart"/>
            <w:vAlign w:val="center"/>
          </w:tcPr>
          <w:p w:rsidR="00000000" w:rsidDel="00000000" w:rsidP="00000000" w:rsidRDefault="00000000" w:rsidRPr="00000000" w14:paraId="0000053E">
            <w:pPr>
              <w:rPr>
                <w:rFonts w:ascii="Arial" w:cs="Arial" w:eastAsia="Arial" w:hAnsi="Arial"/>
                <w:sz w:val="18"/>
                <w:szCs w:val="18"/>
              </w:rPr>
            </w:pPr>
            <w:r w:rsidDel="00000000" w:rsidR="00000000" w:rsidRPr="00000000">
              <w:rPr>
                <w:rFonts w:ascii="Arial" w:cs="Arial" w:eastAsia="Arial" w:hAnsi="Arial"/>
                <w:sz w:val="18"/>
                <w:szCs w:val="18"/>
                <w:rtl w:val="0"/>
              </w:rPr>
              <w:t xml:space="preserve">Chief Risk Officer (CRO)</w:t>
            </w:r>
          </w:p>
        </w:tc>
        <w:tc>
          <w:tcPr/>
          <w:p w:rsidR="00000000" w:rsidDel="00000000" w:rsidP="00000000" w:rsidRDefault="00000000" w:rsidRPr="00000000" w14:paraId="0000053F">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540">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42">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543">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45">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546">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48">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49">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4B">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4C">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4E">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4F">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r>
        <w:trPr>
          <w:cantSplit w:val="0"/>
          <w:tblHeader w:val="0"/>
        </w:trPr>
        <w:tc>
          <w:tcPr>
            <w:vMerge w:val="restart"/>
            <w:vAlign w:val="center"/>
          </w:tcPr>
          <w:p w:rsidR="00000000" w:rsidDel="00000000" w:rsidP="00000000" w:rsidRDefault="00000000" w:rsidRPr="00000000" w14:paraId="00000550">
            <w:pPr>
              <w:rPr>
                <w:rFonts w:ascii="Arial" w:cs="Arial" w:eastAsia="Arial" w:hAnsi="Arial"/>
                <w:sz w:val="18"/>
                <w:szCs w:val="18"/>
              </w:rPr>
            </w:pPr>
            <w:r w:rsidDel="00000000" w:rsidR="00000000" w:rsidRPr="00000000">
              <w:rPr>
                <w:rFonts w:ascii="Arial" w:cs="Arial" w:eastAsia="Arial" w:hAnsi="Arial"/>
                <w:sz w:val="18"/>
                <w:szCs w:val="18"/>
                <w:rtl w:val="0"/>
              </w:rPr>
              <w:t xml:space="preserve">Chief Technology Officer (CTO)</w:t>
            </w:r>
          </w:p>
        </w:tc>
        <w:tc>
          <w:tcPr/>
          <w:p w:rsidR="00000000" w:rsidDel="00000000" w:rsidP="00000000" w:rsidRDefault="00000000" w:rsidRPr="00000000" w14:paraId="00000551">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552">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54">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555">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57">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558">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5A">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5B">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5D">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5E">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60">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61">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r>
        <w:trPr>
          <w:cantSplit w:val="0"/>
          <w:tblHeader w:val="0"/>
        </w:trPr>
        <w:tc>
          <w:tcPr>
            <w:vMerge w:val="restart"/>
            <w:vAlign w:val="center"/>
          </w:tcPr>
          <w:p w:rsidR="00000000" w:rsidDel="00000000" w:rsidP="00000000" w:rsidRDefault="00000000" w:rsidRPr="00000000" w14:paraId="00000562">
            <w:pPr>
              <w:rPr>
                <w:rFonts w:ascii="Arial" w:cs="Arial" w:eastAsia="Arial" w:hAnsi="Arial"/>
                <w:sz w:val="18"/>
                <w:szCs w:val="18"/>
              </w:rPr>
            </w:pPr>
            <w:r w:rsidDel="00000000" w:rsidR="00000000" w:rsidRPr="00000000">
              <w:rPr>
                <w:rFonts w:ascii="Arial" w:cs="Arial" w:eastAsia="Arial" w:hAnsi="Arial"/>
                <w:sz w:val="18"/>
                <w:szCs w:val="18"/>
                <w:rtl w:val="0"/>
              </w:rPr>
              <w:t xml:space="preserve">Chief Diversity Officer (CDO)</w:t>
            </w:r>
          </w:p>
        </w:tc>
        <w:tc>
          <w:tcPr/>
          <w:p w:rsidR="00000000" w:rsidDel="00000000" w:rsidP="00000000" w:rsidRDefault="00000000" w:rsidRPr="00000000" w14:paraId="00000563">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564">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66">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567">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69">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56A">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6C">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6D">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6F">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70">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72">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73">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r>
        <w:trPr>
          <w:cantSplit w:val="0"/>
          <w:tblHeader w:val="0"/>
        </w:trPr>
        <w:tc>
          <w:tcPr>
            <w:vMerge w:val="restart"/>
            <w:vAlign w:val="center"/>
          </w:tcPr>
          <w:p w:rsidR="00000000" w:rsidDel="00000000" w:rsidP="00000000" w:rsidRDefault="00000000" w:rsidRPr="00000000" w14:paraId="0000057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575">
            <w:pPr>
              <w:rPr>
                <w:rFonts w:ascii="Arial" w:cs="Arial" w:eastAsia="Arial" w:hAnsi="Arial"/>
                <w:sz w:val="18"/>
                <w:szCs w:val="18"/>
              </w:rPr>
            </w:pPr>
            <w:r w:rsidDel="00000000" w:rsidR="00000000" w:rsidRPr="00000000">
              <w:rPr>
                <w:rFonts w:ascii="Arial" w:cs="Arial" w:eastAsia="Arial" w:hAnsi="Arial"/>
                <w:sz w:val="18"/>
                <w:szCs w:val="18"/>
                <w:rtl w:val="0"/>
              </w:rPr>
              <w:t xml:space="preserve">Chief People Officer (CPO)</w:t>
            </w:r>
          </w:p>
          <w:p w:rsidR="00000000" w:rsidDel="00000000" w:rsidP="00000000" w:rsidRDefault="00000000" w:rsidRPr="00000000" w14:paraId="00000576">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577">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578">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7A">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57B">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7D">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57E">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80">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81">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83">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84">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86">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87">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r>
        <w:trPr>
          <w:cantSplit w:val="0"/>
          <w:tblHeader w:val="0"/>
        </w:trPr>
        <w:tc>
          <w:tcPr>
            <w:vMerge w:val="restart"/>
            <w:vAlign w:val="center"/>
          </w:tcPr>
          <w:p w:rsidR="00000000" w:rsidDel="00000000" w:rsidP="00000000" w:rsidRDefault="00000000" w:rsidRPr="00000000" w14:paraId="00000588">
            <w:pPr>
              <w:rPr>
                <w:rFonts w:ascii="Arial" w:cs="Arial" w:eastAsia="Arial" w:hAnsi="Arial"/>
                <w:sz w:val="18"/>
                <w:szCs w:val="18"/>
              </w:rPr>
            </w:pPr>
            <w:r w:rsidDel="00000000" w:rsidR="00000000" w:rsidRPr="00000000">
              <w:rPr>
                <w:rFonts w:ascii="Arial" w:cs="Arial" w:eastAsia="Arial" w:hAnsi="Arial"/>
                <w:sz w:val="18"/>
                <w:szCs w:val="18"/>
                <w:rtl w:val="0"/>
              </w:rPr>
              <w:t xml:space="preserve">Other C-Suite?</w:t>
            </w:r>
          </w:p>
        </w:tc>
        <w:tc>
          <w:tcPr/>
          <w:p w:rsidR="00000000" w:rsidDel="00000000" w:rsidP="00000000" w:rsidRDefault="00000000" w:rsidRPr="00000000" w14:paraId="00000589">
            <w:pPr>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58A">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8C">
            <w:pPr>
              <w:rPr>
                <w:rFonts w:ascii="Arial" w:cs="Arial" w:eastAsia="Arial" w:hAnsi="Arial"/>
                <w:sz w:val="18"/>
                <w:szCs w:val="18"/>
              </w:rPr>
            </w:pPr>
            <w:r w:rsidDel="00000000" w:rsidR="00000000" w:rsidRPr="00000000">
              <w:rPr>
                <w:rFonts w:ascii="Arial" w:cs="Arial" w:eastAsia="Arial" w:hAnsi="Arial"/>
                <w:sz w:val="18"/>
                <w:szCs w:val="18"/>
                <w:rtl w:val="0"/>
              </w:rPr>
              <w:t xml:space="preserve">Tenure at Firm</w:t>
            </w:r>
          </w:p>
        </w:tc>
        <w:tc>
          <w:tcPr/>
          <w:p w:rsidR="00000000" w:rsidDel="00000000" w:rsidP="00000000" w:rsidRDefault="00000000" w:rsidRPr="00000000" w14:paraId="0000058D">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8F">
            <w:pPr>
              <w:rPr>
                <w:rFonts w:ascii="Arial" w:cs="Arial" w:eastAsia="Arial" w:hAnsi="Arial"/>
                <w:sz w:val="18"/>
                <w:szCs w:val="18"/>
              </w:rPr>
            </w:pPr>
            <w:r w:rsidDel="00000000" w:rsidR="00000000" w:rsidRPr="00000000">
              <w:rPr>
                <w:rFonts w:ascii="Arial" w:cs="Arial" w:eastAsia="Arial" w:hAnsi="Arial"/>
                <w:sz w:val="18"/>
                <w:szCs w:val="18"/>
                <w:rtl w:val="0"/>
              </w:rPr>
              <w:t xml:space="preserve">Credentials</w:t>
            </w:r>
          </w:p>
        </w:tc>
        <w:tc>
          <w:tcPr/>
          <w:p w:rsidR="00000000" w:rsidDel="00000000" w:rsidP="00000000" w:rsidRDefault="00000000" w:rsidRPr="00000000" w14:paraId="00000590">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92">
            <w:pPr>
              <w:rPr>
                <w:rFonts w:ascii="Arial" w:cs="Arial" w:eastAsia="Arial" w:hAnsi="Arial"/>
                <w:sz w:val="18"/>
                <w:szCs w:val="18"/>
              </w:rPr>
            </w:pPr>
            <w:r w:rsidDel="00000000" w:rsidR="00000000" w:rsidRPr="00000000">
              <w:rPr>
                <w:rFonts w:ascii="Arial" w:cs="Arial" w:eastAsia="Arial" w:hAnsi="Arial"/>
                <w:sz w:val="18"/>
                <w:szCs w:val="18"/>
                <w:rtl w:val="0"/>
              </w:rPr>
              <w:t xml:space="preserve">Roles/responsibilities</w:t>
            </w:r>
          </w:p>
        </w:tc>
        <w:tc>
          <w:tcPr/>
          <w:p w:rsidR="00000000" w:rsidDel="00000000" w:rsidP="00000000" w:rsidRDefault="00000000" w:rsidRPr="00000000" w14:paraId="00000593">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95">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Lines</w:t>
            </w:r>
          </w:p>
        </w:tc>
        <w:tc>
          <w:tcPr/>
          <w:p w:rsidR="00000000" w:rsidDel="00000000" w:rsidP="00000000" w:rsidRDefault="00000000" w:rsidRPr="00000000" w14:paraId="00000596">
            <w:pPr>
              <w:rPr>
                <w:rFonts w:ascii="Arial" w:cs="Arial" w:eastAsia="Arial" w:hAnsi="Arial"/>
                <w:color w:val="808080"/>
                <w:sz w:val="18"/>
                <w:szCs w:val="18"/>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p w:rsidR="00000000" w:rsidDel="00000000" w:rsidP="00000000" w:rsidRDefault="00000000" w:rsidRPr="00000000" w14:paraId="00000598">
            <w:pPr>
              <w:rPr>
                <w:rFonts w:ascii="Arial" w:cs="Arial" w:eastAsia="Arial" w:hAnsi="Arial"/>
                <w:sz w:val="18"/>
                <w:szCs w:val="18"/>
              </w:rPr>
            </w:pPr>
            <w:r w:rsidDel="00000000" w:rsidR="00000000" w:rsidRPr="00000000">
              <w:rPr>
                <w:rFonts w:ascii="Arial" w:cs="Arial" w:eastAsia="Arial" w:hAnsi="Arial"/>
                <w:sz w:val="18"/>
                <w:szCs w:val="18"/>
                <w:rtl w:val="0"/>
              </w:rPr>
              <w:t xml:space="preserve">Does the individual occupy another function within the Firm?</w:t>
            </w:r>
          </w:p>
        </w:tc>
        <w:tc>
          <w:tcPr/>
          <w:p w:rsidR="00000000" w:rsidDel="00000000" w:rsidP="00000000" w:rsidRDefault="00000000" w:rsidRPr="00000000" w14:paraId="00000599">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If Yes, provide context on (1) the function, (2) time spent on the function and (3) how conflicts of interest are addressed</w:t>
            </w:r>
          </w:p>
        </w:tc>
      </w:tr>
    </w:tbl>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bl>
      <w:tblPr>
        <w:tblStyle w:val="Table5"/>
        <w:tblW w:w="11374.999999999998" w:type="dxa"/>
        <w:jc w:val="left"/>
        <w:tblInd w:w="-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8"/>
        <w:gridCol w:w="9388"/>
        <w:gridCol w:w="571"/>
        <w:gridCol w:w="608"/>
        <w:tblGridChange w:id="0">
          <w:tblGrid>
            <w:gridCol w:w="808"/>
            <w:gridCol w:w="9388"/>
            <w:gridCol w:w="571"/>
            <w:gridCol w:w="608"/>
          </w:tblGrid>
        </w:tblGridChange>
      </w:tblGrid>
      <w:tr>
        <w:trPr>
          <w:cantSplit w:val="1"/>
          <w:trHeight w:val="487"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59B">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left w:color="000000" w:space="0" w:sz="4" w:val="single"/>
              <w:right w:color="000000" w:space="0" w:sz="4" w:val="single"/>
            </w:tcBorders>
          </w:tcPr>
          <w:p w:rsidR="00000000" w:rsidDel="00000000" w:rsidP="00000000" w:rsidRDefault="00000000" w:rsidRPr="00000000" w14:paraId="0000059C">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Does the Firm have any existing business lines that are unrelated to the Fund’s investment strategy?</w:t>
            </w:r>
          </w:p>
        </w:tc>
        <w:tc>
          <w:tcPr>
            <w:tcBorders>
              <w:left w:color="000000" w:space="0" w:sz="4" w:val="single"/>
              <w:right w:color="000000" w:space="0" w:sz="4" w:val="single"/>
            </w:tcBorders>
            <w:vAlign w:val="center"/>
          </w:tcPr>
          <w:p w:rsidR="00000000" w:rsidDel="00000000" w:rsidP="00000000" w:rsidRDefault="00000000" w:rsidRPr="00000000" w14:paraId="0000059D">
            <w:pPr>
              <w:spacing w:after="80" w:lineRule="auto"/>
              <w:jc w:val="center"/>
              <w:rPr>
                <w:rFonts w:ascii="Arial" w:cs="Arial" w:eastAsia="Arial" w:hAnsi="Arial"/>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59E">
            <w:pPr>
              <w:spacing w:after="80" w:lineRule="auto"/>
              <w:jc w:val="center"/>
              <w:rPr>
                <w:rFonts w:ascii="Arial" w:cs="Arial" w:eastAsia="Arial" w:hAnsi="Arial"/>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Provide a list of all investment vehicles previously managed by the Firm over the last five years, including predecessors to the Fund, vehicles with different investment strategies than that of the Fund and separate accounts managed by the Firm.</w:t>
            </w:r>
          </w:p>
          <w:p w:rsidR="00000000" w:rsidDel="00000000" w:rsidP="00000000" w:rsidRDefault="00000000" w:rsidRPr="00000000" w14:paraId="000005A1">
            <w:pPr>
              <w:spacing w:after="80" w:lineRule="auto"/>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5A2">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Has the Firm entered any joint ventures with or sold a minority interest in the Firm to another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7">
            <w:pPr>
              <w:spacing w:after="80" w:lineRule="auto"/>
              <w:jc w:val="center"/>
              <w:rPr>
                <w:rFonts w:ascii="Arial" w:cs="Arial" w:eastAsia="Arial" w:hAnsi="Arial"/>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8">
            <w:pPr>
              <w:spacing w:after="80" w:lineRule="auto"/>
              <w:jc w:val="center"/>
              <w:rPr>
                <w:rFonts w:ascii="Arial" w:cs="Arial" w:eastAsia="Arial" w:hAnsi="Arial"/>
                <w:i w:val="1"/>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situation where the Firm has entered any joint ventures with or sold a minority interest in the Firm to another manager, including the structure, governance and economics of the relationship.</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79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792"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D">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Describe the Firm’s capital raising plans over the next five years, including new funds, strategies or business lines.  Provide context into any plans related to taking the Firm public or raising permanent capital. </w:t>
            </w:r>
          </w:p>
          <w:p w:rsidR="00000000" w:rsidDel="00000000" w:rsidP="00000000" w:rsidRDefault="00000000" w:rsidRPr="00000000" w14:paraId="000005B2">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5B3">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1.10</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information regarding indebtedness of any kind, including pledges of interest in the Firm/Management Company or any of its affiliates. If applicable, provide the schedule of such borrowings and provide details regarding the key terms and covenants contained in such agreements. Are there any personal guarantees involved? If so, by whom?</w:t>
            </w:r>
          </w:p>
          <w:p w:rsidR="00000000" w:rsidDel="00000000" w:rsidP="00000000" w:rsidRDefault="00000000" w:rsidRPr="00000000" w14:paraId="000005B8">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5B9">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Has the Firm or any affiliated entity ever failed to make payments under any secured or unsecured indebtedness?</w:t>
            </w:r>
          </w:p>
          <w:p w:rsidR="00000000" w:rsidDel="00000000" w:rsidP="00000000" w:rsidRDefault="00000000" w:rsidRPr="00000000" w14:paraId="000005BE">
            <w:pPr>
              <w:spacing w:after="80" w:lineRule="auto"/>
              <w:jc w:val="both"/>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F">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0">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10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situation where the Firm or any of its affiliated entities has failed to make payments under any secured or unsecured indebtedness.</w:t>
            </w:r>
          </w:p>
          <w:p w:rsidR="00000000" w:rsidDel="00000000" w:rsidP="00000000" w:rsidRDefault="00000000" w:rsidRPr="00000000" w14:paraId="000005C3">
            <w:pPr>
              <w:spacing w:after="80" w:lineRule="auto"/>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5C4">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8">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Have any current members of Leadership (as defined in the Glossary) or Senior Investment Professionals (as defined in the Glossary) at the Firm ever failed to make payments under any secured or unsecured indebtedness?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9">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A">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B">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situation where any current members of Leadership or Senior Investment Professionals at the Firm have ever failed to make payments under any secured or unsecured indebtedness.</w:t>
            </w:r>
          </w:p>
          <w:p w:rsidR="00000000" w:rsidDel="00000000" w:rsidP="00000000" w:rsidRDefault="00000000" w:rsidRPr="00000000" w14:paraId="000005CD">
            <w:pPr>
              <w:spacing w:after="80" w:lineRule="auto"/>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5CE">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2">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Have any former members of Leadership or Senior Investment Professionals at the Firm (while employed by the Firm) failed to make payments under any secured or unsecured indebtedness during the last five years?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3">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4">
            <w:pPr>
              <w:spacing w:after="80" w:lineRule="auto"/>
              <w:jc w:val="center"/>
              <w:rPr>
                <w:rFonts w:ascii="Arial" w:cs="Arial" w:eastAsia="Arial" w:hAnsi="Arial"/>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8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situation where any former members of Leadership or Senior Investment Professionals at the Firm (while employed by the Firm) failed to make payments under any secured or unsecured indebtedness during the last five years.</w:t>
            </w:r>
          </w:p>
          <w:p w:rsidR="00000000" w:rsidDel="00000000" w:rsidP="00000000" w:rsidRDefault="00000000" w:rsidRPr="00000000" w14:paraId="000005D7">
            <w:pPr>
              <w:spacing w:after="80" w:lineRule="auto"/>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5D8">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B">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C">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Has the Firm or any affiliated entity ever filed for bankruptcy?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E">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F">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situation where the Firm or any of its affiliated entities has filed for bankruptcy.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6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Answer here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7">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Have any current members of Leadership or Senior Investment Professionals at the Firm ever filed for bankruptcy?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8">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9">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A">
            <w:pPr>
              <w:spacing w:after="80" w:lineRule="auto"/>
              <w:jc w:val="center"/>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B">
            <w:pPr>
              <w:spacing w:after="80" w:lineRule="auto"/>
              <w:ind w:left="795" w:hanging="795"/>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1.15.1   Describe any situation where current members of Leadership or Senior Investment Professionals at the Firm ever filed for bankruptcy.</w:t>
            </w:r>
          </w:p>
          <w:p w:rsidR="00000000" w:rsidDel="00000000" w:rsidP="00000000" w:rsidRDefault="00000000" w:rsidRPr="00000000" w14:paraId="000005EC">
            <w:pPr>
              <w:spacing w:after="80" w:lineRule="auto"/>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5ED">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1">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Have any former members of Leadership or Senior Investment Professionals at the Firm (while employed by the Firm) filed for bankruptcy during the last five years?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3">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situation where former members of Leadership or Senior Investment Professionals at the Firm (while employed by the Firm) filed for bankruptcy during the last five years.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F7">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B">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Will the Firm or any members of Leadership or Senior Investment Professionals conduct outside business activities, advisory or investment management activities during the investment period of the Fund?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C">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D">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F">
            <w:pPr>
              <w:spacing w:after="80" w:lineRule="auto"/>
              <w:ind w:left="704" w:hanging="704"/>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1.17.1   Describe any outside business activities, advisory or investment management activities of the Firm or any members of Leadership or Senior Investment Professionals.</w:t>
            </w:r>
          </w:p>
          <w:p w:rsidR="00000000" w:rsidDel="00000000" w:rsidP="00000000" w:rsidRDefault="00000000" w:rsidRPr="00000000" w14:paraId="00000600">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01">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6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5">
            <w:pPr>
              <w:spacing w:after="80" w:lineRule="auto"/>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Will the Firm or any members of Leadership or Senior Investment Professionals conduct outside activities (non-profit, academic, etc.) that are expected to take-up a significant (approx. ≥ 20%) amount of time during the investment period of the Fund?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6">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7">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6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8">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Describe any additional outside activities (non-profit, academic, etc.) of the Firm or any members of Leadership or Senior Investment Professionals that are expected to take-up a significant (approx. ≥ 20%) amount of time during the investment period of the Fund. Include the associated time commitments for each activity.</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0B">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60E">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the Firm a publicly held company?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0">
            <w:pPr>
              <w:spacing w:after="80" w:lineRule="auto"/>
              <w:jc w:val="center"/>
              <w:rPr>
                <w:rFonts w:ascii="Arial" w:cs="Arial" w:eastAsia="Arial" w:hAnsi="Arial"/>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1">
            <w:pPr>
              <w:spacing w:after="80" w:lineRule="auto"/>
              <w:jc w:val="center"/>
              <w:rPr>
                <w:rFonts w:ascii="Arial" w:cs="Arial" w:eastAsia="Arial" w:hAnsi="Arial"/>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1.20</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3">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Provide information regarding the Firm/Management Company’s liquidity and capitalization, including that of the Parent Company (if applicable), as well as any external shareholders.</w:t>
            </w:r>
          </w:p>
          <w:p w:rsidR="00000000" w:rsidDel="00000000" w:rsidP="00000000" w:rsidRDefault="00000000" w:rsidRPr="00000000" w14:paraId="00000614">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15">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bookmarkStart w:colFirst="0" w:colLast="0" w:name="3rdcrjn" w:id="11"/>
          <w:bookmarkEnd w:id="11"/>
          <w:p w:rsidR="00000000" w:rsidDel="00000000" w:rsidP="00000000" w:rsidRDefault="00000000" w:rsidRPr="00000000" w14:paraId="00000618">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1.21</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the Firm’s annualized pro-forma budget for the period covering the life of the Fund (</w:t>
            </w:r>
            <w:hyperlink w:anchor="meukdy">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as referenced in Appendix A</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1B">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Has the Firm or any of its Funds or portfolio companies accessed any government assistance programs in the last five years?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0">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1">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3">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8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government assistance programs accessed by the Firm or any of its Funds or portfolio companies in the last five years.</w:t>
            </w:r>
          </w:p>
          <w:p w:rsidR="00000000" w:rsidDel="00000000" w:rsidP="00000000" w:rsidRDefault="00000000" w:rsidRPr="00000000" w14:paraId="00000624">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25">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1.23</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9">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Identify any government assistance programs the Firm or any of its Funds or portfolio companies intends to receive in the future.</w:t>
            </w:r>
          </w:p>
          <w:p w:rsidR="00000000" w:rsidDel="00000000" w:rsidP="00000000" w:rsidRDefault="00000000" w:rsidRPr="00000000" w14:paraId="0000062A">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2B">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Does the Firm have dedicated human resources staff?</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0">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1">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2">
            <w:pPr>
              <w:spacing w:after="80" w:lineRule="auto"/>
              <w:jc w:val="center"/>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80" w:before="0" w:line="24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role HR staff plays in the Firm. Identify the leadership, staffing levels and reporting structure of the HR organization, as well as responsibilities carried out by HR, including information on the role HR staff plays in hiring, background checks, employee engagement/satisfaction surveys and training. Provide details on any HR technology tools (e.g., software, applications, information systems or portals) (as referenced in Appendix D) used. Provide context into any additional function HR staff plays within the Firm and how conflicts of interest are addressed. </w:t>
            </w:r>
          </w:p>
          <w:p w:rsidR="00000000" w:rsidDel="00000000" w:rsidP="00000000" w:rsidRDefault="00000000" w:rsidRPr="00000000" w14:paraId="00000634">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35">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Does the Firm have defined values?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A">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B">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C">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D">
            <w:pPr>
              <w:spacing w:after="80" w:lineRule="auto"/>
              <w:ind w:left="704" w:hanging="704"/>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1.25.1   Provide the Firm’s defined values. Identify how the values impact the Firm’s prioritization and decision making. Provide context into where the values are a component of the Firm’s internal activities (e.g., integrated into processes such as recruiting, performance appraisal process or compensation review).</w:t>
            </w:r>
          </w:p>
          <w:p w:rsidR="00000000" w:rsidDel="00000000" w:rsidP="00000000" w:rsidRDefault="00000000" w:rsidRPr="00000000" w14:paraId="0000063E">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3F">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Does the Firm have defined organizational goals?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4">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5">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7">
            <w:pPr>
              <w:spacing w:after="80" w:lineRule="auto"/>
              <w:ind w:left="704" w:hanging="704"/>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1.26.1     Provide the Firm’s organizational goals. Identify how the goals impact the Firm’s prioritization and decision making. Provide context into where the organizational goals are a component of the Firm’s internal activities (e.g., integrated into processes such as recruiting, performance appraisal or compensation review).</w:t>
            </w:r>
          </w:p>
          <w:p w:rsidR="00000000" w:rsidDel="00000000" w:rsidP="00000000" w:rsidRDefault="00000000" w:rsidRPr="00000000" w14:paraId="00000648">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49">
            <w:pPr>
              <w:spacing w:after="8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Answer here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C">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you willing to discuss during in-person conversations questions about negative publicity identifiable through publicly available 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E">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F">
            <w:pPr>
              <w:spacing w:after="80"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rtl w:val="0"/>
              </w:rPr>
            </w:r>
          </w:p>
        </w:tc>
      </w:tr>
      <w:tr>
        <w:trPr>
          <w:cantSplit w:val="1"/>
          <w:trHeight w:val="3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after="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1.28</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1">
            <w:pPr>
              <w:spacing w:after="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Describe the internal process for treatment of negative publicity and identify any policy towards negative publicity, including if it is covered under Governance or Incident Management within the Firm’s ESG policy.</w:t>
            </w:r>
          </w:p>
          <w:p w:rsidR="00000000" w:rsidDel="00000000" w:rsidP="00000000" w:rsidRDefault="00000000" w:rsidRPr="00000000" w14:paraId="00000652">
            <w:pPr>
              <w:spacing w:after="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653">
            <w:pPr>
              <w:spacing w:after="8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Answer here</w:t>
            </w:r>
          </w:p>
        </w:tc>
      </w:tr>
      <w:tr>
        <w:trPr>
          <w:cantSplit w:val="1"/>
          <w:trHeight w:val="11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after="80" w:lineRule="auto"/>
              <w:rPr>
                <w:rFonts w:ascii="Arial" w:cs="Arial" w:eastAsia="Arial" w:hAnsi="Arial"/>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7">
            <w:pPr>
              <w:spacing w:after="80"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36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sectPr>
      <w:headerReference r:id="rId25" w:type="default"/>
      <w:footerReference r:id="rId26" w:type="default"/>
      <w:type w:val="continuous"/>
      <w:pgSz w:h="15840" w:w="12240" w:orient="portrait"/>
      <w:pgMar w:bottom="1440" w:top="1440" w:left="720" w:right="720" w:header="288" w:footer="28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ambria"/>
  <w:font w:name="MS Gothic"/>
  <w:font w:name="Arial Unicode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665480" cy="12700"/>
              <wp:effectExtent b="0" l="0" r="0" t="0"/>
              <wp:wrapNone/>
              <wp:docPr id="12" name=""/>
              <a:graphic>
                <a:graphicData uri="http://schemas.microsoft.com/office/word/2010/wordprocessingShape">
                  <wps:wsp>
                    <wps:cNvCnPr/>
                    <wps:spPr>
                      <a:xfrm>
                        <a:off x="5013260" y="3780000"/>
                        <a:ext cx="665480" cy="0"/>
                      </a:xfrm>
                      <a:prstGeom prst="straightConnector1">
                        <a:avLst/>
                      </a:prstGeom>
                      <a:noFill/>
                      <a:ln cap="flat" cmpd="sng" w="9525">
                        <a:solidFill>
                          <a:srgbClr val="0099A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665480" cy="12700"/>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65480" cy="12700"/>
                      </a:xfrm>
                      <a:prstGeom prst="rect"/>
                      <a:ln/>
                    </pic:spPr>
                  </pic:pic>
                </a:graphicData>
              </a:graphic>
            </wp:anchor>
          </w:drawing>
        </mc:Fallback>
      </mc:AlternateConten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ILPA Due Diligence 2.0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Overview</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50800</wp:posOffset>
              </wp:positionV>
              <wp:extent cx="665480" cy="12700"/>
              <wp:effectExtent b="0" l="0" r="0" t="0"/>
              <wp:wrapNone/>
              <wp:docPr id="10" name=""/>
              <a:graphic>
                <a:graphicData uri="http://schemas.microsoft.com/office/word/2010/wordprocessingShape">
                  <wps:wsp>
                    <wps:cNvCnPr/>
                    <wps:spPr>
                      <a:xfrm>
                        <a:off x="5013260" y="3780000"/>
                        <a:ext cx="665480" cy="0"/>
                      </a:xfrm>
                      <a:prstGeom prst="straightConnector1">
                        <a:avLst/>
                      </a:prstGeom>
                      <a:noFill/>
                      <a:ln cap="flat" cmpd="sng" w="9525">
                        <a:solidFill>
                          <a:srgbClr val="0099A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50800</wp:posOffset>
              </wp:positionV>
              <wp:extent cx="665480" cy="12700"/>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65480" cy="12700"/>
                      </a:xfrm>
                      <a:prstGeom prst="rect"/>
                      <a:ln/>
                    </pic:spPr>
                  </pic:pic>
                </a:graphicData>
              </a:graphic>
            </wp:anchor>
          </w:drawing>
        </mc:Fallback>
      </mc:AlternateConten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ILPA Due Diligence 2.0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Questionnaire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8267700</wp:posOffset>
              </wp:positionH>
              <wp:positionV relativeFrom="paragraph">
                <wp:posOffset>63500</wp:posOffset>
              </wp:positionV>
              <wp:extent cx="665480" cy="12700"/>
              <wp:effectExtent b="0" l="0" r="0" t="0"/>
              <wp:wrapNone/>
              <wp:docPr id="9" name=""/>
              <a:graphic>
                <a:graphicData uri="http://schemas.microsoft.com/office/word/2010/wordprocessingShape">
                  <wps:wsp>
                    <wps:cNvCnPr/>
                    <wps:spPr>
                      <a:xfrm>
                        <a:off x="5013260" y="3780000"/>
                        <a:ext cx="665480" cy="0"/>
                      </a:xfrm>
                      <a:prstGeom prst="straightConnector1">
                        <a:avLst/>
                      </a:prstGeom>
                      <a:noFill/>
                      <a:ln cap="flat" cmpd="sng" w="9525">
                        <a:solidFill>
                          <a:srgbClr val="FFCC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8267700</wp:posOffset>
              </wp:positionH>
              <wp:positionV relativeFrom="paragraph">
                <wp:posOffset>63500</wp:posOffset>
              </wp:positionV>
              <wp:extent cx="665480" cy="12700"/>
              <wp:effectExtent b="0" l="0" r="0" t="0"/>
              <wp:wrapNone/>
              <wp:docPr id="9"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6654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8280400</wp:posOffset>
              </wp:positionH>
              <wp:positionV relativeFrom="paragraph">
                <wp:posOffset>38100</wp:posOffset>
              </wp:positionV>
              <wp:extent cx="665480" cy="12700"/>
              <wp:effectExtent b="0" l="0" r="0" t="0"/>
              <wp:wrapNone/>
              <wp:docPr id="11" name=""/>
              <a:graphic>
                <a:graphicData uri="http://schemas.microsoft.com/office/word/2010/wordprocessingShape">
                  <wps:wsp>
                    <wps:cNvCnPr/>
                    <wps:spPr>
                      <a:xfrm>
                        <a:off x="5013260" y="3780000"/>
                        <a:ext cx="665480" cy="0"/>
                      </a:xfrm>
                      <a:prstGeom prst="straightConnector1">
                        <a:avLst/>
                      </a:prstGeom>
                      <a:noFill/>
                      <a:ln cap="flat" cmpd="sng" w="9525">
                        <a:solidFill>
                          <a:srgbClr val="FFCC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8280400</wp:posOffset>
              </wp:positionH>
              <wp:positionV relativeFrom="paragraph">
                <wp:posOffset>38100</wp:posOffset>
              </wp:positionV>
              <wp:extent cx="665480" cy="12700"/>
              <wp:effectExtent b="0" l="0" r="0" t="0"/>
              <wp:wrapNone/>
              <wp:docPr id="11"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65480" cy="12700"/>
                      </a:xfrm>
                      <a:prstGeom prst="rect"/>
                      <a:ln/>
                    </pic:spPr>
                  </pic:pic>
                </a:graphicData>
              </a:graphic>
            </wp:anchor>
          </w:drawing>
        </mc:Fallback>
      </mc:AlternateConten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665480" cy="12700"/>
              <wp:effectExtent b="0" l="0" r="0" t="0"/>
              <wp:wrapNone/>
              <wp:docPr id="3" name=""/>
              <a:graphic>
                <a:graphicData uri="http://schemas.microsoft.com/office/word/2010/wordprocessingShape">
                  <wps:wsp>
                    <wps:cNvCnPr/>
                    <wps:spPr>
                      <a:xfrm>
                        <a:off x="5013260" y="3780000"/>
                        <a:ext cx="665480" cy="0"/>
                      </a:xfrm>
                      <a:prstGeom prst="straightConnector1">
                        <a:avLst/>
                      </a:prstGeom>
                      <a:noFill/>
                      <a:ln cap="flat" cmpd="sng" w="9525">
                        <a:solidFill>
                          <a:srgbClr val="0099A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665480" cy="127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65480" cy="12700"/>
                      </a:xfrm>
                      <a:prstGeom prst="rect"/>
                      <a:ln/>
                    </pic:spPr>
                  </pic:pic>
                </a:graphicData>
              </a:graphic>
            </wp:anchor>
          </w:drawing>
        </mc:Fallback>
      </mc:AlternateConten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ILPA Due Diligence 2.0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Glossary</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665480" cy="12700"/>
              <wp:effectExtent b="0" l="0" r="0" t="0"/>
              <wp:wrapNone/>
              <wp:docPr id="5" name=""/>
              <a:graphic>
                <a:graphicData uri="http://schemas.microsoft.com/office/word/2010/wordprocessingShape">
                  <wps:wsp>
                    <wps:cNvCnPr/>
                    <wps:spPr>
                      <a:xfrm>
                        <a:off x="5013260" y="3780000"/>
                        <a:ext cx="665480" cy="0"/>
                      </a:xfrm>
                      <a:prstGeom prst="straightConnector1">
                        <a:avLst/>
                      </a:prstGeom>
                      <a:noFill/>
                      <a:ln cap="flat" cmpd="sng" w="9525">
                        <a:solidFill>
                          <a:srgbClr val="0099A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665480" cy="12700"/>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65480" cy="12700"/>
                      </a:xfrm>
                      <a:prstGeom prst="rect"/>
                      <a:ln/>
                    </pic:spPr>
                  </pic:pic>
                </a:graphicData>
              </a:graphic>
            </wp:anchor>
          </w:drawing>
        </mc:Fallback>
      </mc:AlternateConten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ILPA Due Diligence 2.0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Cover Sheet</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665480" cy="12700"/>
              <wp:effectExtent b="0" l="0" r="0" t="0"/>
              <wp:wrapNone/>
              <wp:docPr id="4" name=""/>
              <a:graphic>
                <a:graphicData uri="http://schemas.microsoft.com/office/word/2010/wordprocessingShape">
                  <wps:wsp>
                    <wps:cNvCnPr/>
                    <wps:spPr>
                      <a:xfrm>
                        <a:off x="5013260" y="3780000"/>
                        <a:ext cx="665480" cy="0"/>
                      </a:xfrm>
                      <a:prstGeom prst="straightConnector1">
                        <a:avLst/>
                      </a:prstGeom>
                      <a:noFill/>
                      <a:ln cap="flat" cmpd="sng" w="9525">
                        <a:solidFill>
                          <a:srgbClr val="0099A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665480" cy="1270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65480" cy="12700"/>
                      </a:xfrm>
                      <a:prstGeom prst="rect"/>
                      <a:ln/>
                    </pic:spPr>
                  </pic:pic>
                </a:graphicData>
              </a:graphic>
            </wp:anchor>
          </w:drawing>
        </mc:Fallback>
      </mc:AlternateConten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ILPA Due Diligence 2.0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Questionnaire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1516" cy="457200"/>
          <wp:effectExtent b="0" l="0" r="0" t="0"/>
          <wp:docPr descr="Logo&#10;&#10;Description automatically generated" id="14"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681516"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93653" cy="457200"/>
          <wp:effectExtent b="0" l="0" r="0" t="0"/>
          <wp:docPr id="1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93653" cy="45720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color w:val="07192f"/>
        <w:sz w:val="18"/>
        <w:szCs w:val="1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1516" cy="457200"/>
          <wp:effectExtent b="0" l="0" r="0" t="0"/>
          <wp:docPr descr="Logo&#10;&#10;Description automatically generated" id="15"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681516" cy="457200"/>
                  </a:xfrm>
                  <a:prstGeom prst="rect"/>
                  <a:ln/>
                </pic:spPr>
              </pic:pic>
            </a:graphicData>
          </a:graphic>
        </wp:inline>
      </w:drawing>
    </w:r>
    <w:r w:rsidDel="00000000" w:rsidR="00000000" w:rsidRPr="00000000">
      <w:rPr>
        <w:rtl w:val="0"/>
      </w:rPr>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color w:val="07192f"/>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05" w:hanging="405"/>
      </w:pPr>
      <w:rPr/>
    </w:lvl>
    <w:lvl w:ilvl="1">
      <w:start w:val="8"/>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510" w:hanging="510"/>
      </w:pPr>
      <w:rPr/>
    </w:lvl>
    <w:lvl w:ilvl="1">
      <w:start w:val="11"/>
      <w:numFmt w:val="decimal"/>
      <w:lvlText w:val="%1.%2"/>
      <w:lvlJc w:val="left"/>
      <w:pPr>
        <w:ind w:left="510" w:hanging="51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decimal"/>
      <w:lvlText w:val="%1"/>
      <w:lvlJc w:val="left"/>
      <w:pPr>
        <w:ind w:left="510" w:hanging="510"/>
      </w:pPr>
      <w:rPr/>
    </w:lvl>
    <w:lvl w:ilvl="1">
      <w:start w:val="12"/>
      <w:numFmt w:val="decimal"/>
      <w:lvlText w:val="%1.%2"/>
      <w:lvlJc w:val="left"/>
      <w:pPr>
        <w:ind w:left="510" w:hanging="51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1"/>
      <w:numFmt w:val="decimal"/>
      <w:lvlText w:val="%1"/>
      <w:lvlJc w:val="left"/>
      <w:pPr>
        <w:ind w:left="510" w:hanging="510"/>
      </w:pPr>
      <w:rPr/>
    </w:lvl>
    <w:lvl w:ilvl="1">
      <w:start w:val="14"/>
      <w:numFmt w:val="decimal"/>
      <w:lvlText w:val="%1.%2"/>
      <w:lvlJc w:val="left"/>
      <w:pPr>
        <w:ind w:left="510" w:hanging="51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7">
    <w:lvl w:ilvl="0">
      <w:start w:val="1"/>
      <w:numFmt w:val="decimal"/>
      <w:lvlText w:val="%1"/>
      <w:lvlJc w:val="left"/>
      <w:pPr>
        <w:ind w:left="510" w:hanging="510"/>
      </w:pPr>
      <w:rPr/>
    </w:lvl>
    <w:lvl w:ilvl="1">
      <w:start w:val="16"/>
      <w:numFmt w:val="decimal"/>
      <w:lvlText w:val="%1.%2"/>
      <w:lvlJc w:val="left"/>
      <w:pPr>
        <w:ind w:left="510" w:hanging="51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8">
    <w:lvl w:ilvl="0">
      <w:start w:val="1"/>
      <w:numFmt w:val="decimal"/>
      <w:lvlText w:val="%1"/>
      <w:lvlJc w:val="left"/>
      <w:pPr>
        <w:ind w:left="510" w:hanging="510"/>
      </w:pPr>
      <w:rPr/>
    </w:lvl>
    <w:lvl w:ilvl="1">
      <w:start w:val="18"/>
      <w:numFmt w:val="decimal"/>
      <w:lvlText w:val="%1.%2"/>
      <w:lvlJc w:val="left"/>
      <w:pPr>
        <w:ind w:left="510" w:hanging="51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decimal"/>
      <w:lvlText w:val="%1"/>
      <w:lvlJc w:val="left"/>
      <w:pPr>
        <w:ind w:left="500" w:hanging="500"/>
      </w:pPr>
      <w:rPr/>
    </w:lvl>
    <w:lvl w:ilvl="1">
      <w:start w:val="13"/>
      <w:numFmt w:val="decimal"/>
      <w:lvlText w:val="%1.%2"/>
      <w:lvlJc w:val="left"/>
      <w:pPr>
        <w:ind w:left="500" w:hanging="50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0">
    <w:lvl w:ilvl="0">
      <w:start w:val="1"/>
      <w:numFmt w:val="decimal"/>
      <w:lvlText w:val="%1"/>
      <w:lvlJc w:val="left"/>
      <w:pPr>
        <w:ind w:left="510" w:hanging="510"/>
      </w:pPr>
      <w:rPr/>
    </w:lvl>
    <w:lvl w:ilvl="1">
      <w:start w:val="22"/>
      <w:numFmt w:val="decimal"/>
      <w:lvlText w:val="%1.%2"/>
      <w:lvlJc w:val="left"/>
      <w:pPr>
        <w:ind w:left="510" w:hanging="51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1"/>
      <w:numFmt w:val="decimal"/>
      <w:lvlText w:val="%1"/>
      <w:lvlJc w:val="left"/>
      <w:pPr>
        <w:ind w:left="510" w:hanging="510"/>
      </w:pPr>
      <w:rPr/>
    </w:lvl>
    <w:lvl w:ilvl="1">
      <w:start w:val="24"/>
      <w:numFmt w:val="decimal"/>
      <w:lvlText w:val="%1.%2"/>
      <w:lvlJc w:val="left"/>
      <w:pPr>
        <w:ind w:left="510" w:hanging="51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240"/>
      </w:tabs>
      <w:ind w:left="360" w:hanging="360"/>
      <w:jc w:val="center"/>
    </w:pPr>
    <w:rPr>
      <w:rFonts w:ascii="Arial" w:cs="Arial" w:eastAsia="Arial" w:hAnsi="Arial"/>
      <w:b w:val="1"/>
    </w:rPr>
  </w:style>
  <w:style w:type="paragraph" w:styleId="Heading2">
    <w:name w:val="heading 2"/>
    <w:basedOn w:val="Normal"/>
    <w:next w:val="Normal"/>
    <w:pPr>
      <w:keepNext w:val="1"/>
      <w:spacing w:after="60" w:before="240" w:lineRule="auto"/>
      <w:ind w:left="720" w:hanging="360"/>
    </w:pPr>
    <w:rPr>
      <w:rFonts w:ascii="Arial" w:cs="Arial" w:eastAsia="Arial" w:hAnsi="Arial"/>
    </w:rPr>
  </w:style>
  <w:style w:type="paragraph" w:styleId="Heading3">
    <w:name w:val="heading 3"/>
    <w:basedOn w:val="Normal"/>
    <w:next w:val="Normal"/>
    <w:pPr>
      <w:keepNext w:val="1"/>
      <w:keepLines w:val="1"/>
      <w:spacing w:before="40" w:lineRule="auto"/>
    </w:pPr>
    <w:rPr>
      <w:rFonts w:ascii="Calibri" w:cs="Calibri" w:eastAsia="Calibri" w:hAnsi="Calibri"/>
      <w:color w:val="04101f"/>
    </w:rPr>
  </w:style>
  <w:style w:type="paragraph" w:styleId="Heading4">
    <w:name w:val="heading 4"/>
    <w:basedOn w:val="Normal"/>
    <w:next w:val="Normal"/>
    <w:pPr>
      <w:keepNext w:val="1"/>
      <w:keepLines w:val="1"/>
      <w:spacing w:before="40" w:lineRule="auto"/>
    </w:pPr>
    <w:rPr>
      <w:rFonts w:ascii="Calibri" w:cs="Calibri" w:eastAsia="Calibri" w:hAnsi="Calibri"/>
      <w:i w:val="1"/>
      <w:color w:val="07192f"/>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color w:val="07192f"/>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mbria" w:cs="Cambria" w:eastAsia="Cambria" w:hAnsi="Cambria"/>
      <w:color w:val="07192f"/>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mbria" w:cs="Cambria" w:eastAsia="Cambria" w:hAnsi="Cambria"/>
      <w:color w:val="07192f"/>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mbria" w:cs="Cambria" w:eastAsia="Cambria" w:hAnsi="Cambria"/>
      <w:color w:val="07192f"/>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lpa.org/due-diligence-questionnaire/" TargetMode="External"/><Relationship Id="rId22" Type="http://schemas.openxmlformats.org/officeDocument/2006/relationships/hyperlink" Target="mailto:DDQFeedback@ilpa.org" TargetMode="External"/><Relationship Id="rId21" Type="http://schemas.openxmlformats.org/officeDocument/2006/relationships/hyperlink" Target="https://www.unpri.org/private-equity-ddq" TargetMode="External"/><Relationship Id="rId24" Type="http://schemas.openxmlformats.org/officeDocument/2006/relationships/footer" Target="footer6.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7.xml"/><Relationship Id="rId25"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1.png"/><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footer" Target="footer3.xml"/><Relationship Id="rId16" Type="http://schemas.openxmlformats.org/officeDocument/2006/relationships/header" Target="header3.xml"/><Relationship Id="rId19" Type="http://schemas.openxmlformats.org/officeDocument/2006/relationships/hyperlink" Target="https://ilpa.org/due-diligence-questionnaire/" TargetMode="External"/><Relationship Id="rId1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2.png"/><Relationship Id="rId3" Type="http://schemas.openxmlformats.org/officeDocument/2006/relationships/image" Target="media/image14.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0x0101001EBB969EAC1F0749920F8F12418B7682</vt:lpwstr>
  </property>
  <property fmtid="{D5CDD505-2E9C-101B-9397-08002B2CF9AE}" pid="3" name="_dlc_DocIdItemGuid">
    <vt:lpwstr>d2116151-44e0-47ca-9814-08b9208aebd2</vt:lpwstr>
  </property>
</Properties>
</file>