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4EE6" w14:textId="4120C9D1" w:rsidR="00485FAC" w:rsidRDefault="00180E68" w:rsidP="00180E68">
      <w:r>
        <w:t>CREATE TABLE IF NOT EXISTS tours (tourid INT PRIMARY KEY, name VARCHAR(50) NOT NULL, description VARCHAR(255), "from" VARCHAR(50), "to" VARCHAR(50), transport_type VARCHAR(50), distance INT, estimated_time INT, route_information VARCHAR(50));</w:t>
      </w:r>
    </w:p>
    <w:sectPr w:rsidR="00485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CB"/>
    <w:rsid w:val="00180E68"/>
    <w:rsid w:val="00485FAC"/>
    <w:rsid w:val="00620830"/>
    <w:rsid w:val="00B90975"/>
    <w:rsid w:val="00E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11C0"/>
  <w15:chartTrackingRefBased/>
  <w15:docId w15:val="{7A944B23-9E65-43C4-8DC5-33EC684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Müller</dc:creator>
  <cp:keywords/>
  <dc:description/>
  <cp:lastModifiedBy>Oliver Müller</cp:lastModifiedBy>
  <cp:revision>3</cp:revision>
  <dcterms:created xsi:type="dcterms:W3CDTF">2023-06-20T15:35:00Z</dcterms:created>
  <dcterms:modified xsi:type="dcterms:W3CDTF">2023-06-20T15:35:00Z</dcterms:modified>
</cp:coreProperties>
</file>