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F349" w14:textId="122FCFDA" w:rsidR="00497C62" w:rsidRPr="00771FEA" w:rsidRDefault="00497C62" w:rsidP="00771FE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jc w:val="both"/>
        <w:rPr>
          <w:rFonts w:ascii="Roboto" w:hAnsi="Roboto"/>
          <w:b/>
          <w:bCs/>
          <w:color w:val="2B2B2B"/>
          <w:sz w:val="30"/>
          <w:szCs w:val="30"/>
        </w:rPr>
      </w:pPr>
      <w:r w:rsidRPr="00771FEA">
        <w:rPr>
          <w:rFonts w:ascii="Roboto" w:hAnsi="Roboto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4F459198" w14:textId="3FD9C15F" w:rsidR="000C6648" w:rsidRDefault="000C6648" w:rsidP="00771FEA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Ans- </w:t>
      </w:r>
      <w:r w:rsidR="002031B7">
        <w:rPr>
          <w:rFonts w:ascii="Roboto" w:hAnsi="Roboto"/>
          <w:color w:val="2B2B2B"/>
          <w:sz w:val="30"/>
          <w:szCs w:val="30"/>
        </w:rPr>
        <w:t>From the Parent category pivot we could say that most campaigns were based off of US. More than half campaigns were successful.</w:t>
      </w:r>
    </w:p>
    <w:p w14:paraId="19C3FEA7" w14:textId="5138E0B4" w:rsidR="00FF025E" w:rsidRDefault="002031B7" w:rsidP="00771FEA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Campaigns with goal between 15000 to 24999 had 100% success rate.</w:t>
      </w:r>
      <w:r w:rsidR="007B6621">
        <w:rPr>
          <w:rFonts w:ascii="Roboto" w:hAnsi="Roboto"/>
          <w:color w:val="2B2B2B"/>
          <w:sz w:val="30"/>
          <w:szCs w:val="30"/>
        </w:rPr>
        <w:t xml:space="preserve">  </w:t>
      </w:r>
    </w:p>
    <w:p w14:paraId="0E113DA6" w14:textId="0961E6E0" w:rsidR="00E469CF" w:rsidRDefault="00E469CF" w:rsidP="00771FEA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Theater is by far most successful </w:t>
      </w:r>
      <w:proofErr w:type="gramStart"/>
      <w:r>
        <w:rPr>
          <w:rFonts w:ascii="Roboto" w:hAnsi="Roboto"/>
          <w:color w:val="2B2B2B"/>
          <w:sz w:val="30"/>
          <w:szCs w:val="30"/>
        </w:rPr>
        <w:t>category ,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there is a peak in successful campaign in </w:t>
      </w:r>
      <w:proofErr w:type="spellStart"/>
      <w:r>
        <w:rPr>
          <w:rFonts w:ascii="Roboto" w:hAnsi="Roboto"/>
          <w:color w:val="2B2B2B"/>
          <w:sz w:val="30"/>
          <w:szCs w:val="30"/>
        </w:rPr>
        <w:t>jun</w:t>
      </w:r>
      <w:proofErr w:type="spellEnd"/>
      <w:r w:rsidR="00771FEA">
        <w:rPr>
          <w:rFonts w:ascii="Roboto" w:hAnsi="Roboto"/>
          <w:color w:val="2B2B2B"/>
          <w:sz w:val="30"/>
          <w:szCs w:val="30"/>
        </w:rPr>
        <w:t xml:space="preserve"> and July.</w:t>
      </w:r>
    </w:p>
    <w:p w14:paraId="19EDC204" w14:textId="77777777" w:rsidR="00E469CF" w:rsidRDefault="00E469CF" w:rsidP="00771FEA">
      <w:pPr>
        <w:pStyle w:val="NormalWeb"/>
        <w:spacing w:before="150" w:beforeAutospacing="0" w:after="0" w:afterAutospacing="0" w:line="360" w:lineRule="atLeast"/>
        <w:jc w:val="both"/>
        <w:rPr>
          <w:rFonts w:ascii="Roboto" w:hAnsi="Roboto"/>
          <w:color w:val="2B2B2B"/>
          <w:sz w:val="30"/>
          <w:szCs w:val="30"/>
        </w:rPr>
      </w:pPr>
    </w:p>
    <w:p w14:paraId="15F2C32E" w14:textId="77777777" w:rsidR="002031B7" w:rsidRDefault="002031B7" w:rsidP="00771FEA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Roboto" w:hAnsi="Roboto"/>
          <w:color w:val="2B2B2B"/>
          <w:sz w:val="30"/>
          <w:szCs w:val="30"/>
        </w:rPr>
      </w:pPr>
    </w:p>
    <w:p w14:paraId="14A9DB90" w14:textId="01CC0108" w:rsidR="00497C62" w:rsidRPr="00771FEA" w:rsidRDefault="00497C62" w:rsidP="00771FE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jc w:val="both"/>
        <w:rPr>
          <w:rFonts w:ascii="Roboto" w:hAnsi="Roboto"/>
          <w:b/>
          <w:bCs/>
          <w:color w:val="2B2B2B"/>
          <w:sz w:val="30"/>
          <w:szCs w:val="30"/>
        </w:rPr>
      </w:pPr>
      <w:r w:rsidRPr="00771FEA">
        <w:rPr>
          <w:rFonts w:ascii="Roboto" w:hAnsi="Roboto"/>
          <w:b/>
          <w:bCs/>
          <w:color w:val="2B2B2B"/>
          <w:sz w:val="30"/>
          <w:szCs w:val="30"/>
        </w:rPr>
        <w:t>What are some limitations of this dataset?</w:t>
      </w:r>
    </w:p>
    <w:p w14:paraId="0A50391F" w14:textId="6AF790E2" w:rsidR="00FF025E" w:rsidRDefault="00FF025E" w:rsidP="00771FEA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Ans-</w:t>
      </w:r>
      <w:r w:rsidR="0009706A">
        <w:rPr>
          <w:rFonts w:ascii="Roboto" w:hAnsi="Roboto"/>
          <w:color w:val="2B2B2B"/>
          <w:sz w:val="30"/>
          <w:szCs w:val="30"/>
        </w:rPr>
        <w:t xml:space="preserve"> </w:t>
      </w:r>
      <w:r w:rsidR="0009706A">
        <w:rPr>
          <w:rFonts w:ascii="Roboto" w:hAnsi="Roboto"/>
          <w:color w:val="2B2B2B"/>
          <w:sz w:val="30"/>
          <w:szCs w:val="30"/>
        </w:rPr>
        <w:t>Most successful campaigns belong to theater, film and video category. Most Failed campaigns also</w:t>
      </w:r>
      <w:r w:rsidR="0009706A">
        <w:rPr>
          <w:rFonts w:ascii="Roboto" w:hAnsi="Roboto"/>
          <w:color w:val="2B2B2B"/>
          <w:sz w:val="30"/>
          <w:szCs w:val="30"/>
        </w:rPr>
        <w:t xml:space="preserve"> from theater category. We do not have more data to assess what are the contributing factors for failure and success different categories.</w:t>
      </w:r>
    </w:p>
    <w:p w14:paraId="367E2C95" w14:textId="445CE3D9" w:rsidR="0009706A" w:rsidRDefault="0009706A" w:rsidP="00771FEA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Such factors would include- information about what donor would get in return for their donation.</w:t>
      </w:r>
    </w:p>
    <w:p w14:paraId="3A9DCB7B" w14:textId="52940ABE" w:rsidR="0009706A" w:rsidRDefault="0009706A" w:rsidP="00771FEA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Roboto" w:hAnsi="Roboto"/>
          <w:color w:val="2B2B2B"/>
          <w:sz w:val="30"/>
          <w:szCs w:val="30"/>
        </w:rPr>
      </w:pPr>
    </w:p>
    <w:p w14:paraId="146D0BCB" w14:textId="5F2DB977" w:rsidR="0009706A" w:rsidRDefault="0009706A" w:rsidP="00771FEA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Crowdfunding got popularity and growth in late 2000s. It would be nice to have broader range of data over years. We could discover some hidden trend or </w:t>
      </w:r>
      <w:r w:rsidR="00DC1EC3">
        <w:rPr>
          <w:rFonts w:ascii="Roboto" w:hAnsi="Roboto"/>
          <w:color w:val="2B2B2B"/>
          <w:sz w:val="30"/>
          <w:szCs w:val="30"/>
        </w:rPr>
        <w:t>failed/successful</w:t>
      </w:r>
      <w:r>
        <w:rPr>
          <w:rFonts w:ascii="Roboto" w:hAnsi="Roboto"/>
          <w:color w:val="2B2B2B"/>
          <w:sz w:val="30"/>
          <w:szCs w:val="30"/>
        </w:rPr>
        <w:t xml:space="preserve"> campaigns before it became popular</w:t>
      </w:r>
      <w:r w:rsidR="00DC1EC3">
        <w:rPr>
          <w:rFonts w:ascii="Roboto" w:hAnsi="Roboto"/>
          <w:color w:val="2B2B2B"/>
          <w:sz w:val="30"/>
          <w:szCs w:val="30"/>
        </w:rPr>
        <w:t xml:space="preserve"> due to lake of trust or interest in crowdfunding platform.</w:t>
      </w:r>
    </w:p>
    <w:p w14:paraId="7830E6B0" w14:textId="070EF3B0" w:rsidR="00DC1EC3" w:rsidRDefault="00DC1EC3" w:rsidP="00771FEA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Roboto" w:hAnsi="Roboto"/>
          <w:color w:val="2B2B2B"/>
          <w:sz w:val="30"/>
          <w:szCs w:val="30"/>
        </w:rPr>
      </w:pPr>
    </w:p>
    <w:p w14:paraId="63A76341" w14:textId="77777777" w:rsidR="00DC1EC3" w:rsidRDefault="00DC1EC3" w:rsidP="00771FEA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Roboto" w:hAnsi="Roboto"/>
          <w:color w:val="2B2B2B"/>
          <w:sz w:val="30"/>
          <w:szCs w:val="30"/>
        </w:rPr>
      </w:pPr>
    </w:p>
    <w:p w14:paraId="03F038E8" w14:textId="77777777" w:rsidR="00FF025E" w:rsidRDefault="00FF025E" w:rsidP="00771FEA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Roboto" w:hAnsi="Roboto"/>
          <w:color w:val="2B2B2B"/>
          <w:sz w:val="30"/>
          <w:szCs w:val="30"/>
        </w:rPr>
      </w:pPr>
    </w:p>
    <w:p w14:paraId="5358E4F3" w14:textId="5A23E3E9" w:rsidR="00497C62" w:rsidRPr="00771FEA" w:rsidRDefault="00497C62" w:rsidP="00771FE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jc w:val="both"/>
        <w:rPr>
          <w:rFonts w:ascii="Roboto" w:hAnsi="Roboto"/>
          <w:b/>
          <w:bCs/>
          <w:color w:val="2B2B2B"/>
          <w:sz w:val="30"/>
          <w:szCs w:val="30"/>
        </w:rPr>
      </w:pPr>
      <w:r w:rsidRPr="00771FEA">
        <w:rPr>
          <w:rFonts w:ascii="Roboto" w:hAnsi="Roboto"/>
          <w:b/>
          <w:b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2DEB392A" w14:textId="5C61A4E4" w:rsidR="00FF025E" w:rsidRDefault="00FF025E" w:rsidP="00771FEA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Ans-</w:t>
      </w:r>
      <w:r w:rsidR="00E469CF">
        <w:rPr>
          <w:rFonts w:ascii="Roboto" w:hAnsi="Roboto"/>
          <w:color w:val="2B2B2B"/>
          <w:sz w:val="30"/>
          <w:szCs w:val="30"/>
        </w:rPr>
        <w:t xml:space="preserve"> Graphs with outcome and average timeline (From start and end date) to discover – how much time on an average for each category to make successful </w:t>
      </w:r>
      <w:proofErr w:type="gramStart"/>
      <w:r w:rsidR="00E469CF">
        <w:rPr>
          <w:rFonts w:ascii="Roboto" w:hAnsi="Roboto"/>
          <w:color w:val="2B2B2B"/>
          <w:sz w:val="30"/>
          <w:szCs w:val="30"/>
        </w:rPr>
        <w:t>campaign</w:t>
      </w:r>
      <w:proofErr w:type="gramEnd"/>
    </w:p>
    <w:p w14:paraId="28FF9DD7" w14:textId="5F03E439" w:rsidR="00E469CF" w:rsidRDefault="00E469CF" w:rsidP="00771FEA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Average donation by category/subcategory and outcome</w:t>
      </w:r>
    </w:p>
    <w:p w14:paraId="33574FB3" w14:textId="77777777" w:rsidR="00E469CF" w:rsidRDefault="00E469CF" w:rsidP="00771FEA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="Roboto" w:hAnsi="Roboto"/>
          <w:color w:val="2B2B2B"/>
          <w:sz w:val="30"/>
          <w:szCs w:val="30"/>
        </w:rPr>
      </w:pPr>
    </w:p>
    <w:p w14:paraId="0E5D2324" w14:textId="77777777" w:rsidR="0099252D" w:rsidRDefault="0099252D" w:rsidP="00771FEA">
      <w:pPr>
        <w:jc w:val="both"/>
      </w:pPr>
    </w:p>
    <w:sectPr w:rsidR="0099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AC1"/>
    <w:multiLevelType w:val="multilevel"/>
    <w:tmpl w:val="29D6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01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62"/>
    <w:rsid w:val="0009706A"/>
    <w:rsid w:val="000C6648"/>
    <w:rsid w:val="0013775F"/>
    <w:rsid w:val="002031B7"/>
    <w:rsid w:val="00497C62"/>
    <w:rsid w:val="00771FEA"/>
    <w:rsid w:val="007B6621"/>
    <w:rsid w:val="0099252D"/>
    <w:rsid w:val="00DC1EC3"/>
    <w:rsid w:val="00E469CF"/>
    <w:rsid w:val="00FF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75C1"/>
  <w15:chartTrackingRefBased/>
  <w15:docId w15:val="{1F058452-775D-4355-9EC7-BBC8D336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Vibhuti</dc:creator>
  <cp:keywords/>
  <dc:description/>
  <cp:lastModifiedBy>Patel, Vibhuti</cp:lastModifiedBy>
  <cp:revision>6</cp:revision>
  <dcterms:created xsi:type="dcterms:W3CDTF">2023-10-20T00:39:00Z</dcterms:created>
  <dcterms:modified xsi:type="dcterms:W3CDTF">2023-10-20T02:43:00Z</dcterms:modified>
</cp:coreProperties>
</file>