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2636" w14:textId="47D7AB77" w:rsidR="0043278B" w:rsidRPr="007F7D33" w:rsidRDefault="0043278B" w:rsidP="007F7D33">
      <w:pPr>
        <w:jc w:val="both"/>
        <w:rPr>
          <w:rFonts w:ascii="Times New Roman" w:hAnsi="Times New Roman" w:cs="Times New Roman"/>
          <w:b/>
          <w:bCs/>
          <w:sz w:val="28"/>
          <w:szCs w:val="28"/>
        </w:rPr>
      </w:pPr>
      <w:r w:rsidRPr="007F7D33">
        <w:rPr>
          <w:rFonts w:ascii="Times New Roman" w:hAnsi="Times New Roman" w:cs="Times New Roman"/>
          <w:b/>
          <w:bCs/>
          <w:sz w:val="28"/>
          <w:szCs w:val="28"/>
        </w:rPr>
        <w:t>Higor Gabriel de Freitas NUSP: 15575879</w:t>
      </w:r>
    </w:p>
    <w:p w14:paraId="50B8422D" w14:textId="028643CA" w:rsidR="00D81B89" w:rsidRPr="007F7D33" w:rsidRDefault="00B63D12" w:rsidP="007F7D33">
      <w:pPr>
        <w:jc w:val="center"/>
        <w:rPr>
          <w:rFonts w:ascii="Times New Roman" w:hAnsi="Times New Roman" w:cs="Times New Roman"/>
          <w:b/>
          <w:bCs/>
          <w:sz w:val="28"/>
          <w:szCs w:val="28"/>
        </w:rPr>
      </w:pPr>
      <w:r>
        <w:rPr>
          <w:rFonts w:ascii="Times New Roman" w:hAnsi="Times New Roman" w:cs="Times New Roman"/>
          <w:b/>
          <w:bCs/>
          <w:sz w:val="28"/>
          <w:szCs w:val="28"/>
        </w:rPr>
        <w:t>Experimento de Hawthorne</w:t>
      </w:r>
    </w:p>
    <w:p w14:paraId="3C56100C" w14:textId="77777777" w:rsidR="00705CEB" w:rsidRDefault="00705CEB" w:rsidP="00705CEB">
      <w:pPr>
        <w:ind w:firstLine="708"/>
        <w:jc w:val="both"/>
        <w:rPr>
          <w:rFonts w:ascii="Times New Roman" w:hAnsi="Times New Roman" w:cs="Times New Roman"/>
        </w:rPr>
      </w:pPr>
    </w:p>
    <w:p w14:paraId="4BE48FD2" w14:textId="76D81C56" w:rsidR="00705CEB" w:rsidRDefault="00705CEB" w:rsidP="00705CEB">
      <w:pPr>
        <w:ind w:firstLine="708"/>
        <w:jc w:val="both"/>
        <w:rPr>
          <w:rFonts w:ascii="Times New Roman" w:hAnsi="Times New Roman" w:cs="Times New Roman"/>
        </w:rPr>
      </w:pPr>
      <w:r w:rsidRPr="00705CEB">
        <w:rPr>
          <w:rFonts w:ascii="Times New Roman" w:hAnsi="Times New Roman" w:cs="Times New Roman"/>
        </w:rPr>
        <w:t>O Experimento de Hawthorne foi uma série de estudos conduzidos na Western Electric Company, nos Estados Unidos, entre 1924 e 1932, inicialmente voltados para entender como as condições de trabalho influenciavam a produtividade dos funcionários. No entanto, os resultados mostraram que os fatores psicológicos e sociais eram tão ou mais importantes que os aspectos físicos do ambiente de trabalho, mudando completamente a forma como se entendia a relação entre o trabalhador e a empresa.</w:t>
      </w:r>
      <w:r>
        <w:rPr>
          <w:rFonts w:ascii="Times New Roman" w:hAnsi="Times New Roman" w:cs="Times New Roman"/>
        </w:rPr>
        <w:t xml:space="preserve"> Podemos dividir a totalidade do experimento em quatro fases principais.</w:t>
      </w:r>
    </w:p>
    <w:p w14:paraId="070ED87F" w14:textId="77777777" w:rsidR="00705CEB" w:rsidRDefault="00705CEB" w:rsidP="00705CEB">
      <w:pPr>
        <w:jc w:val="both"/>
        <w:rPr>
          <w:rFonts w:ascii="Times New Roman" w:hAnsi="Times New Roman" w:cs="Times New Roman"/>
          <w:b/>
          <w:bCs/>
          <w:sz w:val="28"/>
          <w:szCs w:val="28"/>
        </w:rPr>
      </w:pPr>
    </w:p>
    <w:p w14:paraId="0A15EB3C" w14:textId="2B2A0BAE" w:rsidR="00705CEB" w:rsidRPr="00705CEB" w:rsidRDefault="00705CEB" w:rsidP="00705CEB">
      <w:pPr>
        <w:jc w:val="both"/>
        <w:rPr>
          <w:rFonts w:ascii="Times New Roman" w:hAnsi="Times New Roman" w:cs="Times New Roman"/>
          <w:b/>
          <w:bCs/>
          <w:sz w:val="28"/>
          <w:szCs w:val="28"/>
        </w:rPr>
      </w:pPr>
      <w:r>
        <w:rPr>
          <w:rFonts w:ascii="Times New Roman" w:hAnsi="Times New Roman" w:cs="Times New Roman"/>
          <w:b/>
          <w:bCs/>
          <w:sz w:val="28"/>
          <w:szCs w:val="28"/>
        </w:rPr>
        <w:t>1º Fase</w:t>
      </w:r>
    </w:p>
    <w:p w14:paraId="1A6E49ED"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t>A primeira fase focou na relação entre iluminação e produtividade. A hipótese era de que um ambiente mais iluminado resultaria em um aumento na produção, mas os resultados mostraram que, independentemente do nível de luz, os trabalhadores aumentavam sua produtividade. O simples fato de estarem sendo observados já parecia influenciar seus comportamentos, sugerindo que fatores psicológicos estavam em jogo. Esse fenômeno gerou questionamentos sobre o impacto da supervisão e da atenção recebida pelos trabalhadores.</w:t>
      </w:r>
    </w:p>
    <w:p w14:paraId="78DCFC5D" w14:textId="77777777" w:rsidR="00705CEB" w:rsidRDefault="00705CEB" w:rsidP="00705CEB">
      <w:pPr>
        <w:jc w:val="both"/>
        <w:rPr>
          <w:rFonts w:ascii="Times New Roman" w:hAnsi="Times New Roman" w:cs="Times New Roman"/>
          <w:b/>
          <w:bCs/>
          <w:sz w:val="28"/>
          <w:szCs w:val="28"/>
        </w:rPr>
      </w:pPr>
    </w:p>
    <w:p w14:paraId="6FCB3AEE" w14:textId="50CA71A6" w:rsidR="00705CEB" w:rsidRPr="00705CEB" w:rsidRDefault="00705CEB" w:rsidP="00705CEB">
      <w:pPr>
        <w:jc w:val="both"/>
        <w:rPr>
          <w:rFonts w:ascii="Times New Roman" w:hAnsi="Times New Roman" w:cs="Times New Roman"/>
          <w:b/>
          <w:bCs/>
          <w:sz w:val="28"/>
          <w:szCs w:val="28"/>
        </w:rPr>
      </w:pPr>
      <w:r>
        <w:rPr>
          <w:rFonts w:ascii="Times New Roman" w:hAnsi="Times New Roman" w:cs="Times New Roman"/>
          <w:b/>
          <w:bCs/>
          <w:sz w:val="28"/>
          <w:szCs w:val="28"/>
        </w:rPr>
        <w:t>2</w:t>
      </w:r>
      <w:r>
        <w:rPr>
          <w:rFonts w:ascii="Times New Roman" w:hAnsi="Times New Roman" w:cs="Times New Roman"/>
          <w:b/>
          <w:bCs/>
          <w:sz w:val="28"/>
          <w:szCs w:val="28"/>
        </w:rPr>
        <w:t>º Fase</w:t>
      </w:r>
    </w:p>
    <w:p w14:paraId="1416CC63" w14:textId="55BA869E" w:rsidR="00705CEB" w:rsidRPr="00705CEB" w:rsidRDefault="00705CEB" w:rsidP="00705CEB">
      <w:pPr>
        <w:jc w:val="both"/>
        <w:rPr>
          <w:rFonts w:ascii="Times New Roman" w:hAnsi="Times New Roman" w:cs="Times New Roman"/>
        </w:rPr>
      </w:pPr>
      <w:r w:rsidRPr="00705CEB">
        <w:rPr>
          <w:rFonts w:ascii="Times New Roman" w:hAnsi="Times New Roman" w:cs="Times New Roman"/>
        </w:rPr>
        <w:t>Na segunda fase, conhecida como "Experiência do Relé de Montagem", os pesquisadores decidiram analisar mais profundamente como mudanças graduais nas condições de trabalho poderiam influenciar a produtividade. Para isso, selecionaram um pequeno grupo de seis operárias que trabalhavam na montagem de relés telefônicos e passaram a testar diferentes variações no ambiente de trabalho. Inicialmente, reduziram a jornada de trabalho, diminuindo o número de horas diárias e eliminando o trabalho aos sábados. Com isso, perceberam um aumento na produtividade, mas ainda não tinham certeza do motivo exato.</w:t>
      </w:r>
    </w:p>
    <w:p w14:paraId="49ABA9C9"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t>Em seguida, introduziram pausas curtas ao longo do expediente. Primeiro, foram duas pausas de cinco minutos; depois, aumentaram para duas de dez minutos e, posteriormente, testaram várias pausas ao longo do dia. As operárias relataram maior satisfação e, novamente, sua produtividade cresceu. Como próximo passo, introduziram incentivos salariais, permitindo que elas recebessem bônus de acordo com seu desempenho. Mais uma vez, a produtividade se manteve alta, mas os pesquisadores notaram que não era apenas a mudança nas condições físicas que gerava esse resultado.</w:t>
      </w:r>
    </w:p>
    <w:p w14:paraId="599D6A38" w14:textId="77777777" w:rsidR="00705CEB" w:rsidRDefault="00705CEB" w:rsidP="00705CEB">
      <w:pPr>
        <w:jc w:val="both"/>
        <w:rPr>
          <w:rFonts w:ascii="Times New Roman" w:hAnsi="Times New Roman" w:cs="Times New Roman"/>
        </w:rPr>
      </w:pPr>
      <w:r w:rsidRPr="00705CEB">
        <w:rPr>
          <w:rFonts w:ascii="Times New Roman" w:hAnsi="Times New Roman" w:cs="Times New Roman"/>
        </w:rPr>
        <w:t xml:space="preserve">Um dos fatores mais marcantes dessa fase foi a criação de um ambiente mais colaborativo. As trabalhadoras estavam sendo observadas e sabiam que seu desempenho importava para os pesquisadores. Elas se sentiram valorizadas e passaram a trabalhar com mais empenho, pois perceberam que sua opinião e esforço faziam diferença. O grupo também desenvolveu uma forte coesão, criando um senso de equipe que impulsionava ainda mais sua eficiência. Esse conjunto de fatores revelou que a interação social e o reconhecimento dentro do ambiente de trabalho eram determinantes para a produtividade, algo que as teorias tradicionais da administração não haviam considerado até então., os pesquisadores analisaram mudanças nas condições de trabalho, como redução na jornada, pausas regulares e incentivos salariais. Foi observado que a produtividade </w:t>
      </w:r>
      <w:r w:rsidRPr="00705CEB">
        <w:rPr>
          <w:rFonts w:ascii="Times New Roman" w:hAnsi="Times New Roman" w:cs="Times New Roman"/>
        </w:rPr>
        <w:lastRenderedPageBreak/>
        <w:t>aumentava, mas não apenas por conta das melhorias nas condições de trabalho. O verdadeiro fator de influência parecia ser o sentimento de pertencimento e a interação social entre os trabalhadores. Eles se sentiam parte de algo maior, desenvolvendo uma motivação coletiva que impulsionava seu desempenho.</w:t>
      </w:r>
    </w:p>
    <w:p w14:paraId="51E3A7B4" w14:textId="77777777" w:rsidR="00705CEB" w:rsidRPr="00705CEB" w:rsidRDefault="00705CEB" w:rsidP="00705CEB">
      <w:pPr>
        <w:jc w:val="both"/>
        <w:rPr>
          <w:rFonts w:ascii="Times New Roman" w:hAnsi="Times New Roman" w:cs="Times New Roman"/>
        </w:rPr>
      </w:pPr>
    </w:p>
    <w:p w14:paraId="432A7A7A" w14:textId="4DE680CF" w:rsidR="00705CEB" w:rsidRPr="00705CEB" w:rsidRDefault="00705CEB" w:rsidP="00705CEB">
      <w:pPr>
        <w:jc w:val="both"/>
        <w:rPr>
          <w:rFonts w:ascii="Times New Roman" w:hAnsi="Times New Roman" w:cs="Times New Roman"/>
          <w:b/>
          <w:bCs/>
          <w:sz w:val="28"/>
          <w:szCs w:val="28"/>
        </w:rPr>
      </w:pPr>
      <w:r>
        <w:rPr>
          <w:rFonts w:ascii="Times New Roman" w:hAnsi="Times New Roman" w:cs="Times New Roman"/>
          <w:b/>
          <w:bCs/>
          <w:sz w:val="28"/>
          <w:szCs w:val="28"/>
        </w:rPr>
        <w:t>3</w:t>
      </w:r>
      <w:r>
        <w:rPr>
          <w:rFonts w:ascii="Times New Roman" w:hAnsi="Times New Roman" w:cs="Times New Roman"/>
          <w:b/>
          <w:bCs/>
          <w:sz w:val="28"/>
          <w:szCs w:val="28"/>
        </w:rPr>
        <w:t>º Fase</w:t>
      </w:r>
    </w:p>
    <w:p w14:paraId="0700DD42" w14:textId="0176BC82" w:rsidR="00705CEB" w:rsidRPr="00705CEB" w:rsidRDefault="00705CEB" w:rsidP="00705CEB">
      <w:pPr>
        <w:jc w:val="both"/>
        <w:rPr>
          <w:rFonts w:ascii="Times New Roman" w:hAnsi="Times New Roman" w:cs="Times New Roman"/>
        </w:rPr>
      </w:pPr>
      <w:r w:rsidRPr="00705CEB">
        <w:rPr>
          <w:rFonts w:ascii="Times New Roman" w:hAnsi="Times New Roman" w:cs="Times New Roman"/>
        </w:rPr>
        <w:t>A terceira fase, chamada "Programa de Entrevistas", ampliou a investigação para entender melhor o comportamento dos funcionários. Milhares de entrevistas foram conduzidas para analisar as percepções dos trabalhadores sobre suas condições de trabalho. Os pesquisadores perceberam que a comunicação aberta e a possibilidade de expressar opiniões tinham um impacto significativo na satisfação e no rendimento dos empregados. Isso demonstrou que as relações humanas dentro da empresa eram essenciais para manter um ambiente produtivo.</w:t>
      </w:r>
    </w:p>
    <w:p w14:paraId="51C9A890" w14:textId="77777777" w:rsidR="00705CEB" w:rsidRDefault="00705CEB" w:rsidP="00705CEB">
      <w:pPr>
        <w:jc w:val="both"/>
        <w:rPr>
          <w:rFonts w:ascii="Times New Roman" w:hAnsi="Times New Roman" w:cs="Times New Roman"/>
          <w:b/>
          <w:bCs/>
          <w:sz w:val="28"/>
          <w:szCs w:val="28"/>
        </w:rPr>
      </w:pPr>
    </w:p>
    <w:p w14:paraId="597DE861" w14:textId="502FB899" w:rsidR="00705CEB" w:rsidRPr="00705CEB" w:rsidRDefault="00705CEB" w:rsidP="00705CEB">
      <w:pPr>
        <w:jc w:val="both"/>
        <w:rPr>
          <w:rFonts w:ascii="Times New Roman" w:hAnsi="Times New Roman" w:cs="Times New Roman"/>
          <w:b/>
          <w:bCs/>
          <w:sz w:val="28"/>
          <w:szCs w:val="28"/>
        </w:rPr>
      </w:pPr>
      <w:r>
        <w:rPr>
          <w:rFonts w:ascii="Times New Roman" w:hAnsi="Times New Roman" w:cs="Times New Roman"/>
          <w:b/>
          <w:bCs/>
          <w:sz w:val="28"/>
          <w:szCs w:val="28"/>
        </w:rPr>
        <w:t>4</w:t>
      </w:r>
      <w:r>
        <w:rPr>
          <w:rFonts w:ascii="Times New Roman" w:hAnsi="Times New Roman" w:cs="Times New Roman"/>
          <w:b/>
          <w:bCs/>
          <w:sz w:val="28"/>
          <w:szCs w:val="28"/>
        </w:rPr>
        <w:t>º Fase</w:t>
      </w:r>
    </w:p>
    <w:p w14:paraId="4734EA91" w14:textId="12D1F9BC" w:rsidR="00705CEB" w:rsidRPr="00705CEB" w:rsidRDefault="00705CEB" w:rsidP="00705CEB">
      <w:pPr>
        <w:jc w:val="both"/>
        <w:rPr>
          <w:rFonts w:ascii="Times New Roman" w:hAnsi="Times New Roman" w:cs="Times New Roman"/>
        </w:rPr>
      </w:pPr>
      <w:r w:rsidRPr="00705CEB">
        <w:rPr>
          <w:rFonts w:ascii="Times New Roman" w:hAnsi="Times New Roman" w:cs="Times New Roman"/>
        </w:rPr>
        <w:t xml:space="preserve">A quarta e última fase, "Experiência da Sala de </w:t>
      </w:r>
      <w:r w:rsidR="00924510">
        <w:rPr>
          <w:rFonts w:ascii="Times New Roman" w:hAnsi="Times New Roman" w:cs="Times New Roman"/>
        </w:rPr>
        <w:t>Montagem</w:t>
      </w:r>
      <w:r w:rsidRPr="00705CEB">
        <w:rPr>
          <w:rFonts w:ascii="Times New Roman" w:hAnsi="Times New Roman" w:cs="Times New Roman"/>
        </w:rPr>
        <w:t>", investigou a formação de grupos informais dentro do ambiente de trabalho. Descobriu-se que os funcionários criavam suas próprias normas e padrões de produtividade, muitas vezes independentes das diretrizes da empresa. O grupo influenciava diretamente o comportamento individual, mostrando que o sentimento de pertencimento e a necessidade de aceitação social eram forças poderosas dentro da dinâmica organizacional.</w:t>
      </w:r>
    </w:p>
    <w:p w14:paraId="02F7EB56" w14:textId="77777777" w:rsidR="00705CEB" w:rsidRDefault="00705CEB" w:rsidP="00705CEB">
      <w:pPr>
        <w:jc w:val="both"/>
        <w:rPr>
          <w:rFonts w:ascii="Times New Roman" w:hAnsi="Times New Roman" w:cs="Times New Roman"/>
        </w:rPr>
      </w:pPr>
    </w:p>
    <w:p w14:paraId="6E3BD593" w14:textId="073B8C49" w:rsidR="00705CEB" w:rsidRPr="00705CEB" w:rsidRDefault="00705CEB" w:rsidP="00705CEB">
      <w:pPr>
        <w:jc w:val="both"/>
        <w:rPr>
          <w:rFonts w:ascii="Times New Roman" w:hAnsi="Times New Roman" w:cs="Times New Roman"/>
          <w:b/>
          <w:bCs/>
          <w:sz w:val="28"/>
          <w:szCs w:val="28"/>
        </w:rPr>
      </w:pPr>
      <w:r>
        <w:rPr>
          <w:rFonts w:ascii="Times New Roman" w:hAnsi="Times New Roman" w:cs="Times New Roman"/>
          <w:b/>
          <w:bCs/>
          <w:sz w:val="28"/>
          <w:szCs w:val="28"/>
        </w:rPr>
        <w:t>Resultados</w:t>
      </w:r>
    </w:p>
    <w:p w14:paraId="57273FC8" w14:textId="255AD859" w:rsidR="00705CEB" w:rsidRPr="00705CEB" w:rsidRDefault="00705CEB" w:rsidP="00705CEB">
      <w:pPr>
        <w:jc w:val="both"/>
        <w:rPr>
          <w:rFonts w:ascii="Times New Roman" w:hAnsi="Times New Roman" w:cs="Times New Roman"/>
        </w:rPr>
      </w:pPr>
      <w:r>
        <w:rPr>
          <w:rFonts w:ascii="Times New Roman" w:hAnsi="Times New Roman" w:cs="Times New Roman"/>
        </w:rPr>
        <w:t>Em geral, o</w:t>
      </w:r>
      <w:r w:rsidRPr="00705CEB">
        <w:rPr>
          <w:rFonts w:ascii="Times New Roman" w:hAnsi="Times New Roman" w:cs="Times New Roman"/>
        </w:rPr>
        <w:t xml:space="preserve"> </w:t>
      </w:r>
      <w:r>
        <w:rPr>
          <w:rFonts w:ascii="Times New Roman" w:hAnsi="Times New Roman" w:cs="Times New Roman"/>
        </w:rPr>
        <w:t>e</w:t>
      </w:r>
      <w:r w:rsidRPr="00705CEB">
        <w:rPr>
          <w:rFonts w:ascii="Times New Roman" w:hAnsi="Times New Roman" w:cs="Times New Roman"/>
        </w:rPr>
        <w:t>xperimento</w:t>
      </w:r>
      <w:r>
        <w:rPr>
          <w:rFonts w:ascii="Times New Roman" w:hAnsi="Times New Roman" w:cs="Times New Roman"/>
        </w:rPr>
        <w:t xml:space="preserve"> </w:t>
      </w:r>
      <w:r w:rsidRPr="00705CEB">
        <w:rPr>
          <w:rFonts w:ascii="Times New Roman" w:hAnsi="Times New Roman" w:cs="Times New Roman"/>
        </w:rPr>
        <w:t>foi um estudo pioneiro na área da administração, demonstrando que o comportamento dos trabalhadores não pode ser explicado apenas por fatores físicos ou econômicos. Inicialmente, o estudo buscava avaliar o impacto das condições ambientais, como a iluminação, na produtividade dos funcionários. No entanto, os resultados revelaram que o desempenho dos trabalhadores era influenciado por fatores sociais e psicológicos, mudando completamente a forma como as empresas passaram a enxergar a gestão de pessoas.</w:t>
      </w:r>
    </w:p>
    <w:p w14:paraId="17C6B8CB"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t>Um dos principais achados do experimento foi o chamado "Efeito Hawthorne", que mostrou que os funcionários tendem a aumentar sua produtividade quando percebem que estão sendo observados e valorizados. Isso significa que a atenção dada pela administração e o simples fato de participar de um estudo já eram suficientes para motivar os trabalhadores. Esse fenômeno destacou a importância da comunicação e do reconhecimento dentro do ambiente organizacional, fazendo com que gestores passassem a considerar não apenas as condições físicas de trabalho, mas também a forma como os funcionários se sentem dentro da empresa.</w:t>
      </w:r>
    </w:p>
    <w:p w14:paraId="3DAC151E"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t>Outro ponto essencial descoberto foi o papel da integração social na determinação da produtividade. O estudo revelou que os trabalhadores não atuam isoladamente, mas sim como parte de grupos informais que estabelecem suas próprias normas e expectativas. A aceitação dentro do grupo e a pressão social exercida pelos colegas de trabalho podem ter um impacto maior sobre a produtividade do que fatores como salários e benefícios. Isso mostrou que, para uma gestão eficaz, é fundamental compreender e atuar sobre as relações interpessoais dentro da organização.</w:t>
      </w:r>
    </w:p>
    <w:p w14:paraId="0DB303C8"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lastRenderedPageBreak/>
        <w:t>A motivação dos trabalhadores também foi um aspecto fundamental do estudo. Até então, acreditava-se que os funcionários eram motivados principalmente por fatores financeiros, como aumentos salariais e incentivos de produtividade. No entanto, a experiência de Hawthorne demonstrou que elementos como reconhecimento, participação e senso de pertencimento têm um impacto significativo no engajamento dos empregados. Dessa forma, as empresas passaram a adotar novas estratégias de gestão que levassem em conta não apenas a remuneração, mas também a valorização dos trabalhadores dentro do ambiente corporativo.</w:t>
      </w:r>
    </w:p>
    <w:p w14:paraId="27A4C801"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t>Os grupos informais dentro das organizações também foram analisados durante o estudo, e os resultados mostraram que esses grupos possuem grande influência sobre o comportamento dos indivíduos. Enquanto as teorias clássicas da administração enfatizavam estruturas rígidas e hierárquicas, a experiência de Hawthorne demonstrou que a empresa é, na verdade, um sistema social onde as interações entre os trabalhadores podem impactar diretamente o desempenho da equipe. Assim, compreender a dinâmica desses grupos e promover um ambiente de trabalho colaborativo tornou-se uma prioridade para os gestores.</w:t>
      </w:r>
    </w:p>
    <w:p w14:paraId="7799989D"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t>As relações humanas no ambiente de trabalho foram um dos principais aspectos estudados, e os pesquisadores concluíram que cada indivíduo possui uma personalidade própria, que influencia seu comportamento e a forma como interage com os colegas. Criar um ambiente onde os funcionários se sintam confortáveis para expressar suas opiniões e participar das decisões da empresa melhora a satisfação no trabalho e, consequentemente, a produtividade. Isso fez com que as empresas passassem a adotar abordagens mais participativas e flexíveis na gestão de pessoas.</w:t>
      </w:r>
    </w:p>
    <w:p w14:paraId="5A80BF76"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t>A experiência também questionou o modelo de especialização extrema das tarefas, muito utilizado na época. O estudo demonstrou que trabalhos excessivamente repetitivos e mecânicos podem gerar desmotivação e insatisfação entre os trabalhadores, reduzindo sua eficiência. Dessa forma, passou-se a considerar a importância de diversificar as atividades e oferecer desafios que estimulem os funcionários, promovendo um ambiente de trabalho mais dinâmico e engajador.</w:t>
      </w:r>
    </w:p>
    <w:p w14:paraId="183DF899"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t>A ênfase nos aspectos emocionais do comportamento humano foi outra grande contribuição do estudo. Diferente das abordagens anteriores, que tratavam os trabalhadores como peças de uma engrenagem, a experiência de Hawthorne evidenciou que elementos subjetivos, como emoções, expectativas e relações interpessoais, exercem um papel crucial no desempenho profissional. Esse novo olhar sobre o trabalhador ajudou a moldar a administração moderna, destacando a importância do bem-estar emocional no ambiente corporativo.</w:t>
      </w:r>
    </w:p>
    <w:p w14:paraId="1C76BA2F" w14:textId="77777777" w:rsidR="00705CEB" w:rsidRPr="00705CEB" w:rsidRDefault="00705CEB" w:rsidP="00705CEB">
      <w:pPr>
        <w:jc w:val="both"/>
        <w:rPr>
          <w:rFonts w:ascii="Times New Roman" w:hAnsi="Times New Roman" w:cs="Times New Roman"/>
        </w:rPr>
      </w:pPr>
      <w:r w:rsidRPr="00705CEB">
        <w:rPr>
          <w:rFonts w:ascii="Times New Roman" w:hAnsi="Times New Roman" w:cs="Times New Roman"/>
        </w:rPr>
        <w:t>Apesar da relevância dos resultados, o experimento também recebeu críticas ao longo do tempo. Alguns pesquisadores questionaram a metodologia utilizada, argumentando que o número de participantes era reduzido e que fatores externos podem ter influenciado os resultados. Além disso, estudos mais recentes tentaram replicar o experimento e não encontraram as mesmas correlações entre produtividade e luminosidade. No entanto, mesmo com essas críticas, o impacto do estudo na administração foi profundo e duradouro.</w:t>
      </w:r>
    </w:p>
    <w:p w14:paraId="11D1642F" w14:textId="4CDAD1F1" w:rsidR="00705CEB" w:rsidRPr="00705CEB" w:rsidRDefault="00705CEB" w:rsidP="00705CEB">
      <w:pPr>
        <w:jc w:val="both"/>
        <w:rPr>
          <w:rFonts w:ascii="Times New Roman" w:hAnsi="Times New Roman" w:cs="Times New Roman"/>
        </w:rPr>
      </w:pPr>
      <w:r>
        <w:rPr>
          <w:rFonts w:ascii="Times New Roman" w:hAnsi="Times New Roman" w:cs="Times New Roman"/>
        </w:rPr>
        <w:t>Concluindo então</w:t>
      </w:r>
      <w:r w:rsidRPr="00705CEB">
        <w:rPr>
          <w:rFonts w:ascii="Times New Roman" w:hAnsi="Times New Roman" w:cs="Times New Roman"/>
        </w:rPr>
        <w:t>, o Experimento de Hawthorne revolucionou a maneira como as empresas enxergam seus funcionários, demonstrando que a produtividade não depende apenas de incentivos financeiros ou condições físicas, mas também da interação social, do reconhecimento e da motivação emocional dos trabalhadores. Suas descobertas deram origem à Teoria das Relações Humanas, que enfatiza a importância da comunicação, da liderança participativa e da valorização do trabalhador dentro do ambiente organizacional. Mesmo com as críticas metodológicas, o legado do experimento permanece relevante, influenciando até hoje as práticas de gestão e o desenvolvimento de políticas mais humanizadas dentro das empresas.</w:t>
      </w:r>
    </w:p>
    <w:p w14:paraId="572E13B1" w14:textId="77777777" w:rsidR="00C45A52" w:rsidRDefault="00C45A52" w:rsidP="00B63D12">
      <w:pPr>
        <w:jc w:val="both"/>
        <w:rPr>
          <w:rFonts w:ascii="Times New Roman" w:hAnsi="Times New Roman" w:cs="Times New Roman"/>
        </w:rPr>
      </w:pPr>
    </w:p>
    <w:p w14:paraId="455364AF" w14:textId="6F597D70" w:rsidR="008B5216" w:rsidRDefault="00415CC9" w:rsidP="00B63D12">
      <w:pPr>
        <w:jc w:val="both"/>
        <w:rPr>
          <w:rFonts w:ascii="Times New Roman" w:hAnsi="Times New Roman" w:cs="Times New Roman"/>
          <w:b/>
          <w:bCs/>
          <w:sz w:val="28"/>
          <w:szCs w:val="28"/>
        </w:rPr>
      </w:pPr>
      <w:r w:rsidRPr="00415CC9">
        <w:rPr>
          <w:rFonts w:ascii="Times New Roman" w:hAnsi="Times New Roman" w:cs="Times New Roman"/>
          <w:b/>
          <w:bCs/>
          <w:sz w:val="28"/>
          <w:szCs w:val="28"/>
        </w:rPr>
        <w:lastRenderedPageBreak/>
        <w:t>Referências</w:t>
      </w:r>
    </w:p>
    <w:p w14:paraId="312F16E3" w14:textId="2CC3D1EF" w:rsidR="00415CC9" w:rsidRDefault="00C45A52" w:rsidP="00B63D12">
      <w:pPr>
        <w:jc w:val="both"/>
        <w:rPr>
          <w:rFonts w:ascii="Times New Roman" w:hAnsi="Times New Roman" w:cs="Times New Roman"/>
        </w:rPr>
      </w:pPr>
      <w:r>
        <w:rPr>
          <w:rFonts w:ascii="Times New Roman" w:hAnsi="Times New Roman" w:cs="Times New Roman"/>
        </w:rPr>
        <w:t xml:space="preserve">Conteúdo - </w:t>
      </w:r>
      <w:hyperlink r:id="rId5" w:history="1">
        <w:r w:rsidR="00415CC9" w:rsidRPr="00415CC9">
          <w:rPr>
            <w:rStyle w:val="Hyperlink"/>
            <w:rFonts w:ascii="Times New Roman" w:hAnsi="Times New Roman" w:cs="Times New Roman"/>
          </w:rPr>
          <w:t>Experiência de Haw</w:t>
        </w:r>
        <w:r w:rsidR="00415CC9" w:rsidRPr="00415CC9">
          <w:rPr>
            <w:rStyle w:val="Hyperlink"/>
            <w:rFonts w:ascii="Times New Roman" w:hAnsi="Times New Roman" w:cs="Times New Roman"/>
          </w:rPr>
          <w:t>t</w:t>
        </w:r>
        <w:r w:rsidR="00415CC9" w:rsidRPr="00415CC9">
          <w:rPr>
            <w:rStyle w:val="Hyperlink"/>
            <w:rFonts w:ascii="Times New Roman" w:hAnsi="Times New Roman" w:cs="Times New Roman"/>
          </w:rPr>
          <w:t>horne – Wikipédia, a enciclopédia livre</w:t>
        </w:r>
      </w:hyperlink>
      <w:r>
        <w:rPr>
          <w:rFonts w:ascii="Times New Roman" w:hAnsi="Times New Roman" w:cs="Times New Roman"/>
        </w:rPr>
        <w:t>,</w:t>
      </w:r>
    </w:p>
    <w:p w14:paraId="684A1402" w14:textId="2F6C5BD1" w:rsidR="002C5A84" w:rsidRDefault="002C5A84" w:rsidP="00B63D12">
      <w:pPr>
        <w:jc w:val="both"/>
        <w:rPr>
          <w:rFonts w:ascii="Times New Roman" w:hAnsi="Times New Roman" w:cs="Times New Roman"/>
        </w:rPr>
      </w:pPr>
      <w:hyperlink r:id="rId6" w:history="1">
        <w:r w:rsidRPr="002C5A84">
          <w:rPr>
            <w:rStyle w:val="Hyperlink"/>
            <w:rFonts w:ascii="Times New Roman" w:hAnsi="Times New Roman" w:cs="Times New Roman"/>
          </w:rPr>
          <w:t>A Experiência de Hawthorne de Elton Mayo | Portal Administração</w:t>
        </w:r>
      </w:hyperlink>
    </w:p>
    <w:p w14:paraId="1512BBD5" w14:textId="3B43E828" w:rsidR="002C5A84" w:rsidRPr="00415CC9" w:rsidRDefault="002C5A84" w:rsidP="00B63D12">
      <w:pPr>
        <w:jc w:val="both"/>
        <w:rPr>
          <w:rFonts w:ascii="Times New Roman" w:hAnsi="Times New Roman" w:cs="Times New Roman"/>
        </w:rPr>
      </w:pPr>
      <w:r>
        <w:rPr>
          <w:rFonts w:ascii="Times New Roman" w:hAnsi="Times New Roman" w:cs="Times New Roman"/>
        </w:rPr>
        <w:t xml:space="preserve">Revisão – </w:t>
      </w:r>
      <w:hyperlink r:id="rId7" w:history="1">
        <w:r w:rsidRPr="002C5A84">
          <w:rPr>
            <w:rStyle w:val="Hyperlink"/>
            <w:rFonts w:ascii="Times New Roman" w:hAnsi="Times New Roman" w:cs="Times New Roman"/>
          </w:rPr>
          <w:t>ChatG</w:t>
        </w:r>
        <w:r w:rsidRPr="002C5A84">
          <w:rPr>
            <w:rStyle w:val="Hyperlink"/>
            <w:rFonts w:ascii="Times New Roman" w:hAnsi="Times New Roman" w:cs="Times New Roman"/>
          </w:rPr>
          <w:t>P</w:t>
        </w:r>
        <w:r w:rsidRPr="002C5A84">
          <w:rPr>
            <w:rStyle w:val="Hyperlink"/>
            <w:rFonts w:ascii="Times New Roman" w:hAnsi="Times New Roman" w:cs="Times New Roman"/>
          </w:rPr>
          <w:t>T.com</w:t>
        </w:r>
      </w:hyperlink>
      <w:r>
        <w:rPr>
          <w:rFonts w:ascii="Times New Roman" w:hAnsi="Times New Roman" w:cs="Times New Roman"/>
        </w:rPr>
        <w:t xml:space="preserve"> Prompt: “Revise e corrija meu texto, deixando-o mais claro e compreensível, sem alterar o significado do que está escrito”</w:t>
      </w:r>
    </w:p>
    <w:p w14:paraId="28C9DEF3" w14:textId="2B7655E3" w:rsidR="00E1721F" w:rsidRPr="007F7D33" w:rsidRDefault="00E1721F" w:rsidP="008F4F57">
      <w:pPr>
        <w:jc w:val="both"/>
        <w:rPr>
          <w:rFonts w:ascii="Times New Roman" w:hAnsi="Times New Roman" w:cs="Times New Roman"/>
        </w:rPr>
      </w:pPr>
    </w:p>
    <w:sectPr w:rsidR="00E1721F" w:rsidRPr="007F7D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D7D5E"/>
    <w:multiLevelType w:val="multilevel"/>
    <w:tmpl w:val="B11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74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153"/>
    <w:rsid w:val="000F03FA"/>
    <w:rsid w:val="0016667A"/>
    <w:rsid w:val="001F5085"/>
    <w:rsid w:val="002C5A84"/>
    <w:rsid w:val="00381053"/>
    <w:rsid w:val="00415CC9"/>
    <w:rsid w:val="0043278B"/>
    <w:rsid w:val="005F4153"/>
    <w:rsid w:val="00705CEB"/>
    <w:rsid w:val="00730883"/>
    <w:rsid w:val="007F7D33"/>
    <w:rsid w:val="0082377B"/>
    <w:rsid w:val="00841C8F"/>
    <w:rsid w:val="008B5216"/>
    <w:rsid w:val="008F4F57"/>
    <w:rsid w:val="00924510"/>
    <w:rsid w:val="009E16B8"/>
    <w:rsid w:val="009F5849"/>
    <w:rsid w:val="00A441E1"/>
    <w:rsid w:val="00AB6CD0"/>
    <w:rsid w:val="00AE6A0C"/>
    <w:rsid w:val="00B63D12"/>
    <w:rsid w:val="00B64633"/>
    <w:rsid w:val="00BE6049"/>
    <w:rsid w:val="00C45A52"/>
    <w:rsid w:val="00D27A9D"/>
    <w:rsid w:val="00D81B89"/>
    <w:rsid w:val="00D86039"/>
    <w:rsid w:val="00E1721F"/>
    <w:rsid w:val="00FC2F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F6F7"/>
  <w15:chartTrackingRefBased/>
  <w15:docId w15:val="{2748F264-EAC9-46F2-B2E9-4F96388C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CEB"/>
  </w:style>
  <w:style w:type="paragraph" w:styleId="Ttulo1">
    <w:name w:val="heading 1"/>
    <w:basedOn w:val="Normal"/>
    <w:next w:val="Normal"/>
    <w:link w:val="Ttulo1Char"/>
    <w:uiPriority w:val="9"/>
    <w:qFormat/>
    <w:rsid w:val="005F4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F4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F41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F41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F41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F41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41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41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415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415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F415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F415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F415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F415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F415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415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415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4153"/>
    <w:rPr>
      <w:rFonts w:eastAsiaTheme="majorEastAsia" w:cstheme="majorBidi"/>
      <w:color w:val="272727" w:themeColor="text1" w:themeTint="D8"/>
    </w:rPr>
  </w:style>
  <w:style w:type="paragraph" w:styleId="Ttulo">
    <w:name w:val="Title"/>
    <w:basedOn w:val="Normal"/>
    <w:next w:val="Normal"/>
    <w:link w:val="TtuloChar"/>
    <w:uiPriority w:val="10"/>
    <w:qFormat/>
    <w:rsid w:val="005F4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41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415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415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4153"/>
    <w:pPr>
      <w:spacing w:before="160"/>
      <w:jc w:val="center"/>
    </w:pPr>
    <w:rPr>
      <w:i/>
      <w:iCs/>
      <w:color w:val="404040" w:themeColor="text1" w:themeTint="BF"/>
    </w:rPr>
  </w:style>
  <w:style w:type="character" w:customStyle="1" w:styleId="CitaoChar">
    <w:name w:val="Citação Char"/>
    <w:basedOn w:val="Fontepargpadro"/>
    <w:link w:val="Citao"/>
    <w:uiPriority w:val="29"/>
    <w:rsid w:val="005F4153"/>
    <w:rPr>
      <w:i/>
      <w:iCs/>
      <w:color w:val="404040" w:themeColor="text1" w:themeTint="BF"/>
    </w:rPr>
  </w:style>
  <w:style w:type="paragraph" w:styleId="PargrafodaLista">
    <w:name w:val="List Paragraph"/>
    <w:basedOn w:val="Normal"/>
    <w:uiPriority w:val="34"/>
    <w:qFormat/>
    <w:rsid w:val="005F4153"/>
    <w:pPr>
      <w:ind w:left="720"/>
      <w:contextualSpacing/>
    </w:pPr>
  </w:style>
  <w:style w:type="character" w:styleId="nfaseIntensa">
    <w:name w:val="Intense Emphasis"/>
    <w:basedOn w:val="Fontepargpadro"/>
    <w:uiPriority w:val="21"/>
    <w:qFormat/>
    <w:rsid w:val="005F4153"/>
    <w:rPr>
      <w:i/>
      <w:iCs/>
      <w:color w:val="2F5496" w:themeColor="accent1" w:themeShade="BF"/>
    </w:rPr>
  </w:style>
  <w:style w:type="paragraph" w:styleId="CitaoIntensa">
    <w:name w:val="Intense Quote"/>
    <w:basedOn w:val="Normal"/>
    <w:next w:val="Normal"/>
    <w:link w:val="CitaoIntensaChar"/>
    <w:uiPriority w:val="30"/>
    <w:qFormat/>
    <w:rsid w:val="005F4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F4153"/>
    <w:rPr>
      <w:i/>
      <w:iCs/>
      <w:color w:val="2F5496" w:themeColor="accent1" w:themeShade="BF"/>
    </w:rPr>
  </w:style>
  <w:style w:type="character" w:styleId="RefernciaIntensa">
    <w:name w:val="Intense Reference"/>
    <w:basedOn w:val="Fontepargpadro"/>
    <w:uiPriority w:val="32"/>
    <w:qFormat/>
    <w:rsid w:val="005F4153"/>
    <w:rPr>
      <w:b/>
      <w:bCs/>
      <w:smallCaps/>
      <w:color w:val="2F5496" w:themeColor="accent1" w:themeShade="BF"/>
      <w:spacing w:val="5"/>
    </w:rPr>
  </w:style>
  <w:style w:type="character" w:styleId="Hyperlink">
    <w:name w:val="Hyperlink"/>
    <w:basedOn w:val="Fontepargpadro"/>
    <w:uiPriority w:val="99"/>
    <w:unhideWhenUsed/>
    <w:rsid w:val="0016667A"/>
    <w:rPr>
      <w:color w:val="0563C1" w:themeColor="hyperlink"/>
      <w:u w:val="single"/>
    </w:rPr>
  </w:style>
  <w:style w:type="character" w:styleId="MenoPendente">
    <w:name w:val="Unresolved Mention"/>
    <w:basedOn w:val="Fontepargpadro"/>
    <w:uiPriority w:val="99"/>
    <w:semiHidden/>
    <w:unhideWhenUsed/>
    <w:rsid w:val="0016667A"/>
    <w:rPr>
      <w:color w:val="605E5C"/>
      <w:shd w:val="clear" w:color="auto" w:fill="E1DFDD"/>
    </w:rPr>
  </w:style>
  <w:style w:type="character" w:styleId="HiperlinkVisitado">
    <w:name w:val="FollowedHyperlink"/>
    <w:basedOn w:val="Fontepargpadro"/>
    <w:uiPriority w:val="99"/>
    <w:semiHidden/>
    <w:unhideWhenUsed/>
    <w:rsid w:val="002C5A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685411">
      <w:bodyDiv w:val="1"/>
      <w:marLeft w:val="0"/>
      <w:marRight w:val="0"/>
      <w:marTop w:val="0"/>
      <w:marBottom w:val="0"/>
      <w:divBdr>
        <w:top w:val="none" w:sz="0" w:space="0" w:color="auto"/>
        <w:left w:val="none" w:sz="0" w:space="0" w:color="auto"/>
        <w:bottom w:val="none" w:sz="0" w:space="0" w:color="auto"/>
        <w:right w:val="none" w:sz="0" w:space="0" w:color="auto"/>
      </w:divBdr>
    </w:div>
    <w:div w:id="581450028">
      <w:bodyDiv w:val="1"/>
      <w:marLeft w:val="0"/>
      <w:marRight w:val="0"/>
      <w:marTop w:val="0"/>
      <w:marBottom w:val="0"/>
      <w:divBdr>
        <w:top w:val="none" w:sz="0" w:space="0" w:color="auto"/>
        <w:left w:val="none" w:sz="0" w:space="0" w:color="auto"/>
        <w:bottom w:val="none" w:sz="0" w:space="0" w:color="auto"/>
        <w:right w:val="none" w:sz="0" w:space="0" w:color="auto"/>
      </w:divBdr>
    </w:div>
    <w:div w:id="1009718978">
      <w:bodyDiv w:val="1"/>
      <w:marLeft w:val="0"/>
      <w:marRight w:val="0"/>
      <w:marTop w:val="0"/>
      <w:marBottom w:val="0"/>
      <w:divBdr>
        <w:top w:val="none" w:sz="0" w:space="0" w:color="auto"/>
        <w:left w:val="none" w:sz="0" w:space="0" w:color="auto"/>
        <w:bottom w:val="none" w:sz="0" w:space="0" w:color="auto"/>
        <w:right w:val="none" w:sz="0" w:space="0" w:color="auto"/>
      </w:divBdr>
    </w:div>
    <w:div w:id="1814709728">
      <w:bodyDiv w:val="1"/>
      <w:marLeft w:val="0"/>
      <w:marRight w:val="0"/>
      <w:marTop w:val="0"/>
      <w:marBottom w:val="0"/>
      <w:divBdr>
        <w:top w:val="none" w:sz="0" w:space="0" w:color="auto"/>
        <w:left w:val="none" w:sz="0" w:space="0" w:color="auto"/>
        <w:bottom w:val="none" w:sz="0" w:space="0" w:color="auto"/>
        <w:right w:val="none" w:sz="0" w:space="0" w:color="auto"/>
      </w:divBdr>
    </w:div>
    <w:div w:id="1880434559">
      <w:bodyDiv w:val="1"/>
      <w:marLeft w:val="0"/>
      <w:marRight w:val="0"/>
      <w:marTop w:val="0"/>
      <w:marBottom w:val="0"/>
      <w:divBdr>
        <w:top w:val="none" w:sz="0" w:space="0" w:color="auto"/>
        <w:left w:val="none" w:sz="0" w:space="0" w:color="auto"/>
        <w:bottom w:val="none" w:sz="0" w:space="0" w:color="auto"/>
        <w:right w:val="none" w:sz="0" w:space="0" w:color="auto"/>
      </w:divBdr>
    </w:div>
    <w:div w:id="1886913167">
      <w:bodyDiv w:val="1"/>
      <w:marLeft w:val="0"/>
      <w:marRight w:val="0"/>
      <w:marTop w:val="0"/>
      <w:marBottom w:val="0"/>
      <w:divBdr>
        <w:top w:val="none" w:sz="0" w:space="0" w:color="auto"/>
        <w:left w:val="none" w:sz="0" w:space="0" w:color="auto"/>
        <w:bottom w:val="none" w:sz="0" w:space="0" w:color="auto"/>
        <w:right w:val="none" w:sz="0" w:space="0" w:color="auto"/>
      </w:divBdr>
    </w:div>
    <w:div w:id="2033453394">
      <w:bodyDiv w:val="1"/>
      <w:marLeft w:val="0"/>
      <w:marRight w:val="0"/>
      <w:marTop w:val="0"/>
      <w:marBottom w:val="0"/>
      <w:divBdr>
        <w:top w:val="none" w:sz="0" w:space="0" w:color="auto"/>
        <w:left w:val="none" w:sz="0" w:space="0" w:color="auto"/>
        <w:bottom w:val="none" w:sz="0" w:space="0" w:color="auto"/>
        <w:right w:val="none" w:sz="0" w:space="0" w:color="auto"/>
      </w:divBdr>
    </w:div>
    <w:div w:id="210445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rtal-administracao.com/2017/10/experiencia-de-hawthorne-elton-mayo.html" TargetMode="External"/><Relationship Id="rId5" Type="http://schemas.openxmlformats.org/officeDocument/2006/relationships/hyperlink" Target="https://pt.wikipedia.org/wiki/Experi%C3%AAncia_de_Hawthor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4</Pages>
  <Words>1667</Words>
  <Characters>9005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Higor Freitas</dc:creator>
  <cp:keywords/>
  <dc:description/>
  <cp:lastModifiedBy>Higor Freitas</cp:lastModifiedBy>
  <cp:revision>8</cp:revision>
  <cp:lastPrinted>2025-03-26T15:57:00Z</cp:lastPrinted>
  <dcterms:created xsi:type="dcterms:W3CDTF">2025-03-25T19:06:00Z</dcterms:created>
  <dcterms:modified xsi:type="dcterms:W3CDTF">2025-03-26T16:00:00Z</dcterms:modified>
</cp:coreProperties>
</file>