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42636" w14:textId="47D7AB77" w:rsidR="0043278B" w:rsidRPr="007F7D33" w:rsidRDefault="0043278B" w:rsidP="007F7D33">
      <w:pPr>
        <w:jc w:val="both"/>
        <w:rPr>
          <w:rFonts w:ascii="Times New Roman" w:hAnsi="Times New Roman" w:cs="Times New Roman"/>
          <w:b/>
          <w:bCs/>
          <w:sz w:val="28"/>
          <w:szCs w:val="28"/>
        </w:rPr>
      </w:pPr>
      <w:r w:rsidRPr="007F7D33">
        <w:rPr>
          <w:rFonts w:ascii="Times New Roman" w:hAnsi="Times New Roman" w:cs="Times New Roman"/>
          <w:b/>
          <w:bCs/>
          <w:sz w:val="28"/>
          <w:szCs w:val="28"/>
        </w:rPr>
        <w:t>Higor Gabriel de Freitas NUSP: 15575879</w:t>
      </w:r>
    </w:p>
    <w:p w14:paraId="50B8422D" w14:textId="147DA1C8" w:rsidR="00D81B89" w:rsidRPr="007F7D33" w:rsidRDefault="005F4153" w:rsidP="007F7D33">
      <w:pPr>
        <w:jc w:val="center"/>
        <w:rPr>
          <w:rFonts w:ascii="Times New Roman" w:hAnsi="Times New Roman" w:cs="Times New Roman"/>
          <w:b/>
          <w:bCs/>
          <w:sz w:val="28"/>
          <w:szCs w:val="28"/>
        </w:rPr>
      </w:pPr>
      <w:r w:rsidRPr="007F7D33">
        <w:rPr>
          <w:rFonts w:ascii="Times New Roman" w:hAnsi="Times New Roman" w:cs="Times New Roman"/>
          <w:b/>
          <w:bCs/>
          <w:sz w:val="28"/>
          <w:szCs w:val="28"/>
        </w:rPr>
        <w:t>Principais escolas de administração</w:t>
      </w:r>
    </w:p>
    <w:p w14:paraId="26B56D9E" w14:textId="77777777" w:rsidR="007F7D33" w:rsidRDefault="007F7D33" w:rsidP="008F4F57">
      <w:pPr>
        <w:jc w:val="both"/>
        <w:rPr>
          <w:rFonts w:ascii="Times New Roman" w:hAnsi="Times New Roman" w:cs="Times New Roman"/>
        </w:rPr>
      </w:pPr>
      <w:r w:rsidRPr="007F7D33">
        <w:rPr>
          <w:rFonts w:ascii="Times New Roman" w:hAnsi="Times New Roman" w:cs="Times New Roman"/>
        </w:rPr>
        <w:t>As Escolas de Administração representam diferentes formas de compreender e aplicar a gestão dentro das organizações, refletindo a evolução do pensamento administrativo ao longo do tempo. Desde os primeiros estudos sobre como aumentar a produtividade até as abordagens modernas que consideram fatores humanos, tecnológicos e mercadológicos, cada escola trouxe contribuições significativas para o entendimento do funcionamento das empresas. Não há uma única abordagem correta ou um modelo universal de administração, pois cada organização possui suas próprias características, desafios e contextos específicos. Algumas dessas escolas se concentram na estruturação da empresa e na eficiência operacional, enquanto outras dão maior ênfase à motivação das pessoas, ao ambiente organizacional ou à adaptação às mudanças do mercado. Ao longo da história, muitas dessas teorias foram complementadas e combinadas, mostrando que a administração não é um campo fixo, mas uma disciplina dinâmica que se ajusta conforme novas necessidades surgem. Dessa forma, entender as principais escolas de pensamento administrativo não significa apenas conhecer conceitos teóricos, mas também compreender como essas ideias moldaram e ainda moldam as práticas empresariais atuais, influenciando desde pequenas empresas até grandes corporações multinacionais.</w:t>
      </w:r>
    </w:p>
    <w:p w14:paraId="252DE21E" w14:textId="77777777" w:rsidR="00FC2F31" w:rsidRDefault="00FC2F31" w:rsidP="008F4F57">
      <w:pPr>
        <w:jc w:val="both"/>
        <w:rPr>
          <w:rFonts w:ascii="Times New Roman" w:hAnsi="Times New Roman" w:cs="Times New Roman"/>
        </w:rPr>
      </w:pPr>
    </w:p>
    <w:p w14:paraId="44580C0E" w14:textId="1CAF77B8" w:rsidR="00FC2F31" w:rsidRPr="00FC2F31" w:rsidRDefault="00FC2F31" w:rsidP="008F4F57">
      <w:pPr>
        <w:jc w:val="both"/>
        <w:rPr>
          <w:rFonts w:ascii="Times New Roman" w:hAnsi="Times New Roman" w:cs="Times New Roman"/>
          <w:b/>
          <w:bCs/>
          <w:sz w:val="28"/>
          <w:szCs w:val="28"/>
        </w:rPr>
      </w:pPr>
      <w:r w:rsidRPr="00FC2F31">
        <w:rPr>
          <w:rFonts w:ascii="Times New Roman" w:hAnsi="Times New Roman" w:cs="Times New Roman"/>
          <w:b/>
          <w:bCs/>
          <w:sz w:val="28"/>
          <w:szCs w:val="28"/>
        </w:rPr>
        <w:t>Escola Científica</w:t>
      </w:r>
    </w:p>
    <w:p w14:paraId="4F057E35" w14:textId="16EB4574" w:rsidR="00FC2F31" w:rsidRDefault="00841C8F" w:rsidP="008F4F57">
      <w:pPr>
        <w:jc w:val="both"/>
        <w:rPr>
          <w:rFonts w:ascii="Times New Roman" w:hAnsi="Times New Roman" w:cs="Times New Roman"/>
        </w:rPr>
      </w:pPr>
      <w:r>
        <w:rPr>
          <w:rFonts w:ascii="Times New Roman" w:hAnsi="Times New Roman" w:cs="Times New Roman"/>
        </w:rPr>
        <w:t>Considerada a primeira das teorias, A</w:t>
      </w:r>
      <w:r w:rsidR="00FC2F31" w:rsidRPr="00FC2F31">
        <w:rPr>
          <w:rFonts w:ascii="Times New Roman" w:hAnsi="Times New Roman" w:cs="Times New Roman"/>
        </w:rPr>
        <w:t xml:space="preserve"> </w:t>
      </w:r>
      <w:r>
        <w:rPr>
          <w:rFonts w:ascii="Times New Roman" w:hAnsi="Times New Roman" w:cs="Times New Roman"/>
        </w:rPr>
        <w:t>Escola</w:t>
      </w:r>
      <w:r w:rsidR="00FC2F31" w:rsidRPr="00FC2F31">
        <w:rPr>
          <w:rFonts w:ascii="Times New Roman" w:hAnsi="Times New Roman" w:cs="Times New Roman"/>
        </w:rPr>
        <w:t xml:space="preserve"> Científica, desenvolvida por Frederick Winslow Taylor no início do século XX, propõe a aplicação de métodos científicos para aumentar a eficiência no trabalho. Baseando-se na análise sistemática das tarefas e na padronização dos processos, Taylor buscava eliminar desperdícios, definir tempos e movimentos ideais e especializar a mão de obra. Ele defendia a separação entre o planejamento e a execução do trabalho, além da necessidade de incentivos salariais para estimular a produtividade. Apesar de suas contribuições para a otimização da produção, a teoria foi criticada por tratar os trabalhadores de forma mecanicista, ignorando fatores humanos e sociais no ambiente organizacional.</w:t>
      </w:r>
    </w:p>
    <w:p w14:paraId="2CC38F41" w14:textId="77777777" w:rsidR="00FC2F31" w:rsidRPr="007F7D33" w:rsidRDefault="00FC2F31" w:rsidP="008F4F57">
      <w:pPr>
        <w:jc w:val="both"/>
        <w:rPr>
          <w:rFonts w:ascii="Times New Roman" w:hAnsi="Times New Roman" w:cs="Times New Roman"/>
        </w:rPr>
      </w:pPr>
    </w:p>
    <w:p w14:paraId="2580019C" w14:textId="53600BE7" w:rsidR="008F4F57" w:rsidRPr="007F7D33" w:rsidRDefault="008F4F57" w:rsidP="008F4F57">
      <w:pPr>
        <w:jc w:val="both"/>
        <w:rPr>
          <w:rFonts w:ascii="Times New Roman" w:hAnsi="Times New Roman" w:cs="Times New Roman"/>
          <w:b/>
          <w:bCs/>
          <w:sz w:val="28"/>
          <w:szCs w:val="28"/>
        </w:rPr>
      </w:pPr>
      <w:r w:rsidRPr="007F7D33">
        <w:rPr>
          <w:rFonts w:ascii="Times New Roman" w:hAnsi="Times New Roman" w:cs="Times New Roman"/>
          <w:b/>
          <w:bCs/>
          <w:sz w:val="28"/>
          <w:szCs w:val="28"/>
        </w:rPr>
        <w:t>Escola Clássica</w:t>
      </w:r>
    </w:p>
    <w:p w14:paraId="19AAD0A2" w14:textId="28F4C6EE" w:rsidR="008F4F57" w:rsidRDefault="008F4F57" w:rsidP="008F4F57">
      <w:pPr>
        <w:jc w:val="both"/>
        <w:rPr>
          <w:rFonts w:ascii="Times New Roman" w:hAnsi="Times New Roman" w:cs="Times New Roman"/>
        </w:rPr>
      </w:pPr>
      <w:r w:rsidRPr="007F7D33">
        <w:rPr>
          <w:rFonts w:ascii="Times New Roman" w:hAnsi="Times New Roman" w:cs="Times New Roman"/>
        </w:rPr>
        <w:t>A Escola Clássica</w:t>
      </w:r>
      <w:r w:rsidR="00FC2F31">
        <w:rPr>
          <w:rFonts w:ascii="Times New Roman" w:hAnsi="Times New Roman" w:cs="Times New Roman"/>
        </w:rPr>
        <w:t xml:space="preserve"> também</w:t>
      </w:r>
      <w:r w:rsidRPr="007F7D33">
        <w:rPr>
          <w:rFonts w:ascii="Times New Roman" w:hAnsi="Times New Roman" w:cs="Times New Roman"/>
        </w:rPr>
        <w:t xml:space="preserve"> foi uma das primeiras tentativas formais de estruturar a administração de empresas e buscava criar métodos mais eficientes para aumentar a produtividade e melhorar os processos internos. Ela se divide em três grandes vertentes. A primeira delas, a Administração Científica de Taylor, defendia a especialização do trabalho e o uso de estudos detalhados para definir a melhor forma de executar cada tarefa. Isso gerou um sistema muito mais mecânico e focado na eficiência, mas também trouxe críticas, já que muitas vezes ignorava o fator humano. Ao mesmo tempo, Fayol contribuiu com a Teoria Clássica da Administração, que se preocupava mais com a estrutura organizacional e as funções do gestor, definindo princípios como planejar, organizar, comandar, coordenar e controlar. Paralelamente, Weber desenvolveu a teoria da burocracia, que via a organização como um sistema baseado em regras, hierarquias bem definidas e processos padronizados, buscando reduzir a influência de interesses pessoais e tornar a administração mais racional.</w:t>
      </w:r>
    </w:p>
    <w:p w14:paraId="5DB51B23" w14:textId="77777777" w:rsidR="00FC2F31" w:rsidRDefault="00FC2F31" w:rsidP="008F4F57">
      <w:pPr>
        <w:jc w:val="both"/>
        <w:rPr>
          <w:rFonts w:ascii="Times New Roman" w:hAnsi="Times New Roman" w:cs="Times New Roman"/>
        </w:rPr>
      </w:pPr>
    </w:p>
    <w:p w14:paraId="2729B30A" w14:textId="77777777" w:rsidR="00FC2F31" w:rsidRPr="007F7D33" w:rsidRDefault="00FC2F31" w:rsidP="008F4F57">
      <w:pPr>
        <w:jc w:val="both"/>
        <w:rPr>
          <w:rFonts w:ascii="Times New Roman" w:hAnsi="Times New Roman" w:cs="Times New Roman"/>
        </w:rPr>
      </w:pPr>
    </w:p>
    <w:p w14:paraId="4419BE8F" w14:textId="4D91EF38" w:rsidR="0016667A" w:rsidRPr="0016667A" w:rsidRDefault="0016667A" w:rsidP="0016667A">
      <w:pPr>
        <w:jc w:val="both"/>
        <w:rPr>
          <w:rFonts w:ascii="Times New Roman" w:hAnsi="Times New Roman" w:cs="Times New Roman"/>
          <w:b/>
          <w:bCs/>
          <w:sz w:val="28"/>
          <w:szCs w:val="28"/>
          <w:u w:val="single"/>
        </w:rPr>
      </w:pPr>
      <w:r w:rsidRPr="007F7D33">
        <w:rPr>
          <w:rFonts w:ascii="Times New Roman" w:hAnsi="Times New Roman" w:cs="Times New Roman"/>
          <w:b/>
          <w:bCs/>
          <w:sz w:val="28"/>
          <w:szCs w:val="28"/>
        </w:rPr>
        <w:lastRenderedPageBreak/>
        <w:t xml:space="preserve">Escola </w:t>
      </w:r>
      <w:r>
        <w:rPr>
          <w:rFonts w:ascii="Times New Roman" w:hAnsi="Times New Roman" w:cs="Times New Roman"/>
          <w:b/>
          <w:bCs/>
          <w:sz w:val="28"/>
          <w:szCs w:val="28"/>
        </w:rPr>
        <w:t>Estruturalista</w:t>
      </w:r>
    </w:p>
    <w:p w14:paraId="20D26FDA" w14:textId="7BFCB487" w:rsidR="0016667A" w:rsidRDefault="0016667A" w:rsidP="008F4F57">
      <w:pPr>
        <w:jc w:val="both"/>
        <w:rPr>
          <w:rFonts w:ascii="Times New Roman" w:hAnsi="Times New Roman" w:cs="Times New Roman"/>
        </w:rPr>
      </w:pPr>
      <w:r w:rsidRPr="0016667A">
        <w:rPr>
          <w:rFonts w:ascii="Times New Roman" w:hAnsi="Times New Roman" w:cs="Times New Roman"/>
        </w:rPr>
        <w:t xml:space="preserve">Enquanto isso, a Escola Estruturalista surgiu como uma evolução da abordagem burocrática de Weber, mas com um olhar mais amplo sobre as organizações. Enquanto a burocracia tradicional priorizava regras, hierarquias e processos padronizados, os estruturalistas perceberam que as empresas não são apenas sistemas formais e que elementos informais, como cultura organizacional e relações interpessoais, também influenciam no funcionamento das instituições. Essa escola buscou um equilíbrio entre a estrutura rígida e a necessidade de flexibilidade, reconhecendo que dentro de qualquer organização existem diferentes grupos com interesses próprios, o que pode gerar conflitos. Teóricos como Amitai </w:t>
      </w:r>
      <w:proofErr w:type="spellStart"/>
      <w:r w:rsidRPr="0016667A">
        <w:rPr>
          <w:rFonts w:ascii="Times New Roman" w:hAnsi="Times New Roman" w:cs="Times New Roman"/>
        </w:rPr>
        <w:t>Etzioni</w:t>
      </w:r>
      <w:proofErr w:type="spellEnd"/>
      <w:r w:rsidRPr="0016667A">
        <w:rPr>
          <w:rFonts w:ascii="Times New Roman" w:hAnsi="Times New Roman" w:cs="Times New Roman"/>
        </w:rPr>
        <w:t xml:space="preserve"> ajudaram a consolidar essa visão, analisando como as empresas se relacionam com o ambiente externo e como diferentes formas de autoridade e controle podem ser aplicadas dependendo da estrutura organizacional. Dessa forma, a Escola Estruturalista foi essencial para o desenvolvimento de abordagens mais realistas sobre o comportamento das empresas, incluindo a forma como lidam com mudanças sociais, tecnológicas e econômicas.</w:t>
      </w:r>
    </w:p>
    <w:p w14:paraId="61A8D375" w14:textId="77777777" w:rsidR="00FC2F31" w:rsidRPr="007F7D33" w:rsidRDefault="00FC2F31" w:rsidP="008F4F57">
      <w:pPr>
        <w:jc w:val="both"/>
        <w:rPr>
          <w:rFonts w:ascii="Times New Roman" w:hAnsi="Times New Roman" w:cs="Times New Roman"/>
        </w:rPr>
      </w:pPr>
    </w:p>
    <w:p w14:paraId="764AF91A" w14:textId="73016026" w:rsidR="008F4F57" w:rsidRPr="007F7D33" w:rsidRDefault="008F4F57" w:rsidP="008F4F57">
      <w:pPr>
        <w:jc w:val="both"/>
        <w:rPr>
          <w:rFonts w:ascii="Times New Roman" w:hAnsi="Times New Roman" w:cs="Times New Roman"/>
          <w:b/>
          <w:bCs/>
          <w:sz w:val="28"/>
          <w:szCs w:val="28"/>
        </w:rPr>
      </w:pPr>
      <w:r w:rsidRPr="007F7D33">
        <w:rPr>
          <w:rFonts w:ascii="Times New Roman" w:hAnsi="Times New Roman" w:cs="Times New Roman"/>
          <w:b/>
          <w:bCs/>
          <w:sz w:val="28"/>
          <w:szCs w:val="28"/>
        </w:rPr>
        <w:t>Escola Sistêmica</w:t>
      </w:r>
    </w:p>
    <w:p w14:paraId="259D1AE5" w14:textId="078C0A28" w:rsidR="008F4F57" w:rsidRDefault="008F4F57" w:rsidP="008F4F57">
      <w:pPr>
        <w:jc w:val="both"/>
        <w:rPr>
          <w:rFonts w:ascii="Times New Roman" w:hAnsi="Times New Roman" w:cs="Times New Roman"/>
        </w:rPr>
      </w:pPr>
      <w:r w:rsidRPr="007F7D33">
        <w:rPr>
          <w:rFonts w:ascii="Times New Roman" w:hAnsi="Times New Roman" w:cs="Times New Roman"/>
        </w:rPr>
        <w:t>Enquanto isso, a Escola Sistêmica trouxe uma visão mais integrada e dinâmica da administração, percebendo que as empresas não podem ser vistas apenas como um conjunto de setores isolados, mas sim como um organismo vivo, onde cada parte influencia o todo. Se um setor enfrenta dificuldades, isso afeta a empresa como um todo, e o gestor precisa enxergar as conexões entre os diferentes departamentos para tomar decisões mais eficazes. Esse pensamento se desdobrou na Escola Contingencial, que rejeitou a ideia de uma única abordagem correta para administrar empresas. Segundo essa visão, a melhor estratégia depende de vários fatores, como o tamanho da organização, o mercado em que atua, o nível de tecnologia disponível e até mesmo a cultura interna da empresa. Isso significa que uma empresa pode adotar um modelo mais burocrático em um ambiente altamente regulamentado, enquanto outra pode preferir um modelo mais flexível em setores criativos ou inovadores.</w:t>
      </w:r>
    </w:p>
    <w:p w14:paraId="39F25961" w14:textId="77777777" w:rsidR="00FC2F31" w:rsidRDefault="00FC2F31" w:rsidP="008F4F57">
      <w:pPr>
        <w:jc w:val="both"/>
        <w:rPr>
          <w:rFonts w:ascii="Times New Roman" w:hAnsi="Times New Roman" w:cs="Times New Roman"/>
        </w:rPr>
      </w:pPr>
    </w:p>
    <w:p w14:paraId="01363D81" w14:textId="77777777" w:rsidR="00FC2F31" w:rsidRPr="007F7D33" w:rsidRDefault="00FC2F31" w:rsidP="00FC2F31">
      <w:pPr>
        <w:jc w:val="both"/>
        <w:rPr>
          <w:rFonts w:ascii="Times New Roman" w:hAnsi="Times New Roman" w:cs="Times New Roman"/>
          <w:b/>
          <w:bCs/>
          <w:sz w:val="28"/>
          <w:szCs w:val="28"/>
        </w:rPr>
      </w:pPr>
      <w:r w:rsidRPr="007F7D33">
        <w:rPr>
          <w:rFonts w:ascii="Times New Roman" w:hAnsi="Times New Roman" w:cs="Times New Roman"/>
          <w:b/>
          <w:bCs/>
          <w:sz w:val="28"/>
          <w:szCs w:val="28"/>
        </w:rPr>
        <w:t>Escola Comportamental</w:t>
      </w:r>
      <w:r>
        <w:rPr>
          <w:rFonts w:ascii="Times New Roman" w:hAnsi="Times New Roman" w:cs="Times New Roman"/>
          <w:b/>
          <w:bCs/>
          <w:sz w:val="28"/>
          <w:szCs w:val="28"/>
        </w:rPr>
        <w:t xml:space="preserve"> </w:t>
      </w:r>
    </w:p>
    <w:p w14:paraId="18E23936" w14:textId="77777777" w:rsidR="00FC2F31" w:rsidRDefault="00FC2F31" w:rsidP="00FC2F31">
      <w:pPr>
        <w:jc w:val="both"/>
        <w:rPr>
          <w:rFonts w:ascii="Times New Roman" w:hAnsi="Times New Roman" w:cs="Times New Roman"/>
        </w:rPr>
      </w:pPr>
      <w:r w:rsidRPr="007F7D33">
        <w:rPr>
          <w:rFonts w:ascii="Times New Roman" w:hAnsi="Times New Roman" w:cs="Times New Roman"/>
        </w:rPr>
        <w:t xml:space="preserve">Com o tempo, percebeu-se que a gestão não poderia se basear apenas em números e eficiência, já que o comportamento humano tem um impacto profundo dentro das organizações. Assim, surge a Escola Comportamental, que trouxe um olhar mais humano para a administração, considerando fatores psicológicos e sociais. Experimentos como os de Elton </w:t>
      </w:r>
      <w:proofErr w:type="spellStart"/>
      <w:r w:rsidRPr="007F7D33">
        <w:rPr>
          <w:rFonts w:ascii="Times New Roman" w:hAnsi="Times New Roman" w:cs="Times New Roman"/>
        </w:rPr>
        <w:t>Mayo</w:t>
      </w:r>
      <w:proofErr w:type="spellEnd"/>
      <w:r w:rsidRPr="007F7D33">
        <w:rPr>
          <w:rFonts w:ascii="Times New Roman" w:hAnsi="Times New Roman" w:cs="Times New Roman"/>
        </w:rPr>
        <w:t xml:space="preserve"> demonstraram que aspectos como reconhecimento, boas relações interpessoais e um ambiente de trabalho saudável influenciam diretamente na produtividade dos funcionários. Essa perspectiva abriu caminho para teorias como a de Maslow, que organizou as necessidades humanas em uma pirâmide, mostrando que as pessoas buscam primeiro suprir suas necessidades básicas antes de se preocupar com aspectos mais elevados, como autorrealização. Da mesma forma, McGregor propôs a Teoria X e Y, classificando os gestores entre aqueles que acreditam que os funcionários são naturalmente preguiçosos e precisam ser controlados rigidamente (Teoria X) e aqueles que confiam na motivação e no desejo de crescimento dos colaboradores (Teoria Y). Essas ideias ajudaram a moldar a forma como as empresas lidam com o engajamento e a motivação dos seus funcionários até os dias de hoje.</w:t>
      </w:r>
    </w:p>
    <w:p w14:paraId="483DAD82" w14:textId="77777777" w:rsidR="00FC2F31" w:rsidRDefault="00FC2F31" w:rsidP="008F4F57">
      <w:pPr>
        <w:jc w:val="both"/>
        <w:rPr>
          <w:rFonts w:ascii="Times New Roman" w:hAnsi="Times New Roman" w:cs="Times New Roman"/>
        </w:rPr>
      </w:pPr>
    </w:p>
    <w:p w14:paraId="11683617" w14:textId="77777777" w:rsidR="00FC2F31" w:rsidRPr="007F7D33" w:rsidRDefault="00FC2F31" w:rsidP="008F4F57">
      <w:pPr>
        <w:jc w:val="both"/>
        <w:rPr>
          <w:rFonts w:ascii="Times New Roman" w:hAnsi="Times New Roman" w:cs="Times New Roman"/>
        </w:rPr>
      </w:pPr>
    </w:p>
    <w:p w14:paraId="5AC5675C" w14:textId="60AFDAE7" w:rsidR="0016667A" w:rsidRDefault="0016667A" w:rsidP="008F4F57">
      <w:pPr>
        <w:jc w:val="both"/>
        <w:rPr>
          <w:rFonts w:ascii="Times New Roman" w:hAnsi="Times New Roman" w:cs="Times New Roman"/>
          <w:b/>
          <w:bCs/>
          <w:sz w:val="28"/>
          <w:szCs w:val="28"/>
        </w:rPr>
      </w:pPr>
      <w:r w:rsidRPr="007F7D33">
        <w:rPr>
          <w:rFonts w:ascii="Times New Roman" w:hAnsi="Times New Roman" w:cs="Times New Roman"/>
          <w:b/>
          <w:bCs/>
          <w:sz w:val="28"/>
          <w:szCs w:val="28"/>
        </w:rPr>
        <w:lastRenderedPageBreak/>
        <w:t xml:space="preserve">Escola </w:t>
      </w:r>
      <w:r>
        <w:rPr>
          <w:rFonts w:ascii="Times New Roman" w:hAnsi="Times New Roman" w:cs="Times New Roman"/>
          <w:b/>
          <w:bCs/>
          <w:sz w:val="28"/>
          <w:szCs w:val="28"/>
        </w:rPr>
        <w:t>Contingencial</w:t>
      </w:r>
    </w:p>
    <w:p w14:paraId="4A4BCB39" w14:textId="21949E70" w:rsidR="0016667A" w:rsidRDefault="0016667A" w:rsidP="008F4F57">
      <w:pPr>
        <w:jc w:val="both"/>
        <w:rPr>
          <w:rFonts w:ascii="Times New Roman" w:hAnsi="Times New Roman" w:cs="Times New Roman"/>
        </w:rPr>
      </w:pPr>
      <w:r w:rsidRPr="0016667A">
        <w:rPr>
          <w:rFonts w:ascii="Times New Roman" w:hAnsi="Times New Roman" w:cs="Times New Roman"/>
        </w:rPr>
        <w:t xml:space="preserve">A Escola Contingencial foi um desdobramento natural dessa perspectiva, rejeitando a ideia de uma única abordagem correta para administrar empresas. Segundo essa visão, a melhor estratégia depende de vários fatores, como o tamanho da organização, o mercado em que atua, o nível de tecnologia disponível e até mesmo a cultura interna da empresa. Isso significa que uma empresa pode adotar um modelo mais burocrático em um ambiente altamente regulamentado, enquanto outra pode preferir um modelo mais flexível em setores criativos ou inovadores. Esse pensamento surgiu a partir de estudos como os de Joan Woodward e Paul Lawrence &amp; Jay </w:t>
      </w:r>
      <w:proofErr w:type="spellStart"/>
      <w:r w:rsidRPr="0016667A">
        <w:rPr>
          <w:rFonts w:ascii="Times New Roman" w:hAnsi="Times New Roman" w:cs="Times New Roman"/>
        </w:rPr>
        <w:t>Lorsch</w:t>
      </w:r>
      <w:proofErr w:type="spellEnd"/>
      <w:r w:rsidRPr="0016667A">
        <w:rPr>
          <w:rFonts w:ascii="Times New Roman" w:hAnsi="Times New Roman" w:cs="Times New Roman"/>
        </w:rPr>
        <w:t>, que analisaram como diferentes variáveis impactam no desempenho organizacional. A grande contribuição da Escola Contingencial foi trazer a ideia de que a administração deve ser flexível e se adaptar às condições específicas de cada situação, o que torna a tomada de decisões muito mais contextualizada e estratégica.</w:t>
      </w:r>
    </w:p>
    <w:p w14:paraId="0F6A84B7" w14:textId="77777777" w:rsidR="00FC2F31" w:rsidRPr="0016667A" w:rsidRDefault="00FC2F31" w:rsidP="008F4F57">
      <w:pPr>
        <w:jc w:val="both"/>
        <w:rPr>
          <w:rFonts w:ascii="Times New Roman" w:hAnsi="Times New Roman" w:cs="Times New Roman"/>
        </w:rPr>
      </w:pPr>
    </w:p>
    <w:p w14:paraId="1B543B3C" w14:textId="71656AF7" w:rsidR="008F4F57" w:rsidRPr="007F7D33" w:rsidRDefault="008F4F57" w:rsidP="008F4F57">
      <w:pPr>
        <w:jc w:val="both"/>
        <w:rPr>
          <w:rFonts w:ascii="Times New Roman" w:hAnsi="Times New Roman" w:cs="Times New Roman"/>
          <w:b/>
          <w:bCs/>
          <w:sz w:val="28"/>
          <w:szCs w:val="28"/>
        </w:rPr>
      </w:pPr>
      <w:r w:rsidRPr="007F7D33">
        <w:rPr>
          <w:rFonts w:ascii="Times New Roman" w:hAnsi="Times New Roman" w:cs="Times New Roman"/>
          <w:b/>
          <w:bCs/>
          <w:sz w:val="28"/>
          <w:szCs w:val="28"/>
        </w:rPr>
        <w:t>Escola Neoclássica</w:t>
      </w:r>
    </w:p>
    <w:p w14:paraId="72F90942" w14:textId="0716B4DA" w:rsidR="008F4F57" w:rsidRPr="007F7D33" w:rsidRDefault="008F4F57" w:rsidP="008F4F57">
      <w:pPr>
        <w:jc w:val="both"/>
        <w:rPr>
          <w:rFonts w:ascii="Times New Roman" w:hAnsi="Times New Roman" w:cs="Times New Roman"/>
        </w:rPr>
      </w:pPr>
      <w:r w:rsidRPr="007F7D33">
        <w:rPr>
          <w:rFonts w:ascii="Times New Roman" w:hAnsi="Times New Roman" w:cs="Times New Roman"/>
        </w:rPr>
        <w:t>Já a Escola Neoclássica trouxe um resgate das ideias clássicas, mas com adaptações à realidade moderna. Diferente da rigidez inicial, ess</w:t>
      </w:r>
      <w:r w:rsidR="001F5085" w:rsidRPr="007F7D33">
        <w:rPr>
          <w:rFonts w:ascii="Times New Roman" w:hAnsi="Times New Roman" w:cs="Times New Roman"/>
        </w:rPr>
        <w:t xml:space="preserve">e sistema </w:t>
      </w:r>
      <w:r w:rsidRPr="007F7D33">
        <w:rPr>
          <w:rFonts w:ascii="Times New Roman" w:hAnsi="Times New Roman" w:cs="Times New Roman"/>
        </w:rPr>
        <w:t xml:space="preserve">permitiu maior flexibilidade na tomada de decisões, focando em resultados e descentralizando a administração para tornar as empresas mais ágeis. Nesse contexto, a gestão passou a considerar não apenas a estrutura organizacional, mas também fatores como planejamento estratégico e maximização dos lucros sem abrir mão da eficiência operacional. </w:t>
      </w:r>
      <w:r w:rsidR="009F5849" w:rsidRPr="007F7D33">
        <w:rPr>
          <w:rFonts w:ascii="Times New Roman" w:hAnsi="Times New Roman" w:cs="Times New Roman"/>
        </w:rPr>
        <w:t>Ao longo dos anos</w:t>
      </w:r>
      <w:r w:rsidRPr="007F7D33">
        <w:rPr>
          <w:rFonts w:ascii="Times New Roman" w:hAnsi="Times New Roman" w:cs="Times New Roman"/>
        </w:rPr>
        <w:t>, as empresas perceberam que qualidade e melhoria contínua eram essenciais para a competitividade, o que levou ao surgimento da Escola da Qualidade Total. Ess</w:t>
      </w:r>
      <w:r w:rsidR="001F5085" w:rsidRPr="007F7D33">
        <w:rPr>
          <w:rFonts w:ascii="Times New Roman" w:hAnsi="Times New Roman" w:cs="Times New Roman"/>
        </w:rPr>
        <w:t>e entendimento</w:t>
      </w:r>
      <w:r w:rsidRPr="007F7D33">
        <w:rPr>
          <w:rFonts w:ascii="Times New Roman" w:hAnsi="Times New Roman" w:cs="Times New Roman"/>
        </w:rPr>
        <w:t xml:space="preserve"> prioriza a redução de falhas, a otimização de processos e a satisfação do cliente, utilizando métodos como o ciclo PDCA e o Seis Sigma para garantir um controle rigoroso sobre a eficiência e a melhoria contínua dos serviços e produtos.</w:t>
      </w:r>
    </w:p>
    <w:p w14:paraId="2CACF0A4" w14:textId="2F3839AF" w:rsidR="008F4F57" w:rsidRPr="007F7D33" w:rsidRDefault="008F4F57" w:rsidP="008F4F57">
      <w:pPr>
        <w:jc w:val="both"/>
        <w:rPr>
          <w:rFonts w:ascii="Times New Roman" w:hAnsi="Times New Roman" w:cs="Times New Roman"/>
        </w:rPr>
      </w:pPr>
      <w:r w:rsidRPr="007F7D33">
        <w:rPr>
          <w:rFonts w:ascii="Times New Roman" w:hAnsi="Times New Roman" w:cs="Times New Roman"/>
        </w:rPr>
        <w:t>Em resumo, c</w:t>
      </w:r>
      <w:r w:rsidRPr="007F7D33">
        <w:rPr>
          <w:rFonts w:ascii="Times New Roman" w:hAnsi="Times New Roman" w:cs="Times New Roman"/>
        </w:rPr>
        <w:t>ada uma dessas escolas trouxe contribuições valiosas para a administração, e, na prática, as empresas acabam combinando elementos de várias delas para encontrar o modelo mais adequado ao seu funcionamento. Nenhuma organização pode se limitar a uma única visão, pois o ambiente de negócios está em constante mudança, exigindo adaptação e inovação. A administração, no fim das contas, não é uma ciência exata, mas um campo em constante evolução, onde teoria e prática se misturam para atender às necessidades do mundo corporativo.</w:t>
      </w:r>
    </w:p>
    <w:p w14:paraId="0A2B8E89" w14:textId="77777777" w:rsidR="007F7D33" w:rsidRDefault="007F7D33" w:rsidP="008F4F57">
      <w:pPr>
        <w:jc w:val="both"/>
        <w:rPr>
          <w:rFonts w:ascii="Times New Roman" w:hAnsi="Times New Roman" w:cs="Times New Roman"/>
        </w:rPr>
      </w:pPr>
    </w:p>
    <w:p w14:paraId="66383DC8" w14:textId="253F61F3" w:rsidR="0016667A" w:rsidRPr="0016667A" w:rsidRDefault="0016667A" w:rsidP="008F4F57">
      <w:pPr>
        <w:jc w:val="both"/>
        <w:rPr>
          <w:rFonts w:ascii="Times New Roman" w:hAnsi="Times New Roman" w:cs="Times New Roman"/>
          <w:b/>
          <w:bCs/>
          <w:sz w:val="28"/>
          <w:szCs w:val="28"/>
        </w:rPr>
      </w:pPr>
      <w:r w:rsidRPr="0016667A">
        <w:rPr>
          <w:rFonts w:ascii="Times New Roman" w:hAnsi="Times New Roman" w:cs="Times New Roman"/>
          <w:b/>
          <w:bCs/>
          <w:sz w:val="28"/>
          <w:szCs w:val="28"/>
        </w:rPr>
        <w:t>Referências</w:t>
      </w:r>
    </w:p>
    <w:p w14:paraId="287FB25C" w14:textId="6E7E89FE" w:rsidR="0016667A" w:rsidRDefault="0016667A" w:rsidP="008F4F57">
      <w:pPr>
        <w:jc w:val="both"/>
        <w:rPr>
          <w:rFonts w:ascii="Times New Roman" w:hAnsi="Times New Roman" w:cs="Times New Roman"/>
        </w:rPr>
      </w:pPr>
      <w:r>
        <w:rPr>
          <w:rFonts w:ascii="Times New Roman" w:hAnsi="Times New Roman" w:cs="Times New Roman"/>
        </w:rPr>
        <w:t xml:space="preserve">Revisão de Texto – </w:t>
      </w:r>
      <w:hyperlink r:id="rId5" w:history="1">
        <w:r w:rsidRPr="0016667A">
          <w:rPr>
            <w:rStyle w:val="Hyperlink"/>
            <w:rFonts w:ascii="Times New Roman" w:hAnsi="Times New Roman" w:cs="Times New Roman"/>
          </w:rPr>
          <w:t>Chat GPT</w:t>
        </w:r>
      </w:hyperlink>
      <w:r w:rsidR="0082377B">
        <w:rPr>
          <w:rFonts w:ascii="Times New Roman" w:hAnsi="Times New Roman" w:cs="Times New Roman"/>
        </w:rPr>
        <w:t xml:space="preserve"> – Prompt</w:t>
      </w:r>
      <w:r w:rsidR="00A441E1">
        <w:rPr>
          <w:rFonts w:ascii="Times New Roman" w:hAnsi="Times New Roman" w:cs="Times New Roman"/>
        </w:rPr>
        <w:t>:</w:t>
      </w:r>
      <w:r w:rsidR="0082377B">
        <w:rPr>
          <w:rFonts w:ascii="Times New Roman" w:hAnsi="Times New Roman" w:cs="Times New Roman"/>
        </w:rPr>
        <w:t xml:space="preserve"> “</w:t>
      </w:r>
      <w:r w:rsidR="00A441E1" w:rsidRPr="00A441E1">
        <w:rPr>
          <w:rFonts w:ascii="Times New Roman" w:hAnsi="Times New Roman" w:cs="Times New Roman"/>
        </w:rPr>
        <w:t>Reescreva este texto para torná-lo mais claro, coeso e formal, mantendo o mesmo significado.</w:t>
      </w:r>
      <w:r w:rsidR="00A441E1">
        <w:rPr>
          <w:rFonts w:ascii="Times New Roman" w:hAnsi="Times New Roman" w:cs="Times New Roman"/>
        </w:rPr>
        <w:t>”</w:t>
      </w:r>
    </w:p>
    <w:p w14:paraId="10E90764" w14:textId="7CFE77DF" w:rsidR="0016667A" w:rsidRDefault="00E1721F" w:rsidP="008F4F57">
      <w:pPr>
        <w:jc w:val="both"/>
        <w:rPr>
          <w:rFonts w:ascii="Times New Roman" w:hAnsi="Times New Roman" w:cs="Times New Roman"/>
        </w:rPr>
      </w:pPr>
      <w:r>
        <w:rPr>
          <w:rFonts w:ascii="Times New Roman" w:hAnsi="Times New Roman" w:cs="Times New Roman"/>
        </w:rPr>
        <w:t xml:space="preserve">Conteúdo - </w:t>
      </w:r>
      <w:hyperlink r:id="rId6" w:history="1">
        <w:r w:rsidRPr="00E1721F">
          <w:rPr>
            <w:rStyle w:val="Hyperlink"/>
            <w:rFonts w:ascii="Times New Roman" w:hAnsi="Times New Roman" w:cs="Times New Roman"/>
          </w:rPr>
          <w:t>TEORIA GERAL DA ADMINISTRAÇÃO – TGA</w:t>
        </w:r>
      </w:hyperlink>
      <w:r>
        <w:rPr>
          <w:rFonts w:ascii="Times New Roman" w:hAnsi="Times New Roman" w:cs="Times New Roman"/>
        </w:rPr>
        <w:t xml:space="preserve"> </w:t>
      </w:r>
      <w:proofErr w:type="spellStart"/>
      <w:r>
        <w:rPr>
          <w:rFonts w:ascii="Times New Roman" w:hAnsi="Times New Roman" w:cs="Times New Roman"/>
        </w:rPr>
        <w:t>Pg</w:t>
      </w:r>
      <w:proofErr w:type="spellEnd"/>
      <w:r>
        <w:rPr>
          <w:rFonts w:ascii="Times New Roman" w:hAnsi="Times New Roman" w:cs="Times New Roman"/>
        </w:rPr>
        <w:t xml:space="preserve"> 21 – 36</w:t>
      </w:r>
    </w:p>
    <w:p w14:paraId="28C9DEF3" w14:textId="55CE4E4E" w:rsidR="00E1721F" w:rsidRPr="007F7D33" w:rsidRDefault="00FC2F31" w:rsidP="008F4F57">
      <w:pPr>
        <w:jc w:val="both"/>
        <w:rPr>
          <w:rFonts w:ascii="Times New Roman" w:hAnsi="Times New Roman" w:cs="Times New Roman"/>
        </w:rPr>
      </w:pPr>
      <w:r>
        <w:rPr>
          <w:rFonts w:ascii="Times New Roman" w:hAnsi="Times New Roman" w:cs="Times New Roman"/>
        </w:rPr>
        <w:t xml:space="preserve">Resumo - </w:t>
      </w:r>
      <w:hyperlink r:id="rId7" w:history="1">
        <w:r w:rsidRPr="00FC2F31">
          <w:rPr>
            <w:rStyle w:val="Hyperlink"/>
            <w:rFonts w:ascii="Times New Roman" w:hAnsi="Times New Roman" w:cs="Times New Roman"/>
          </w:rPr>
          <w:t>Teorias da Administração: quais são e para que servem?</w:t>
        </w:r>
      </w:hyperlink>
    </w:p>
    <w:sectPr w:rsidR="00E1721F" w:rsidRPr="007F7D3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D7D5E"/>
    <w:multiLevelType w:val="multilevel"/>
    <w:tmpl w:val="B114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2742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153"/>
    <w:rsid w:val="000F03FA"/>
    <w:rsid w:val="0016667A"/>
    <w:rsid w:val="001F5085"/>
    <w:rsid w:val="0043278B"/>
    <w:rsid w:val="005F4153"/>
    <w:rsid w:val="00730883"/>
    <w:rsid w:val="007F7D33"/>
    <w:rsid w:val="0082377B"/>
    <w:rsid w:val="00841C8F"/>
    <w:rsid w:val="008F4F57"/>
    <w:rsid w:val="009E16B8"/>
    <w:rsid w:val="009F5849"/>
    <w:rsid w:val="00A441E1"/>
    <w:rsid w:val="00AE6A0C"/>
    <w:rsid w:val="00D27A9D"/>
    <w:rsid w:val="00D81B89"/>
    <w:rsid w:val="00E1721F"/>
    <w:rsid w:val="00FC2F3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5F6F7"/>
  <w15:chartTrackingRefBased/>
  <w15:docId w15:val="{2748F264-EAC9-46F2-B2E9-4F96388C3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67A"/>
  </w:style>
  <w:style w:type="paragraph" w:styleId="Ttulo1">
    <w:name w:val="heading 1"/>
    <w:basedOn w:val="Normal"/>
    <w:next w:val="Normal"/>
    <w:link w:val="Ttulo1Char"/>
    <w:uiPriority w:val="9"/>
    <w:qFormat/>
    <w:rsid w:val="005F41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5F41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5F415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5F415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5F415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5F41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F41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F41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F415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F4153"/>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5F4153"/>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5F4153"/>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5F4153"/>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5F4153"/>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5F415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F415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F415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F4153"/>
    <w:rPr>
      <w:rFonts w:eastAsiaTheme="majorEastAsia" w:cstheme="majorBidi"/>
      <w:color w:val="272727" w:themeColor="text1" w:themeTint="D8"/>
    </w:rPr>
  </w:style>
  <w:style w:type="paragraph" w:styleId="Ttulo">
    <w:name w:val="Title"/>
    <w:basedOn w:val="Normal"/>
    <w:next w:val="Normal"/>
    <w:link w:val="TtuloChar"/>
    <w:uiPriority w:val="10"/>
    <w:qFormat/>
    <w:rsid w:val="005F41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F41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F415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F415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F4153"/>
    <w:pPr>
      <w:spacing w:before="160"/>
      <w:jc w:val="center"/>
    </w:pPr>
    <w:rPr>
      <w:i/>
      <w:iCs/>
      <w:color w:val="404040" w:themeColor="text1" w:themeTint="BF"/>
    </w:rPr>
  </w:style>
  <w:style w:type="character" w:customStyle="1" w:styleId="CitaoChar">
    <w:name w:val="Citação Char"/>
    <w:basedOn w:val="Fontepargpadro"/>
    <w:link w:val="Citao"/>
    <w:uiPriority w:val="29"/>
    <w:rsid w:val="005F4153"/>
    <w:rPr>
      <w:i/>
      <w:iCs/>
      <w:color w:val="404040" w:themeColor="text1" w:themeTint="BF"/>
    </w:rPr>
  </w:style>
  <w:style w:type="paragraph" w:styleId="PargrafodaLista">
    <w:name w:val="List Paragraph"/>
    <w:basedOn w:val="Normal"/>
    <w:uiPriority w:val="34"/>
    <w:qFormat/>
    <w:rsid w:val="005F4153"/>
    <w:pPr>
      <w:ind w:left="720"/>
      <w:contextualSpacing/>
    </w:pPr>
  </w:style>
  <w:style w:type="character" w:styleId="nfaseIntensa">
    <w:name w:val="Intense Emphasis"/>
    <w:basedOn w:val="Fontepargpadro"/>
    <w:uiPriority w:val="21"/>
    <w:qFormat/>
    <w:rsid w:val="005F4153"/>
    <w:rPr>
      <w:i/>
      <w:iCs/>
      <w:color w:val="2F5496" w:themeColor="accent1" w:themeShade="BF"/>
    </w:rPr>
  </w:style>
  <w:style w:type="paragraph" w:styleId="CitaoIntensa">
    <w:name w:val="Intense Quote"/>
    <w:basedOn w:val="Normal"/>
    <w:next w:val="Normal"/>
    <w:link w:val="CitaoIntensaChar"/>
    <w:uiPriority w:val="30"/>
    <w:qFormat/>
    <w:rsid w:val="005F41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5F4153"/>
    <w:rPr>
      <w:i/>
      <w:iCs/>
      <w:color w:val="2F5496" w:themeColor="accent1" w:themeShade="BF"/>
    </w:rPr>
  </w:style>
  <w:style w:type="character" w:styleId="RefernciaIntensa">
    <w:name w:val="Intense Reference"/>
    <w:basedOn w:val="Fontepargpadro"/>
    <w:uiPriority w:val="32"/>
    <w:qFormat/>
    <w:rsid w:val="005F4153"/>
    <w:rPr>
      <w:b/>
      <w:bCs/>
      <w:smallCaps/>
      <w:color w:val="2F5496" w:themeColor="accent1" w:themeShade="BF"/>
      <w:spacing w:val="5"/>
    </w:rPr>
  </w:style>
  <w:style w:type="character" w:styleId="Hyperlink">
    <w:name w:val="Hyperlink"/>
    <w:basedOn w:val="Fontepargpadro"/>
    <w:uiPriority w:val="99"/>
    <w:unhideWhenUsed/>
    <w:rsid w:val="0016667A"/>
    <w:rPr>
      <w:color w:val="0563C1" w:themeColor="hyperlink"/>
      <w:u w:val="single"/>
    </w:rPr>
  </w:style>
  <w:style w:type="character" w:styleId="MenoPendente">
    <w:name w:val="Unresolved Mention"/>
    <w:basedOn w:val="Fontepargpadro"/>
    <w:uiPriority w:val="99"/>
    <w:semiHidden/>
    <w:unhideWhenUsed/>
    <w:rsid w:val="001666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685411">
      <w:bodyDiv w:val="1"/>
      <w:marLeft w:val="0"/>
      <w:marRight w:val="0"/>
      <w:marTop w:val="0"/>
      <w:marBottom w:val="0"/>
      <w:divBdr>
        <w:top w:val="none" w:sz="0" w:space="0" w:color="auto"/>
        <w:left w:val="none" w:sz="0" w:space="0" w:color="auto"/>
        <w:bottom w:val="none" w:sz="0" w:space="0" w:color="auto"/>
        <w:right w:val="none" w:sz="0" w:space="0" w:color="auto"/>
      </w:divBdr>
    </w:div>
    <w:div w:id="581450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ortal.anhembi.br/blog/teorias-da-administraca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gestaoescolar.diaadia.pr.gov.br/arquivos/File/producoes_pde/md_lucia_maria_gadelha_carvalho.pdf" TargetMode="External"/><Relationship Id="rId5" Type="http://schemas.openxmlformats.org/officeDocument/2006/relationships/hyperlink" Target="https://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3</Pages>
  <Words>1492</Words>
  <Characters>8062</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Higor Freitas</dc:creator>
  <cp:keywords/>
  <dc:description/>
  <cp:lastModifiedBy>Higor Freitas</cp:lastModifiedBy>
  <cp:revision>9</cp:revision>
  <dcterms:created xsi:type="dcterms:W3CDTF">2025-03-25T17:39:00Z</dcterms:created>
  <dcterms:modified xsi:type="dcterms:W3CDTF">2025-03-25T19:04:00Z</dcterms:modified>
</cp:coreProperties>
</file>