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02BC" w14:textId="77777777" w:rsidR="00B531C6" w:rsidRDefault="00B531C6">
      <w:pPr>
        <w:spacing w:before="2400"/>
      </w:pPr>
    </w:p>
    <w:p w14:paraId="7558F0C3" w14:textId="77777777" w:rsidR="00B531C6" w:rsidRDefault="00000000">
      <w:pPr>
        <w:spacing w:after="200"/>
      </w:pPr>
      <w:r>
        <w:rPr>
          <w:b/>
          <w:bCs/>
          <w:color w:val="D9534F"/>
          <w:spacing w:val="20"/>
          <w:sz w:val="20"/>
          <w:szCs w:val="20"/>
        </w:rPr>
        <w:t>GUIA DO DESENVOLVEDOR</w:t>
      </w:r>
    </w:p>
    <w:p w14:paraId="70195C74" w14:textId="77777777" w:rsidR="00B531C6" w:rsidRDefault="00000000">
      <w:pPr>
        <w:spacing w:after="160"/>
      </w:pPr>
      <w:proofErr w:type="spellStart"/>
      <w:r>
        <w:rPr>
          <w:b/>
          <w:bCs/>
          <w:color w:val="1E3A5F"/>
          <w:sz w:val="56"/>
          <w:szCs w:val="56"/>
        </w:rPr>
        <w:t>VulnScan</w:t>
      </w:r>
      <w:proofErr w:type="spellEnd"/>
      <w:r>
        <w:rPr>
          <w:b/>
          <w:bCs/>
          <w:color w:val="1E3A5F"/>
          <w:sz w:val="56"/>
          <w:szCs w:val="56"/>
        </w:rPr>
        <w:t xml:space="preserve"> Toolkit</w:t>
      </w:r>
    </w:p>
    <w:p w14:paraId="17FCB279" w14:textId="77777777" w:rsidR="00B531C6" w:rsidRDefault="00000000">
      <w:pPr>
        <w:spacing w:after="1200"/>
      </w:pPr>
      <w:r>
        <w:rPr>
          <w:color w:val="555555"/>
          <w:sz w:val="26"/>
          <w:szCs w:val="26"/>
        </w:rPr>
        <w:t>Configuração, Estrutura do Projeto e Guia de Contribuição</w:t>
      </w:r>
    </w:p>
    <w:p w14:paraId="545787D3" w14:textId="77777777" w:rsidR="00B531C6" w:rsidRDefault="00B531C6">
      <w:pPr>
        <w:pBdr>
          <w:top w:val="single" w:sz="6" w:space="8" w:color="DDDDDD"/>
        </w:pBdr>
        <w:spacing w:before="100"/>
      </w:pPr>
    </w:p>
    <w:p w14:paraId="3D028883" w14:textId="5274338D" w:rsidR="00B531C6" w:rsidRDefault="00000000">
      <w:pPr>
        <w:spacing w:before="40"/>
      </w:pPr>
      <w:r>
        <w:rPr>
          <w:color w:val="888888"/>
          <w:sz w:val="19"/>
          <w:szCs w:val="19"/>
        </w:rPr>
        <w:t xml:space="preserve">Versão </w:t>
      </w:r>
      <w:r w:rsidR="00E62F2E">
        <w:rPr>
          <w:color w:val="888888"/>
          <w:sz w:val="19"/>
          <w:szCs w:val="19"/>
        </w:rPr>
        <w:t>1</w:t>
      </w:r>
      <w:r>
        <w:rPr>
          <w:color w:val="888888"/>
          <w:sz w:val="19"/>
          <w:szCs w:val="19"/>
        </w:rPr>
        <w:t>.</w:t>
      </w:r>
      <w:r w:rsidR="00E62F2E">
        <w:rPr>
          <w:color w:val="888888"/>
          <w:sz w:val="19"/>
          <w:szCs w:val="19"/>
        </w:rPr>
        <w:t>2.1</w:t>
      </w:r>
      <w:r>
        <w:rPr>
          <w:color w:val="888888"/>
          <w:sz w:val="19"/>
          <w:szCs w:val="19"/>
        </w:rPr>
        <w:t xml:space="preserve"> </w:t>
      </w:r>
      <w:r w:rsidR="00E62F2E">
        <w:rPr>
          <w:color w:val="888888"/>
          <w:sz w:val="19"/>
          <w:szCs w:val="19"/>
        </w:rPr>
        <w:t>- julho</w:t>
      </w:r>
      <w:r>
        <w:rPr>
          <w:color w:val="888888"/>
          <w:sz w:val="19"/>
          <w:szCs w:val="19"/>
        </w:rPr>
        <w:t xml:space="preserve"> de 2026</w:t>
      </w:r>
    </w:p>
    <w:p w14:paraId="253BE1C8" w14:textId="4B1BDB94" w:rsidR="00B531C6" w:rsidRDefault="00000000">
      <w:pPr>
        <w:spacing w:before="40"/>
      </w:pPr>
      <w:r>
        <w:rPr>
          <w:color w:val="888888"/>
          <w:sz w:val="19"/>
          <w:szCs w:val="19"/>
        </w:rPr>
        <w:t>Autor: Higor</w:t>
      </w:r>
      <w:r w:rsidR="00E62F2E">
        <w:rPr>
          <w:color w:val="888888"/>
          <w:sz w:val="19"/>
          <w:szCs w:val="19"/>
        </w:rPr>
        <w:t xml:space="preserve"> Gabriel F.</w:t>
      </w:r>
      <w:r>
        <w:rPr>
          <w:color w:val="888888"/>
          <w:sz w:val="19"/>
          <w:szCs w:val="19"/>
        </w:rPr>
        <w:t xml:space="preserve"> Silva</w:t>
      </w:r>
    </w:p>
    <w:p w14:paraId="0551877B" w14:textId="77777777" w:rsidR="00B531C6" w:rsidRDefault="00000000">
      <w:r>
        <w:br w:type="page"/>
      </w:r>
    </w:p>
    <w:p w14:paraId="23C73AA6" w14:textId="77777777" w:rsidR="00B531C6" w:rsidRDefault="00000000">
      <w:pPr>
        <w:pStyle w:val="Ttulo1"/>
        <w:pBdr>
          <w:bottom w:val="single" w:sz="12" w:space="4" w:color="1E3A5F"/>
        </w:pBdr>
        <w:spacing w:before="320" w:after="140"/>
      </w:pPr>
      <w:r>
        <w:lastRenderedPageBreak/>
        <w:t>1. Pré-requisitos</w:t>
      </w:r>
    </w:p>
    <w:p w14:paraId="2D21B84A" w14:textId="77777777" w:rsidR="00B531C6" w:rsidRDefault="00000000">
      <w:pPr>
        <w:pStyle w:val="PargrafodaLista"/>
        <w:numPr>
          <w:ilvl w:val="0"/>
          <w:numId w:val="1"/>
        </w:numPr>
        <w:spacing w:before="30" w:after="30"/>
      </w:pPr>
      <w:r>
        <w:t xml:space="preserve">Docker &amp; Docker </w:t>
      </w:r>
      <w:proofErr w:type="spellStart"/>
      <w:r>
        <w:t>Compose</w:t>
      </w:r>
      <w:proofErr w:type="spellEnd"/>
      <w:r>
        <w:t xml:space="preserve"> (forma recomendada de rodar e desenvolver contra a ferramenta)</w:t>
      </w:r>
    </w:p>
    <w:p w14:paraId="01A7BB64" w14:textId="77777777" w:rsidR="00B531C6" w:rsidRDefault="00000000">
      <w:pPr>
        <w:pStyle w:val="PargrafodaLista"/>
        <w:numPr>
          <w:ilvl w:val="0"/>
          <w:numId w:val="1"/>
        </w:numPr>
        <w:spacing w:before="30" w:after="30"/>
      </w:pPr>
      <w:r>
        <w:t>Python 3.11+ (necessário apenas para desenvolvimento local, fora de container)</w:t>
      </w:r>
    </w:p>
    <w:p w14:paraId="1ACC89E7" w14:textId="77777777" w:rsidR="00B531C6" w:rsidRDefault="00000000">
      <w:pPr>
        <w:pStyle w:val="PargrafodaLista"/>
        <w:numPr>
          <w:ilvl w:val="0"/>
          <w:numId w:val="1"/>
        </w:numPr>
        <w:spacing w:before="30" w:after="30"/>
      </w:pPr>
      <w:proofErr w:type="spellStart"/>
      <w:r>
        <w:t>Git</w:t>
      </w:r>
      <w:proofErr w:type="spellEnd"/>
    </w:p>
    <w:p w14:paraId="33D31A98" w14:textId="77777777" w:rsidR="00B531C6" w:rsidRDefault="00000000">
      <w:pPr>
        <w:pBdr>
          <w:left w:val="single" w:sz="24" w:space="8" w:color="D9534F"/>
        </w:pBdr>
        <w:shd w:val="clear" w:color="auto" w:fill="FDF3EC"/>
        <w:spacing w:before="100" w:after="160"/>
        <w:ind w:left="100"/>
      </w:pPr>
      <w:r>
        <w:rPr>
          <w:sz w:val="20"/>
          <w:szCs w:val="20"/>
        </w:rPr>
        <w:t>Desenvolva e teste sempre contra um alvo de laboratório/autorizado (</w:t>
      </w:r>
      <w:proofErr w:type="spellStart"/>
      <w:r>
        <w:rPr>
          <w:sz w:val="20"/>
          <w:szCs w:val="20"/>
        </w:rPr>
        <w:t>ex</w:t>
      </w:r>
      <w:proofErr w:type="spellEnd"/>
      <w:r>
        <w:rPr>
          <w:sz w:val="20"/>
          <w:szCs w:val="20"/>
        </w:rPr>
        <w:t xml:space="preserve">: DVWA, OWASP </w:t>
      </w:r>
      <w:proofErr w:type="spellStart"/>
      <w:r>
        <w:rPr>
          <w:sz w:val="20"/>
          <w:szCs w:val="20"/>
        </w:rPr>
        <w:t>Juice</w:t>
      </w:r>
      <w:proofErr w:type="spellEnd"/>
      <w:r>
        <w:rPr>
          <w:sz w:val="20"/>
          <w:szCs w:val="20"/>
        </w:rPr>
        <w:t xml:space="preserve"> Shop, </w:t>
      </w:r>
      <w:proofErr w:type="spellStart"/>
      <w:r>
        <w:rPr>
          <w:sz w:val="20"/>
          <w:szCs w:val="20"/>
        </w:rPr>
        <w:t>WebGoat</w:t>
      </w:r>
      <w:proofErr w:type="spellEnd"/>
      <w:r>
        <w:rPr>
          <w:sz w:val="20"/>
          <w:szCs w:val="20"/>
        </w:rPr>
        <w:t xml:space="preserve"> rodando localmente). Nunca aponte a ferramenta para um alvo sem autorização explícita - o </w:t>
      </w:r>
      <w:proofErr w:type="spellStart"/>
      <w:r>
        <w:rPr>
          <w:sz w:val="20"/>
          <w:szCs w:val="20"/>
        </w:rPr>
        <w:t>config</w:t>
      </w:r>
      <w:proofErr w:type="spellEnd"/>
      <w:r>
        <w:rPr>
          <w:sz w:val="20"/>
          <w:szCs w:val="20"/>
        </w:rPr>
        <w:t>/</w:t>
      </w:r>
      <w:proofErr w:type="spellStart"/>
      <w:r>
        <w:rPr>
          <w:sz w:val="20"/>
          <w:szCs w:val="20"/>
        </w:rPr>
        <w:t>scope.yaml</w:t>
      </w:r>
      <w:proofErr w:type="spellEnd"/>
      <w:r>
        <w:rPr>
          <w:sz w:val="20"/>
          <w:szCs w:val="20"/>
        </w:rPr>
        <w:t xml:space="preserve"> bloqueará de qualquer forma.</w:t>
      </w:r>
    </w:p>
    <w:p w14:paraId="44AFF69F" w14:textId="77777777" w:rsidR="00B531C6" w:rsidRDefault="00000000">
      <w:pPr>
        <w:pStyle w:val="Ttulo1"/>
        <w:pBdr>
          <w:bottom w:val="single" w:sz="12" w:space="4" w:color="1E3A5F"/>
        </w:pBdr>
        <w:spacing w:before="320" w:after="140"/>
      </w:pPr>
      <w:r>
        <w:t>2. Primeiros Passos</w:t>
      </w:r>
    </w:p>
    <w:p w14:paraId="2D951934" w14:textId="77777777" w:rsidR="00B531C6" w:rsidRDefault="00000000">
      <w:pPr>
        <w:shd w:val="clear" w:color="auto" w:fill="F5F5F5"/>
        <w:spacing w:before="80" w:after="120"/>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&lt;</w:t>
      </w:r>
      <w:proofErr w:type="spellStart"/>
      <w:r>
        <w:rPr>
          <w:rFonts w:ascii="Consolas" w:eastAsia="Consolas" w:hAnsi="Consolas" w:cs="Consolas"/>
          <w:sz w:val="18"/>
          <w:szCs w:val="18"/>
        </w:rPr>
        <w:t>repo-url</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vulnscan</w:t>
      </w:r>
      <w:proofErr w:type="spellEnd"/>
      <w:r>
        <w:rPr>
          <w:rFonts w:ascii="Consolas" w:eastAsia="Consolas" w:hAnsi="Consolas" w:cs="Consolas"/>
          <w:sz w:val="18"/>
          <w:szCs w:val="18"/>
        </w:rPr>
        <w:t>-toolkit</w:t>
      </w:r>
      <w:r>
        <w:br/>
      </w:r>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vulnscan</w:t>
      </w:r>
      <w:proofErr w:type="spellEnd"/>
      <w:r>
        <w:rPr>
          <w:rFonts w:ascii="Consolas" w:eastAsia="Consolas" w:hAnsi="Consolas" w:cs="Consolas"/>
          <w:sz w:val="18"/>
          <w:szCs w:val="18"/>
        </w:rPr>
        <w:t>-toolkit</w:t>
      </w:r>
      <w:r>
        <w:br/>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build</w:t>
      </w:r>
      <w:r>
        <w:br/>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vulnscan</w:t>
      </w:r>
      <w:proofErr w:type="spellEnd"/>
      <w:r>
        <w:rPr>
          <w:rFonts w:ascii="Consolas" w:eastAsia="Consolas" w:hAnsi="Consolas" w:cs="Consolas"/>
          <w:sz w:val="18"/>
          <w:szCs w:val="18"/>
        </w:rPr>
        <w:t xml:space="preserve"> --help</w:t>
      </w:r>
    </w:p>
    <w:p w14:paraId="4BF49D2E" w14:textId="77777777" w:rsidR="00B531C6" w:rsidRDefault="00000000">
      <w:pPr>
        <w:spacing w:before="60" w:after="100"/>
        <w:jc w:val="both"/>
      </w:pPr>
      <w:r>
        <w:t xml:space="preserve">Para desenvolvimento local (sem Docker), instale as dependências diretamente e garanta que </w:t>
      </w:r>
      <w:proofErr w:type="spellStart"/>
      <w:r>
        <w:t>sqlmap</w:t>
      </w:r>
      <w:proofErr w:type="spellEnd"/>
      <w:r>
        <w:t xml:space="preserve">, </w:t>
      </w:r>
      <w:proofErr w:type="spellStart"/>
      <w:r>
        <w:t>Nikto</w:t>
      </w:r>
      <w:proofErr w:type="spellEnd"/>
      <w:r>
        <w:t xml:space="preserve">, </w:t>
      </w:r>
      <w:proofErr w:type="spellStart"/>
      <w:r>
        <w:t>Nuclei</w:t>
      </w:r>
      <w:proofErr w:type="spellEnd"/>
      <w:r>
        <w:t xml:space="preserve"> e o script baseline do ZAP estejam disponíveis no PATH:</w:t>
      </w:r>
    </w:p>
    <w:p w14:paraId="023EDDE2" w14:textId="77777777" w:rsidR="00B531C6" w:rsidRDefault="00000000">
      <w:pPr>
        <w:shd w:val="clear" w:color="auto" w:fill="F5F5F5"/>
        <w:spacing w:before="80" w:after="120"/>
      </w:pPr>
      <w:r>
        <w:rPr>
          <w:rFonts w:ascii="Consolas" w:eastAsia="Consolas" w:hAnsi="Consolas" w:cs="Consolas"/>
          <w:sz w:val="18"/>
          <w:szCs w:val="18"/>
        </w:rPr>
        <w:t xml:space="preserve">python3 -m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source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/bin/</w:t>
      </w:r>
      <w:proofErr w:type="spellStart"/>
      <w:r>
        <w:rPr>
          <w:rFonts w:ascii="Consolas" w:eastAsia="Consolas" w:hAnsi="Consolas" w:cs="Consolas"/>
          <w:sz w:val="18"/>
          <w:szCs w:val="18"/>
        </w:rPr>
        <w:t>activate</w:t>
      </w:r>
      <w:proofErr w:type="spellEnd"/>
      <w:r>
        <w:br/>
      </w:r>
      <w:proofErr w:type="spellStart"/>
      <w:r>
        <w:rPr>
          <w:rFonts w:ascii="Consolas" w:eastAsia="Consolas" w:hAnsi="Consolas" w:cs="Consolas"/>
          <w:sz w:val="18"/>
          <w:szCs w:val="18"/>
        </w:rPr>
        <w:t>pip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r>
        <w:rPr>
          <w:rFonts w:ascii="Consolas" w:eastAsia="Consolas" w:hAnsi="Consolas" w:cs="Consolas"/>
          <w:sz w:val="18"/>
          <w:szCs w:val="18"/>
        </w:rPr>
        <w:t xml:space="preserve"> -r requirements.txt</w:t>
      </w:r>
      <w:r>
        <w:br/>
      </w:r>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main.py --help</w:t>
      </w:r>
    </w:p>
    <w:p w14:paraId="40D2D75B" w14:textId="77777777" w:rsidR="00B531C6" w:rsidRDefault="00000000">
      <w:pPr>
        <w:pStyle w:val="Ttulo1"/>
        <w:pBdr>
          <w:bottom w:val="single" w:sz="12" w:space="4" w:color="1E3A5F"/>
        </w:pBdr>
        <w:spacing w:before="320" w:after="140"/>
      </w:pPr>
      <w:r>
        <w:t>3. Estrutura do Projeto</w:t>
      </w:r>
    </w:p>
    <w:p w14:paraId="739C96FF" w14:textId="77777777" w:rsidR="00B531C6" w:rsidRDefault="00000000">
      <w:pPr>
        <w:shd w:val="clear" w:color="auto" w:fill="F5F5F5"/>
        <w:spacing w:before="80" w:after="120"/>
      </w:pPr>
      <w:proofErr w:type="spellStart"/>
      <w:r>
        <w:rPr>
          <w:rFonts w:ascii="Consolas" w:eastAsia="Consolas" w:hAnsi="Consolas" w:cs="Consolas"/>
          <w:sz w:val="18"/>
          <w:szCs w:val="18"/>
        </w:rPr>
        <w:t>vulnscan</w:t>
      </w:r>
      <w:proofErr w:type="spellEnd"/>
      <w:r>
        <w:rPr>
          <w:rFonts w:ascii="Consolas" w:eastAsia="Consolas" w:hAnsi="Consolas" w:cs="Consolas"/>
          <w:sz w:val="18"/>
          <w:szCs w:val="18"/>
        </w:rPr>
        <w:t>-toolkit/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Imagem do container: instala Python + todas as ferramentas externas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docker-compose.yml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Wrapper</w:t>
      </w:r>
      <w:proofErr w:type="spellEnd"/>
      <w:r>
        <w:rPr>
          <w:rFonts w:ascii="Consolas" w:eastAsia="Consolas" w:hAnsi="Consolas" w:cs="Consolas"/>
          <w:sz w:val="18"/>
          <w:szCs w:val="18"/>
        </w:rPr>
        <w:t xml:space="preserve"> de build/</w:t>
      </w:r>
      <w:proofErr w:type="spellStart"/>
      <w:r>
        <w:rPr>
          <w:rFonts w:ascii="Consolas" w:eastAsia="Consolas" w:hAnsi="Consolas" w:cs="Consolas"/>
          <w:sz w:val="18"/>
          <w:szCs w:val="18"/>
        </w:rPr>
        <w:t>run</w:t>
      </w:r>
      <w:proofErr w:type="spellEnd"/>
      <w:r>
        <w:rPr>
          <w:rFonts w:ascii="Consolas" w:eastAsia="Consolas" w:hAnsi="Consolas" w:cs="Consolas"/>
          <w:sz w:val="18"/>
          <w:szCs w:val="18"/>
        </w:rPr>
        <w:t>, monta ./</w:t>
      </w:r>
      <w:proofErr w:type="spellStart"/>
      <w:r>
        <w:rPr>
          <w:rFonts w:ascii="Consolas" w:eastAsia="Consolas" w:hAnsi="Consolas" w:cs="Consolas"/>
          <w:sz w:val="18"/>
          <w:szCs w:val="18"/>
        </w:rPr>
        <w:t>reports</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config</w:t>
      </w:r>
      <w:proofErr w:type="spellEnd"/>
      <w:r>
        <w:br/>
      </w:r>
      <w:r>
        <w:rPr>
          <w:rFonts w:ascii="Consolas" w:eastAsia="Consolas" w:hAnsi="Consolas" w:cs="Consolas"/>
          <w:sz w:val="18"/>
          <w:szCs w:val="18"/>
        </w:rPr>
        <w:t>|-- requirements.txt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scope.yaml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Allowlist</w:t>
      </w:r>
      <w:proofErr w:type="spellEnd"/>
      <w:r>
        <w:rPr>
          <w:rFonts w:ascii="Consolas" w:eastAsia="Consolas" w:hAnsi="Consolas" w:cs="Consolas"/>
          <w:sz w:val="18"/>
          <w:szCs w:val="18"/>
        </w:rPr>
        <w:t xml:space="preserve"> de alvos (edite antes de varrer qualquer coisa)</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settings.yaml</w:t>
      </w:r>
      <w:proofErr w:type="spellEnd"/>
      <w:r>
        <w:rPr>
          <w:rFonts w:ascii="Consolas" w:eastAsia="Consolas" w:hAnsi="Consolas" w:cs="Consolas"/>
          <w:sz w:val="18"/>
          <w:szCs w:val="18"/>
        </w:rPr>
        <w:t xml:space="preserve">        # Timeouts e parâmetros ajustáveis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reports</w:t>
      </w:r>
      <w:proofErr w:type="spellEnd"/>
      <w:r>
        <w:rPr>
          <w:rFonts w:ascii="Consolas" w:eastAsia="Consolas" w:hAnsi="Consolas" w:cs="Consolas"/>
          <w:sz w:val="18"/>
          <w:szCs w:val="18"/>
        </w:rPr>
        <w:t xml:space="preserve">/                 # Saída dos </w:t>
      </w:r>
      <w:proofErr w:type="spellStart"/>
      <w:r>
        <w:rPr>
          <w:rFonts w:ascii="Consolas" w:eastAsia="Consolas" w:hAnsi="Consolas" w:cs="Consolas"/>
          <w:sz w:val="18"/>
          <w:szCs w:val="18"/>
        </w:rPr>
        <w:t>scans</w:t>
      </w:r>
      <w:proofErr w:type="spellEnd"/>
      <w:r>
        <w:rPr>
          <w:rFonts w:ascii="Consolas" w:eastAsia="Consolas" w:hAnsi="Consolas" w:cs="Consolas"/>
          <w:sz w:val="18"/>
          <w:szCs w:val="18"/>
        </w:rPr>
        <w:t xml:space="preserve">, uma subpasta por </w:t>
      </w:r>
      <w:proofErr w:type="spellStart"/>
      <w:r>
        <w:rPr>
          <w:rFonts w:ascii="Consolas" w:eastAsia="Consolas" w:hAnsi="Consolas" w:cs="Consolas"/>
          <w:sz w:val="18"/>
          <w:szCs w:val="18"/>
        </w:rPr>
        <w:t>run_id</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br/>
      </w:r>
      <w:r>
        <w:rPr>
          <w:rFonts w:ascii="Consolas" w:eastAsia="Consolas" w:hAnsi="Consolas" w:cs="Consolas"/>
          <w:sz w:val="18"/>
          <w:szCs w:val="18"/>
        </w:rPr>
        <w:t xml:space="preserve">    |-- main.py               # Ponto de entrada da CLI</w:t>
      </w:r>
      <w:r>
        <w:br/>
      </w:r>
      <w:r>
        <w:rPr>
          <w:rFonts w:ascii="Consolas" w:eastAsia="Consolas" w:hAnsi="Consolas" w:cs="Consolas"/>
          <w:sz w:val="18"/>
          <w:szCs w:val="18"/>
        </w:rPr>
        <w:t xml:space="preserve">    |-- core/</w:t>
      </w:r>
      <w:r>
        <w:br/>
      </w:r>
      <w:r>
        <w:rPr>
          <w:rFonts w:ascii="Consolas" w:eastAsia="Consolas" w:hAnsi="Consolas" w:cs="Consolas"/>
          <w:sz w:val="18"/>
          <w:szCs w:val="18"/>
        </w:rPr>
        <w:t xml:space="preserve">    |   |-- finding.py         # Modelo </w:t>
      </w:r>
      <w:proofErr w:type="spellStart"/>
      <w:r>
        <w:rPr>
          <w:rFonts w:ascii="Consolas" w:eastAsia="Consolas" w:hAnsi="Consolas" w:cs="Consolas"/>
          <w:sz w:val="18"/>
          <w:szCs w:val="18"/>
        </w:rPr>
        <w:t>Finding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Severity</w:t>
      </w:r>
      <w:proofErr w:type="spellEnd"/>
      <w:r>
        <w:rPr>
          <w:rFonts w:ascii="Consolas" w:eastAsia="Consolas" w:hAnsi="Consolas" w:cs="Consolas"/>
          <w:sz w:val="18"/>
          <w:szCs w:val="18"/>
        </w:rPr>
        <w:t xml:space="preserve"> (contrato módulo &lt;-&gt; relatório)</w:t>
      </w:r>
      <w:r>
        <w:br/>
      </w:r>
      <w:r>
        <w:rPr>
          <w:rFonts w:ascii="Consolas" w:eastAsia="Consolas" w:hAnsi="Consolas" w:cs="Consolas"/>
          <w:sz w:val="18"/>
          <w:szCs w:val="18"/>
        </w:rPr>
        <w:t xml:space="preserve">    |   |-- scope_guard.py     # Verificação da </w:t>
      </w:r>
      <w:proofErr w:type="spellStart"/>
      <w:r>
        <w:rPr>
          <w:rFonts w:ascii="Consolas" w:eastAsia="Consolas" w:hAnsi="Consolas" w:cs="Consolas"/>
          <w:sz w:val="18"/>
          <w:szCs w:val="18"/>
        </w:rPr>
        <w:t>allowlist</w:t>
      </w:r>
      <w:proofErr w:type="spellEnd"/>
      <w:r>
        <w:br/>
      </w:r>
      <w:r>
        <w:rPr>
          <w:rFonts w:ascii="Consolas" w:eastAsia="Consolas" w:hAnsi="Consolas" w:cs="Consolas"/>
          <w:sz w:val="18"/>
          <w:szCs w:val="18"/>
        </w:rPr>
        <w:t xml:space="preserve">    |   `-- orchestrator.py    # Resolve e executa os módulos</w:t>
      </w:r>
      <w:r>
        <w:br/>
      </w:r>
      <w:r>
        <w:rPr>
          <w:rFonts w:ascii="Consolas" w:eastAsia="Consolas" w:hAnsi="Consolas" w:cs="Consolas"/>
          <w:sz w:val="18"/>
          <w:szCs w:val="18"/>
        </w:rPr>
        <w:t xml:space="preserve">    |-- modules/</w:t>
      </w:r>
      <w:r>
        <w:br/>
      </w:r>
      <w:r>
        <w:rPr>
          <w:rFonts w:ascii="Consolas" w:eastAsia="Consolas" w:hAnsi="Consolas" w:cs="Consolas"/>
          <w:sz w:val="18"/>
          <w:szCs w:val="18"/>
        </w:rPr>
        <w:t xml:space="preserve">    |   |-- base.py            # Classe abstrata </w:t>
      </w:r>
      <w:proofErr w:type="spellStart"/>
      <w:r>
        <w:rPr>
          <w:rFonts w:ascii="Consolas" w:eastAsia="Consolas" w:hAnsi="Consolas" w:cs="Consolas"/>
          <w:sz w:val="18"/>
          <w:szCs w:val="18"/>
        </w:rPr>
        <w:t>BaseScanModule</w:t>
      </w:r>
      <w:proofErr w:type="spellEnd"/>
      <w:r>
        <w:br/>
      </w:r>
      <w:r>
        <w:rPr>
          <w:rFonts w:ascii="Consolas" w:eastAsia="Consolas" w:hAnsi="Consolas" w:cs="Consolas"/>
          <w:sz w:val="18"/>
          <w:szCs w:val="18"/>
        </w:rPr>
        <w:t xml:space="preserve">    |   |-- registry.py        # MODULE_REGISTRY + PROFILES</w:t>
      </w:r>
      <w:r>
        <w:br/>
      </w:r>
      <w:r>
        <w:rPr>
          <w:rFonts w:ascii="Consolas" w:eastAsia="Consolas" w:hAnsi="Consolas" w:cs="Consolas"/>
          <w:sz w:val="18"/>
          <w:szCs w:val="18"/>
        </w:rPr>
        <w:t xml:space="preserve">    |   `-- recon.py, sqli.py, xss.py, xxe.py</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report</w:t>
      </w:r>
      <w:proofErr w:type="spellEnd"/>
      <w:r>
        <w:rPr>
          <w:rFonts w:ascii="Consolas" w:eastAsia="Consolas" w:hAnsi="Consolas" w:cs="Consolas"/>
          <w:sz w:val="18"/>
          <w:szCs w:val="18"/>
        </w:rPr>
        <w:t>/</w:t>
      </w:r>
      <w:r>
        <w:br/>
      </w:r>
      <w:r>
        <w:rPr>
          <w:rFonts w:ascii="Consolas" w:eastAsia="Consolas" w:hAnsi="Consolas" w:cs="Consolas"/>
          <w:sz w:val="18"/>
          <w:szCs w:val="18"/>
        </w:rPr>
        <w:t xml:space="preserve">        |-- generator.py       # Agregação + renderização</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templates</w:t>
      </w:r>
      <w:proofErr w:type="spellEnd"/>
      <w:r>
        <w:rPr>
          <w:rFonts w:ascii="Consolas" w:eastAsia="Consolas" w:hAnsi="Consolas" w:cs="Consolas"/>
          <w:sz w:val="18"/>
          <w:szCs w:val="18"/>
        </w:rPr>
        <w:t>/report.html.j2</w:t>
      </w:r>
    </w:p>
    <w:p w14:paraId="5959BCC8" w14:textId="77777777" w:rsidR="00B531C6" w:rsidRDefault="00000000">
      <w:pPr>
        <w:pStyle w:val="Ttulo1"/>
        <w:pBdr>
          <w:bottom w:val="single" w:sz="12" w:space="4" w:color="1E3A5F"/>
        </w:pBdr>
        <w:spacing w:before="320" w:after="140"/>
      </w:pPr>
      <w:r>
        <w:t>4. Conceitos Centrais</w:t>
      </w:r>
    </w:p>
    <w:p w14:paraId="62AC2024" w14:textId="77777777" w:rsidR="00B531C6" w:rsidRDefault="00000000">
      <w:pPr>
        <w:pStyle w:val="Ttulo2"/>
        <w:spacing w:before="220" w:after="100"/>
      </w:pPr>
      <w:r>
        <w:t xml:space="preserve">4.1 O contrato </w:t>
      </w:r>
      <w:proofErr w:type="spellStart"/>
      <w:r>
        <w:t>Finding</w:t>
      </w:r>
      <w:proofErr w:type="spellEnd"/>
    </w:p>
    <w:p w14:paraId="0059FCF8" w14:textId="77777777" w:rsidR="00B531C6" w:rsidRDefault="00000000">
      <w:pPr>
        <w:spacing w:before="60" w:after="100"/>
        <w:jc w:val="both"/>
      </w:pPr>
      <w:r>
        <w:t xml:space="preserve">Todo módulo de varredura deve retornar uma </w:t>
      </w:r>
      <w:proofErr w:type="spellStart"/>
      <w:proofErr w:type="gramStart"/>
      <w:r>
        <w:t>list</w:t>
      </w:r>
      <w:proofErr w:type="spellEnd"/>
      <w:r>
        <w:t>[</w:t>
      </w:r>
      <w:proofErr w:type="spellStart"/>
      <w:proofErr w:type="gramEnd"/>
      <w:r>
        <w:t>Finding</w:t>
      </w:r>
      <w:proofErr w:type="spellEnd"/>
      <w:r>
        <w:t>] (definida em core/finding.py). Esta é a única interface entre um módulo e o motor de relatórios - nunca contorne esse contrato escrevendo diretamente no relatório ou retornando a saída bruta da ferramenta.</w:t>
      </w:r>
    </w:p>
    <w:p w14:paraId="174A5B30" w14:textId="77777777" w:rsidR="00B531C6" w:rsidRDefault="00000000">
      <w:pPr>
        <w:shd w:val="clear" w:color="auto" w:fill="F5F5F5"/>
        <w:spacing w:before="80" w:after="120"/>
      </w:pPr>
      <w:proofErr w:type="spellStart"/>
      <w:proofErr w:type="gramStart"/>
      <w:r>
        <w:rPr>
          <w:rFonts w:ascii="Consolas" w:eastAsia="Consolas" w:hAnsi="Consolas" w:cs="Consolas"/>
          <w:sz w:val="18"/>
          <w:szCs w:val="18"/>
        </w:rPr>
        <w:t>Finding</w:t>
      </w:r>
      <w:proofErr w:type="spellEnd"/>
      <w:r>
        <w:rPr>
          <w:rFonts w:ascii="Consolas" w:eastAsia="Consolas" w:hAnsi="Consolas" w:cs="Consolas"/>
          <w:sz w:val="18"/>
          <w:szCs w:val="18"/>
        </w:rPr>
        <w:t>(</w:t>
      </w:r>
      <w:proofErr w:type="gramEnd"/>
      <w:r>
        <w:br/>
      </w:r>
      <w:r>
        <w:rPr>
          <w:rFonts w:ascii="Consolas" w:eastAsia="Consolas" w:hAnsi="Consolas" w:cs="Consolas"/>
          <w:sz w:val="18"/>
          <w:szCs w:val="18"/>
        </w:rPr>
        <w:t xml:space="preserve">    module="</w:t>
      </w:r>
      <w:proofErr w:type="spellStart"/>
      <w:r>
        <w:rPr>
          <w:rFonts w:ascii="Consolas" w:eastAsia="Consolas" w:hAnsi="Consolas" w:cs="Consolas"/>
          <w:sz w:val="18"/>
          <w:szCs w:val="18"/>
        </w:rPr>
        <w:t>xss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title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severity</w:t>
      </w:r>
      <w:proofErr w:type="spellEnd"/>
      <w:r>
        <w:rPr>
          <w:rFonts w:ascii="Consolas" w:eastAsia="Consolas" w:hAnsi="Consolas" w:cs="Consolas"/>
          <w:sz w:val="18"/>
          <w:szCs w:val="18"/>
        </w:rPr>
        <w:t>=</w:t>
      </w:r>
      <w:proofErr w:type="spellStart"/>
      <w:r>
        <w:rPr>
          <w:rFonts w:ascii="Consolas" w:eastAsia="Consolas" w:hAnsi="Consolas" w:cs="Consolas"/>
          <w:sz w:val="18"/>
          <w:szCs w:val="18"/>
        </w:rPr>
        <w:t>Severity.HIGH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cvss_vector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cvss_score</w:t>
      </w:r>
      <w:proofErr w:type="spellEnd"/>
      <w:r>
        <w:rPr>
          <w:rFonts w:ascii="Consolas" w:eastAsia="Consolas" w:hAnsi="Consolas" w:cs="Consolas"/>
          <w:sz w:val="18"/>
          <w:szCs w:val="18"/>
        </w:rPr>
        <w:t>=7.1,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endpoint</w:t>
      </w:r>
      <w:proofErr w:type="spellEnd"/>
      <w:r>
        <w:rPr>
          <w:rFonts w:ascii="Consolas" w:eastAsia="Consolas" w:hAnsi="Consolas" w:cs="Consolas"/>
          <w:sz w:val="18"/>
          <w:szCs w:val="18"/>
        </w:rPr>
        <w:t xml:space="preserve">="https://alvo/app", </w:t>
      </w:r>
      <w:proofErr w:type="spellStart"/>
      <w:r>
        <w:rPr>
          <w:rFonts w:ascii="Consolas" w:eastAsia="Consolas" w:hAnsi="Consolas" w:cs="Consolas"/>
          <w:sz w:val="18"/>
          <w:szCs w:val="18"/>
        </w:rPr>
        <w:t>parameter</w:t>
      </w:r>
      <w:proofErr w:type="spellEnd"/>
      <w:r>
        <w:rPr>
          <w:rFonts w:ascii="Consolas" w:eastAsia="Consolas" w:hAnsi="Consolas" w:cs="Consolas"/>
          <w:sz w:val="18"/>
          <w:szCs w:val="18"/>
        </w:rPr>
        <w:t>="q",</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evidence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recommendation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references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tool_source</w:t>
      </w:r>
      <w:proofErr w:type="spellEnd"/>
      <w:r>
        <w:rPr>
          <w:rFonts w:ascii="Consolas" w:eastAsia="Consolas" w:hAnsi="Consolas" w:cs="Consolas"/>
          <w:sz w:val="18"/>
          <w:szCs w:val="18"/>
        </w:rPr>
        <w:t>="</w:t>
      </w:r>
      <w:proofErr w:type="spellStart"/>
      <w:r>
        <w:rPr>
          <w:rFonts w:ascii="Consolas" w:eastAsia="Consolas" w:hAnsi="Consolas" w:cs="Consolas"/>
          <w:sz w:val="18"/>
          <w:szCs w:val="18"/>
        </w:rPr>
        <w:t>owasp</w:t>
      </w:r>
      <w:proofErr w:type="spellEnd"/>
      <w:r>
        <w:rPr>
          <w:rFonts w:ascii="Consolas" w:eastAsia="Consolas" w:hAnsi="Consolas" w:cs="Consolas"/>
          <w:sz w:val="18"/>
          <w:szCs w:val="18"/>
        </w:rPr>
        <w:t>-zap",</w:t>
      </w:r>
      <w:r>
        <w:br/>
      </w:r>
      <w:r>
        <w:rPr>
          <w:rFonts w:ascii="Consolas" w:eastAsia="Consolas" w:hAnsi="Consolas" w:cs="Consolas"/>
          <w:sz w:val="18"/>
          <w:szCs w:val="18"/>
        </w:rPr>
        <w:t>)</w:t>
      </w:r>
    </w:p>
    <w:p w14:paraId="1A98F08C" w14:textId="77777777" w:rsidR="00B531C6" w:rsidRDefault="00000000">
      <w:pPr>
        <w:pStyle w:val="Ttulo2"/>
        <w:spacing w:before="220" w:after="100"/>
      </w:pPr>
      <w:r>
        <w:t xml:space="preserve">4.2 </w:t>
      </w:r>
      <w:proofErr w:type="spellStart"/>
      <w:r>
        <w:t>BaseScanModule</w:t>
      </w:r>
      <w:proofErr w:type="spellEnd"/>
    </w:p>
    <w:p w14:paraId="7850DDDD" w14:textId="77777777" w:rsidR="00B531C6" w:rsidRDefault="00000000">
      <w:pPr>
        <w:spacing w:before="60" w:after="100"/>
        <w:jc w:val="both"/>
      </w:pPr>
      <w:r>
        <w:t xml:space="preserve">Todo módulo herda de </w:t>
      </w:r>
      <w:proofErr w:type="gramStart"/>
      <w:r>
        <w:t>modules/base.py::</w:t>
      </w:r>
      <w:proofErr w:type="spellStart"/>
      <w:proofErr w:type="gramEnd"/>
      <w:r>
        <w:t>BaseScanModule</w:t>
      </w:r>
      <w:proofErr w:type="spellEnd"/>
      <w:r>
        <w:t xml:space="preserve"> e implementa um único método: </w:t>
      </w:r>
      <w:proofErr w:type="spellStart"/>
      <w:r>
        <w:t>run</w:t>
      </w:r>
      <w:proofErr w:type="spellEnd"/>
      <w:r>
        <w:t xml:space="preserve">(self) -&gt; </w:t>
      </w:r>
      <w:proofErr w:type="spellStart"/>
      <w:proofErr w:type="gramStart"/>
      <w:r>
        <w:t>list</w:t>
      </w:r>
      <w:proofErr w:type="spellEnd"/>
      <w:r>
        <w:t>[</w:t>
      </w:r>
      <w:proofErr w:type="spellStart"/>
      <w:proofErr w:type="gramEnd"/>
      <w:r>
        <w:t>Finding</w:t>
      </w:r>
      <w:proofErr w:type="spellEnd"/>
      <w:r>
        <w:t xml:space="preserve">]. A classe base fornece </w:t>
      </w:r>
      <w:proofErr w:type="gramStart"/>
      <w:r>
        <w:t>self._</w:t>
      </w:r>
      <w:proofErr w:type="spellStart"/>
      <w:proofErr w:type="gramEnd"/>
      <w:r>
        <w:t>run_</w:t>
      </w:r>
      <w:proofErr w:type="gramStart"/>
      <w:r>
        <w:t>cli</w:t>
      </w:r>
      <w:proofErr w:type="spellEnd"/>
      <w:r>
        <w:t>(</w:t>
      </w:r>
      <w:proofErr w:type="spellStart"/>
      <w:proofErr w:type="gramEnd"/>
      <w:r>
        <w:t>cmd</w:t>
      </w:r>
      <w:proofErr w:type="spellEnd"/>
      <w:r>
        <w:t xml:space="preserve">, timeout), um </w:t>
      </w:r>
      <w:proofErr w:type="spellStart"/>
      <w:r>
        <w:t>helper</w:t>
      </w:r>
      <w:proofErr w:type="spellEnd"/>
      <w:r>
        <w:t xml:space="preserve"> que executa um comando CLI externo via </w:t>
      </w:r>
      <w:proofErr w:type="spellStart"/>
      <w:r>
        <w:t>subprocess</w:t>
      </w:r>
      <w:proofErr w:type="spellEnd"/>
      <w:r>
        <w:t xml:space="preserve"> e persiste seu </w:t>
      </w:r>
      <w:proofErr w:type="spellStart"/>
      <w:r>
        <w:t>stdout</w:t>
      </w:r>
      <w:proofErr w:type="spellEnd"/>
      <w:r>
        <w:t>/</w:t>
      </w:r>
      <w:proofErr w:type="spellStart"/>
      <w:r>
        <w:t>stderr</w:t>
      </w:r>
      <w:proofErr w:type="spellEnd"/>
      <w:r>
        <w:t xml:space="preserve"> em </w:t>
      </w:r>
      <w:proofErr w:type="spellStart"/>
      <w:proofErr w:type="gramStart"/>
      <w:r>
        <w:t>self.work</w:t>
      </w:r>
      <w:proofErr w:type="gramEnd"/>
      <w:r>
        <w:t>_dir</w:t>
      </w:r>
      <w:proofErr w:type="spellEnd"/>
      <w:r>
        <w:t xml:space="preserve"> para inspeção posterior.</w:t>
      </w:r>
    </w:p>
    <w:p w14:paraId="515C63B9" w14:textId="77777777" w:rsidR="00B531C6" w:rsidRDefault="00000000">
      <w:pPr>
        <w:pStyle w:val="Ttulo1"/>
        <w:pBdr>
          <w:bottom w:val="single" w:sz="12" w:space="4" w:color="1E3A5F"/>
        </w:pBdr>
        <w:spacing w:before="320" w:after="140"/>
      </w:pPr>
      <w:r>
        <w:t>5. Adicionando um Novo Módulo de Varredura</w:t>
      </w:r>
    </w:p>
    <w:p w14:paraId="606A8699" w14:textId="77777777" w:rsidR="00B531C6" w:rsidRDefault="00000000">
      <w:pPr>
        <w:spacing w:before="60" w:after="100"/>
        <w:jc w:val="both"/>
      </w:pPr>
      <w:r>
        <w:t>Para integrar uma nova ferramenta ou classe de vulnerabilidade (</w:t>
      </w:r>
      <w:proofErr w:type="spellStart"/>
      <w:r>
        <w:t>ex</w:t>
      </w:r>
      <w:proofErr w:type="spellEnd"/>
      <w:r>
        <w:t xml:space="preserve">: um </w:t>
      </w:r>
      <w:proofErr w:type="spellStart"/>
      <w:r>
        <w:t>checker</w:t>
      </w:r>
      <w:proofErr w:type="spellEnd"/>
      <w:r>
        <w:t xml:space="preserve"> de CSRF, ou um módulo de SSRF usando outra ferramenta):</w:t>
      </w:r>
    </w:p>
    <w:p w14:paraId="71BA85FA" w14:textId="77777777" w:rsidR="00B531C6" w:rsidRDefault="00000000">
      <w:pPr>
        <w:pStyle w:val="PargrafodaLista"/>
        <w:numPr>
          <w:ilvl w:val="0"/>
          <w:numId w:val="2"/>
        </w:numPr>
        <w:spacing w:before="30" w:after="30"/>
      </w:pPr>
      <w:r>
        <w:t xml:space="preserve">Crie </w:t>
      </w:r>
      <w:proofErr w:type="spellStart"/>
      <w:r>
        <w:t>src</w:t>
      </w:r>
      <w:proofErr w:type="spellEnd"/>
      <w:r>
        <w:t>/modules/&lt;nome&gt;.</w:t>
      </w:r>
      <w:proofErr w:type="spellStart"/>
      <w:r>
        <w:t>py</w:t>
      </w:r>
      <w:proofErr w:type="spellEnd"/>
      <w:r>
        <w:t xml:space="preserve"> com uma classe herdando de </w:t>
      </w:r>
      <w:proofErr w:type="spellStart"/>
      <w:r>
        <w:t>BaseScanModule</w:t>
      </w:r>
      <w:proofErr w:type="spellEnd"/>
      <w:r>
        <w:t>.</w:t>
      </w:r>
    </w:p>
    <w:p w14:paraId="1BB2C554" w14:textId="77777777" w:rsidR="00B531C6" w:rsidRDefault="00000000">
      <w:pPr>
        <w:pStyle w:val="PargrafodaLista"/>
        <w:numPr>
          <w:ilvl w:val="0"/>
          <w:numId w:val="2"/>
        </w:numPr>
        <w:spacing w:before="30" w:after="30"/>
      </w:pPr>
      <w:r>
        <w:t xml:space="preserve">Implemente </w:t>
      </w:r>
      <w:proofErr w:type="spellStart"/>
      <w:proofErr w:type="gramStart"/>
      <w:r>
        <w:t>run</w:t>
      </w:r>
      <w:proofErr w:type="spellEnd"/>
      <w:r>
        <w:t>(</w:t>
      </w:r>
      <w:proofErr w:type="gramEnd"/>
      <w:r>
        <w:t xml:space="preserve">): monte o comando CLI, chame </w:t>
      </w:r>
      <w:proofErr w:type="gramStart"/>
      <w:r>
        <w:t>self._</w:t>
      </w:r>
      <w:proofErr w:type="spellStart"/>
      <w:proofErr w:type="gramEnd"/>
      <w:r>
        <w:t>run_cli</w:t>
      </w:r>
      <w:proofErr w:type="spellEnd"/>
      <w:r>
        <w:t xml:space="preserve">(...), faça o </w:t>
      </w:r>
      <w:proofErr w:type="spellStart"/>
      <w:r>
        <w:t>parsing</w:t>
      </w:r>
      <w:proofErr w:type="spellEnd"/>
      <w:r>
        <w:t xml:space="preserve"> da saída da ferramenta (JSON/JSONL/</w:t>
      </w:r>
      <w:proofErr w:type="spellStart"/>
      <w:r>
        <w:t>regex</w:t>
      </w:r>
      <w:proofErr w:type="spellEnd"/>
      <w:r>
        <w:t xml:space="preserve"> sobre </w:t>
      </w:r>
      <w:proofErr w:type="spellStart"/>
      <w:r>
        <w:t>stdout</w:t>
      </w:r>
      <w:proofErr w:type="spellEnd"/>
      <w:r>
        <w:t xml:space="preserve"> - o que a ferramenta oferecer) e retorne uma lista de objetos </w:t>
      </w:r>
      <w:proofErr w:type="spellStart"/>
      <w:r>
        <w:t>Finding</w:t>
      </w:r>
      <w:proofErr w:type="spellEnd"/>
      <w:r>
        <w:t>.</w:t>
      </w:r>
    </w:p>
    <w:p w14:paraId="3448E495" w14:textId="77777777" w:rsidR="00B531C6" w:rsidRDefault="00000000">
      <w:pPr>
        <w:pStyle w:val="PargrafodaLista"/>
        <w:numPr>
          <w:ilvl w:val="0"/>
          <w:numId w:val="2"/>
        </w:numPr>
        <w:spacing w:before="30" w:after="30"/>
      </w:pPr>
      <w:r>
        <w:t xml:space="preserve">Registre a classe em src/modules/registry.py dentro de MODULE_REGISTRY, e adicione-a às entradas relevantes de PROFILES caso deva rodar por padrão em </w:t>
      </w:r>
      <w:proofErr w:type="spellStart"/>
      <w:r>
        <w:t>quick</w:t>
      </w:r>
      <w:proofErr w:type="spellEnd"/>
      <w:r>
        <w:t>/full.</w:t>
      </w:r>
    </w:p>
    <w:p w14:paraId="6B760364" w14:textId="77777777" w:rsidR="00B531C6" w:rsidRDefault="00000000">
      <w:pPr>
        <w:pStyle w:val="PargrafodaLista"/>
        <w:numPr>
          <w:ilvl w:val="0"/>
          <w:numId w:val="2"/>
        </w:numPr>
        <w:spacing w:before="30" w:after="30"/>
      </w:pPr>
      <w:r>
        <w:t xml:space="preserve">Se a ferramenta precisar ser instalada no container, adicione o passo de instalação ao </w:t>
      </w:r>
      <w:proofErr w:type="spellStart"/>
      <w:r>
        <w:t>Dockerfile</w:t>
      </w:r>
      <w:proofErr w:type="spellEnd"/>
      <w:r>
        <w:t>.</w:t>
      </w:r>
    </w:p>
    <w:p w14:paraId="296CF64F" w14:textId="77777777" w:rsidR="00B531C6" w:rsidRDefault="00000000">
      <w:pPr>
        <w:pStyle w:val="PargrafodaLista"/>
        <w:numPr>
          <w:ilvl w:val="0"/>
          <w:numId w:val="2"/>
        </w:numPr>
        <w:spacing w:before="30" w:after="30"/>
      </w:pPr>
      <w:r>
        <w:t xml:space="preserve">Adicione um teste unitário para o parser em </w:t>
      </w:r>
      <w:proofErr w:type="spellStart"/>
      <w:r>
        <w:t>tests</w:t>
      </w:r>
      <w:proofErr w:type="spellEnd"/>
      <w:r>
        <w:t>/, alimentando-o com uma amostra salva da saída bruta da ferramenta.</w:t>
      </w:r>
    </w:p>
    <w:p w14:paraId="54320C97" w14:textId="77777777" w:rsidR="00B531C6" w:rsidRDefault="00000000">
      <w:pPr>
        <w:pBdr>
          <w:left w:val="single" w:sz="24" w:space="8" w:color="D9534F"/>
        </w:pBdr>
        <w:shd w:val="clear" w:color="auto" w:fill="FDF3EC"/>
        <w:spacing w:before="100" w:after="160"/>
        <w:ind w:left="100"/>
      </w:pPr>
      <w:r>
        <w:rPr>
          <w:sz w:val="20"/>
          <w:szCs w:val="20"/>
        </w:rPr>
        <w:t>Nenhuma alteração em orchestrator.py ou report/generator.py deveria ser necessária para adicionar um módulo - se você se pegar editando esses arquivos só para plugar uma nova ferramenta, o módulo não está seguindo o contrato corretamente.</w:t>
      </w:r>
    </w:p>
    <w:p w14:paraId="1F19D92B" w14:textId="77777777" w:rsidR="00B531C6" w:rsidRDefault="00000000">
      <w:pPr>
        <w:pStyle w:val="Ttulo1"/>
        <w:pBdr>
          <w:bottom w:val="single" w:sz="12" w:space="4" w:color="1E3A5F"/>
        </w:pBdr>
        <w:spacing w:before="320" w:after="140"/>
      </w:pPr>
      <w:r>
        <w:t>6. Convenções de Código</w:t>
      </w:r>
    </w:p>
    <w:p w14:paraId="3DAD1812" w14:textId="77777777" w:rsidR="00B531C6" w:rsidRDefault="00000000">
      <w:pPr>
        <w:pStyle w:val="PargrafodaLista"/>
        <w:numPr>
          <w:ilvl w:val="0"/>
          <w:numId w:val="1"/>
        </w:numPr>
        <w:spacing w:before="30" w:after="30"/>
      </w:pPr>
      <w:proofErr w:type="spellStart"/>
      <w:r>
        <w:t>Type</w:t>
      </w:r>
      <w:proofErr w:type="spellEnd"/>
      <w:r>
        <w:t xml:space="preserve"> </w:t>
      </w:r>
      <w:proofErr w:type="spellStart"/>
      <w:r>
        <w:t>hints</w:t>
      </w:r>
      <w:proofErr w:type="spellEnd"/>
      <w:r>
        <w:t xml:space="preserve"> em todas as funções/métodos públicos; use '</w:t>
      </w:r>
      <w:proofErr w:type="spellStart"/>
      <w:r>
        <w:t>from</w:t>
      </w:r>
      <w:proofErr w:type="spellEnd"/>
      <w:r>
        <w:t xml:space="preserve"> __future__ </w:t>
      </w:r>
      <w:proofErr w:type="spellStart"/>
      <w:r>
        <w:t>import</w:t>
      </w:r>
      <w:proofErr w:type="spellEnd"/>
      <w:r>
        <w:t xml:space="preserve"> </w:t>
      </w:r>
      <w:proofErr w:type="spellStart"/>
      <w:r>
        <w:t>annotations</w:t>
      </w:r>
      <w:proofErr w:type="spellEnd"/>
      <w:r>
        <w:t>' para referências futuras.</w:t>
      </w:r>
    </w:p>
    <w:p w14:paraId="34812F06" w14:textId="77777777" w:rsidR="00B531C6" w:rsidRDefault="00000000">
      <w:pPr>
        <w:pStyle w:val="PargrafodaLista"/>
        <w:numPr>
          <w:ilvl w:val="0"/>
          <w:numId w:val="1"/>
        </w:numPr>
        <w:spacing w:before="30" w:after="30"/>
      </w:pPr>
      <w:r>
        <w:t xml:space="preserve">Módulos nunca devem lançar exceções não tratadas que interrompam toda a execução - o orquestrador já encapsula cada chamada de módulo em </w:t>
      </w:r>
      <w:proofErr w:type="spellStart"/>
      <w:r>
        <w:t>try</w:t>
      </w:r>
      <w:proofErr w:type="spellEnd"/>
      <w:r>
        <w:t>/</w:t>
      </w:r>
      <w:proofErr w:type="spellStart"/>
      <w:r>
        <w:t>except</w:t>
      </w:r>
      <w:proofErr w:type="spellEnd"/>
      <w:r>
        <w:t xml:space="preserve"> e registra falhas em log, mas os módulos devem tratar os modos de falha esperados da ferramenta (timeouts, arquivos de saída ausentes) de forma resiliente, retornando uma lista vazia em vez de propagar o erro.</w:t>
      </w:r>
    </w:p>
    <w:p w14:paraId="5AF5D3C4" w14:textId="77777777" w:rsidR="00B531C6" w:rsidRDefault="00000000">
      <w:pPr>
        <w:pStyle w:val="PargrafodaLista"/>
        <w:numPr>
          <w:ilvl w:val="0"/>
          <w:numId w:val="1"/>
        </w:numPr>
        <w:spacing w:before="30" w:after="30"/>
      </w:pPr>
      <w:r>
        <w:t xml:space="preserve">Nunca escreva diretamente nos arquivos de </w:t>
      </w:r>
      <w:proofErr w:type="spellStart"/>
      <w:r>
        <w:t>stdout</w:t>
      </w:r>
      <w:proofErr w:type="spellEnd"/>
      <w:r>
        <w:t>/</w:t>
      </w:r>
      <w:proofErr w:type="spellStart"/>
      <w:r>
        <w:t>stderr</w:t>
      </w:r>
      <w:proofErr w:type="spellEnd"/>
      <w:r>
        <w:t xml:space="preserve"> de </w:t>
      </w:r>
      <w:proofErr w:type="spellStart"/>
      <w:proofErr w:type="gramStart"/>
      <w:r>
        <w:t>self.work</w:t>
      </w:r>
      <w:proofErr w:type="gramEnd"/>
      <w:r>
        <w:t>_dir</w:t>
      </w:r>
      <w:proofErr w:type="spellEnd"/>
      <w:r>
        <w:t xml:space="preserve"> exceto através de _</w:t>
      </w:r>
      <w:proofErr w:type="spellStart"/>
      <w:r>
        <w:t>run_cli</w:t>
      </w:r>
      <w:proofErr w:type="spellEnd"/>
      <w:r>
        <w:t xml:space="preserve"> - mantenha a saída bruta das ferramentas centralizada para fins de auditoria.</w:t>
      </w:r>
    </w:p>
    <w:p w14:paraId="23C9F732" w14:textId="77777777" w:rsidR="00B531C6" w:rsidRDefault="00000000">
      <w:pPr>
        <w:pStyle w:val="PargrafodaLista"/>
        <w:numPr>
          <w:ilvl w:val="0"/>
          <w:numId w:val="1"/>
        </w:numPr>
        <w:spacing w:before="30" w:after="30"/>
      </w:pPr>
      <w:r>
        <w:t xml:space="preserve">Mantenha a lógica de </w:t>
      </w:r>
      <w:proofErr w:type="spellStart"/>
      <w:r>
        <w:t>parsing</w:t>
      </w:r>
      <w:proofErr w:type="spellEnd"/>
      <w:r>
        <w:t xml:space="preserve"> (</w:t>
      </w:r>
      <w:proofErr w:type="spellStart"/>
      <w:r>
        <w:t>regex</w:t>
      </w:r>
      <w:proofErr w:type="spellEnd"/>
      <w:r>
        <w:t xml:space="preserve">, suposições de </w:t>
      </w:r>
      <w:proofErr w:type="spellStart"/>
      <w:r>
        <w:t>schema</w:t>
      </w:r>
      <w:proofErr w:type="spellEnd"/>
      <w:r>
        <w:t xml:space="preserve"> JSON) isolada no arquivo do módulo, sem vazar para core/.</w:t>
      </w:r>
    </w:p>
    <w:p w14:paraId="161D0FB6" w14:textId="77777777" w:rsidR="00B531C6" w:rsidRDefault="00000000">
      <w:pPr>
        <w:pStyle w:val="Ttulo1"/>
        <w:pBdr>
          <w:bottom w:val="single" w:sz="12" w:space="4" w:color="1E3A5F"/>
        </w:pBdr>
        <w:spacing w:before="320" w:after="140"/>
      </w:pPr>
      <w:r>
        <w:t>7. Testes</w:t>
      </w:r>
    </w:p>
    <w:p w14:paraId="73F064B9" w14:textId="77777777" w:rsidR="00B531C6" w:rsidRDefault="00000000">
      <w:pPr>
        <w:spacing w:before="60" w:after="100"/>
        <w:jc w:val="both"/>
      </w:pPr>
      <w:r>
        <w:t xml:space="preserve">Os testes unitários ficam em </w:t>
      </w:r>
      <w:proofErr w:type="spellStart"/>
      <w:r>
        <w:t>tests</w:t>
      </w:r>
      <w:proofErr w:type="spellEnd"/>
      <w:r>
        <w:t xml:space="preserve">/ e usam </w:t>
      </w:r>
      <w:proofErr w:type="spellStart"/>
      <w:r>
        <w:t>pytest</w:t>
      </w:r>
      <w:proofErr w:type="spellEnd"/>
      <w:r>
        <w:t xml:space="preserve">. Priorize testar a lógica de </w:t>
      </w:r>
      <w:proofErr w:type="spellStart"/>
      <w:r>
        <w:t>parsing</w:t>
      </w:r>
      <w:proofErr w:type="spellEnd"/>
      <w:r>
        <w:t xml:space="preserve"> de cada módulo contra amostras de saída salvas (</w:t>
      </w:r>
      <w:proofErr w:type="spellStart"/>
      <w:r>
        <w:t>fixtures</w:t>
      </w:r>
      <w:proofErr w:type="spellEnd"/>
      <w:r>
        <w:t>), em vez de rodar as ferramentas externas reais em CI, já que isso exigiria acesso de rede a um alvo real e seria lento/não-determinístico.</w:t>
      </w:r>
    </w:p>
    <w:p w14:paraId="68550278" w14:textId="77777777" w:rsidR="00B531C6" w:rsidRDefault="00000000">
      <w:pPr>
        <w:shd w:val="clear" w:color="auto" w:fill="F5F5F5"/>
        <w:spacing w:before="80" w:after="120"/>
      </w:pPr>
      <w:proofErr w:type="spellStart"/>
      <w:r>
        <w:rPr>
          <w:rFonts w:ascii="Consolas" w:eastAsia="Consolas" w:hAnsi="Consolas" w:cs="Consolas"/>
          <w:sz w:val="18"/>
          <w:szCs w:val="18"/>
        </w:rPr>
        <w:t>pip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pytest</w:t>
      </w:r>
      <w:proofErr w:type="spellEnd"/>
      <w:r>
        <w:br/>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tests</w:t>
      </w:r>
      <w:proofErr w:type="spellEnd"/>
      <w:r>
        <w:rPr>
          <w:rFonts w:ascii="Consolas" w:eastAsia="Consolas" w:hAnsi="Consolas" w:cs="Consolas"/>
          <w:sz w:val="18"/>
          <w:szCs w:val="18"/>
        </w:rPr>
        <w:t>/ -v</w:t>
      </w:r>
    </w:p>
    <w:p w14:paraId="204C99C6" w14:textId="77777777" w:rsidR="00B531C6" w:rsidRDefault="00000000">
      <w:pPr>
        <w:spacing w:before="60" w:after="100"/>
        <w:jc w:val="both"/>
      </w:pPr>
      <w:r>
        <w:lastRenderedPageBreak/>
        <w:t xml:space="preserve">Para validação ponta a ponta, rode o pipeline completo contra uma aplicação vulnerável local (DVWA, </w:t>
      </w:r>
      <w:proofErr w:type="spellStart"/>
      <w:r>
        <w:t>Juice</w:t>
      </w:r>
      <w:proofErr w:type="spellEnd"/>
      <w:r>
        <w:t xml:space="preserve"> Shop, </w:t>
      </w:r>
      <w:proofErr w:type="spellStart"/>
      <w:r>
        <w:t>WebGoat</w:t>
      </w:r>
      <w:proofErr w:type="spellEnd"/>
      <w:r>
        <w:t>) subida em um container/rede separado, e inspecione o relatório gerado quanto à correção.</w:t>
      </w:r>
    </w:p>
    <w:p w14:paraId="35B41526" w14:textId="77777777" w:rsidR="00B531C6" w:rsidRDefault="00000000">
      <w:pPr>
        <w:pStyle w:val="Ttulo1"/>
        <w:pBdr>
          <w:bottom w:val="single" w:sz="12" w:space="4" w:color="1E3A5F"/>
        </w:pBdr>
        <w:spacing w:before="320" w:after="140"/>
      </w:pPr>
      <w:r>
        <w:t xml:space="preserve">8. Estendendo o </w:t>
      </w:r>
      <w:proofErr w:type="spellStart"/>
      <w:r>
        <w:t>Template</w:t>
      </w:r>
      <w:proofErr w:type="spellEnd"/>
      <w:r>
        <w:t xml:space="preserve"> do Relatório</w:t>
      </w:r>
    </w:p>
    <w:p w14:paraId="589C32F0" w14:textId="77777777" w:rsidR="00B531C6" w:rsidRDefault="00000000">
      <w:pPr>
        <w:spacing w:before="60" w:after="100"/>
        <w:jc w:val="both"/>
      </w:pPr>
      <w:r>
        <w:t xml:space="preserve">O </w:t>
      </w:r>
      <w:proofErr w:type="spellStart"/>
      <w:r>
        <w:t>template</w:t>
      </w:r>
      <w:proofErr w:type="spellEnd"/>
      <w:r>
        <w:t xml:space="preserve"> do relatório (</w:t>
      </w:r>
      <w:proofErr w:type="spellStart"/>
      <w:proofErr w:type="gramStart"/>
      <w:r>
        <w:t>report</w:t>
      </w:r>
      <w:proofErr w:type="spellEnd"/>
      <w:r>
        <w:t>/</w:t>
      </w:r>
      <w:proofErr w:type="spellStart"/>
      <w:r>
        <w:t>templates</w:t>
      </w:r>
      <w:proofErr w:type="spellEnd"/>
      <w:r>
        <w:t>/report.html.j</w:t>
      </w:r>
      <w:proofErr w:type="gramEnd"/>
      <w:r>
        <w:t xml:space="preserve">2) é Jinja2 puro + CSS </w:t>
      </w:r>
      <w:proofErr w:type="spellStart"/>
      <w:r>
        <w:t>inline</w:t>
      </w:r>
      <w:proofErr w:type="spellEnd"/>
      <w:r>
        <w:t xml:space="preserve">, renderizado de forma idêntica tanto para a saída HTML quanto PDF (PDF via </w:t>
      </w:r>
      <w:proofErr w:type="spellStart"/>
      <w:r>
        <w:t>WeasyPrint</w:t>
      </w:r>
      <w:proofErr w:type="spellEnd"/>
      <w:r>
        <w:t xml:space="preserve"> sobre a mesma </w:t>
      </w:r>
      <w:proofErr w:type="spellStart"/>
      <w:r>
        <w:t>string</w:t>
      </w:r>
      <w:proofErr w:type="spellEnd"/>
      <w:r>
        <w:t xml:space="preserve"> HTML). Para adicionar uma nova seção, estenda o </w:t>
      </w:r>
      <w:proofErr w:type="spellStart"/>
      <w:r>
        <w:t>template</w:t>
      </w:r>
      <w:proofErr w:type="spellEnd"/>
      <w:r>
        <w:t xml:space="preserve"> e, se necessário, adicione campos agregados de suporte em </w:t>
      </w:r>
      <w:proofErr w:type="spellStart"/>
      <w:proofErr w:type="gramStart"/>
      <w:r>
        <w:t>ReportGenerator</w:t>
      </w:r>
      <w:proofErr w:type="spellEnd"/>
      <w:r>
        <w:t>._</w:t>
      </w:r>
      <w:proofErr w:type="spellStart"/>
      <w:proofErr w:type="gramEnd"/>
      <w:r>
        <w:t>build_</w:t>
      </w:r>
      <w:proofErr w:type="gramStart"/>
      <w:r>
        <w:t>summary</w:t>
      </w:r>
      <w:proofErr w:type="spellEnd"/>
      <w:r>
        <w:t>(</w:t>
      </w:r>
      <w:proofErr w:type="gramEnd"/>
      <w:r>
        <w:t xml:space="preserve">). Mantenha o CSS compatível com impressão (evite recursos CSS3 não suportados - o </w:t>
      </w:r>
      <w:proofErr w:type="spellStart"/>
      <w:r>
        <w:t>WeasyPrint</w:t>
      </w:r>
      <w:proofErr w:type="spellEnd"/>
      <w:r>
        <w:t xml:space="preserve"> tem suporte parcial a CSS) e teste a saída em PDF especificamente, já que a renderização HTML em um navegador pode esconder problemas de layout que o </w:t>
      </w:r>
      <w:proofErr w:type="spellStart"/>
      <w:r>
        <w:t>WeasyPrint</w:t>
      </w:r>
      <w:proofErr w:type="spellEnd"/>
      <w:r>
        <w:t xml:space="preserve"> vai expor.</w:t>
      </w:r>
    </w:p>
    <w:p w14:paraId="7B5AFCBF" w14:textId="77777777" w:rsidR="00B531C6" w:rsidRDefault="00000000">
      <w:pPr>
        <w:pStyle w:val="Ttulo1"/>
        <w:pBdr>
          <w:bottom w:val="single" w:sz="12" w:space="4" w:color="1E3A5F"/>
        </w:pBdr>
        <w:spacing w:before="320" w:after="140"/>
      </w:pPr>
      <w:r>
        <w:t>9. Referência da CLI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B531C6" w14:paraId="59B4AF58" w14:textId="77777777">
        <w:tblPrEx>
          <w:tblCellMar>
            <w:top w:w="0" w:type="dxa"/>
            <w:bottom w:w="0" w:type="dxa"/>
          </w:tblCellMar>
        </w:tblPrEx>
        <w:trPr>
          <w:tblHeader/>
        </w:trPr>
        <w:tc>
          <w:tcPr>
            <w:tcW w:w="2888" w:type="dxa"/>
            <w:shd w:val="clear" w:color="auto" w:fill="1E3A5F"/>
            <w:tcMar>
              <w:top w:w="60" w:type="dxa"/>
              <w:left w:w="90" w:type="dxa"/>
              <w:bottom w:w="60" w:type="dxa"/>
              <w:right w:w="90" w:type="dxa"/>
            </w:tcMar>
          </w:tcPr>
          <w:p w14:paraId="6C9F2A3D" w14:textId="77777777" w:rsidR="00B531C6" w:rsidRDefault="00000000">
            <w:r>
              <w:rPr>
                <w:b/>
                <w:bCs/>
                <w:color w:val="FFFFFF"/>
                <w:sz w:val="19"/>
                <w:szCs w:val="19"/>
              </w:rPr>
              <w:t>Flag</w:t>
            </w:r>
          </w:p>
        </w:tc>
        <w:tc>
          <w:tcPr>
            <w:tcW w:w="6138" w:type="dxa"/>
            <w:shd w:val="clear" w:color="auto" w:fill="1E3A5F"/>
            <w:tcMar>
              <w:top w:w="60" w:type="dxa"/>
              <w:left w:w="90" w:type="dxa"/>
              <w:bottom w:w="60" w:type="dxa"/>
              <w:right w:w="90" w:type="dxa"/>
            </w:tcMar>
          </w:tcPr>
          <w:p w14:paraId="312453EE" w14:textId="77777777" w:rsidR="00B531C6" w:rsidRDefault="00000000">
            <w:r>
              <w:rPr>
                <w:b/>
                <w:bCs/>
                <w:color w:val="FFFFFF"/>
                <w:sz w:val="19"/>
                <w:szCs w:val="19"/>
              </w:rPr>
              <w:t>Descrição</w:t>
            </w:r>
          </w:p>
        </w:tc>
      </w:tr>
      <w:tr w:rsidR="00B531C6" w14:paraId="3B18A70E"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03B7B3AA" w14:textId="77777777" w:rsidR="00B531C6" w:rsidRDefault="00000000">
            <w:r>
              <w:rPr>
                <w:color w:val="1A1A1A"/>
                <w:sz w:val="19"/>
                <w:szCs w:val="19"/>
              </w:rPr>
              <w:t>--target</w:t>
            </w:r>
          </w:p>
        </w:tc>
        <w:tc>
          <w:tcPr>
            <w:tcW w:w="6138" w:type="dxa"/>
            <w:shd w:val="clear" w:color="auto" w:fill="FFFFFF"/>
            <w:tcMar>
              <w:top w:w="60" w:type="dxa"/>
              <w:left w:w="90" w:type="dxa"/>
              <w:bottom w:w="60" w:type="dxa"/>
              <w:right w:w="90" w:type="dxa"/>
            </w:tcMar>
          </w:tcPr>
          <w:p w14:paraId="39743B6D" w14:textId="77777777" w:rsidR="00B531C6" w:rsidRDefault="00000000">
            <w:r>
              <w:rPr>
                <w:color w:val="1A1A1A"/>
                <w:sz w:val="19"/>
                <w:szCs w:val="19"/>
              </w:rPr>
              <w:t>URL base do alvo (obrigatório)</w:t>
            </w:r>
          </w:p>
        </w:tc>
      </w:tr>
      <w:tr w:rsidR="00B531C6" w14:paraId="0B07DB1C"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3BCD917D" w14:textId="77777777" w:rsidR="00B531C6" w:rsidRDefault="00000000">
            <w:r>
              <w:rPr>
                <w:color w:val="1A1A1A"/>
                <w:sz w:val="19"/>
                <w:szCs w:val="19"/>
              </w:rPr>
              <w:t>--profile</w:t>
            </w:r>
          </w:p>
        </w:tc>
        <w:tc>
          <w:tcPr>
            <w:tcW w:w="6138" w:type="dxa"/>
            <w:shd w:val="clear" w:color="auto" w:fill="FFFFFF"/>
            <w:tcMar>
              <w:top w:w="60" w:type="dxa"/>
              <w:left w:w="90" w:type="dxa"/>
              <w:bottom w:w="60" w:type="dxa"/>
              <w:right w:w="90" w:type="dxa"/>
            </w:tcMar>
          </w:tcPr>
          <w:p w14:paraId="5853343D" w14:textId="77777777" w:rsidR="00B531C6" w:rsidRDefault="00000000">
            <w:proofErr w:type="spellStart"/>
            <w:r>
              <w:rPr>
                <w:color w:val="1A1A1A"/>
                <w:sz w:val="19"/>
                <w:szCs w:val="19"/>
              </w:rPr>
              <w:t>quick</w:t>
            </w:r>
            <w:proofErr w:type="spellEnd"/>
            <w:r>
              <w:rPr>
                <w:color w:val="1A1A1A"/>
                <w:sz w:val="19"/>
                <w:szCs w:val="19"/>
              </w:rPr>
              <w:t xml:space="preserve"> / full / </w:t>
            </w:r>
            <w:proofErr w:type="spellStart"/>
            <w:r>
              <w:rPr>
                <w:color w:val="1A1A1A"/>
                <w:sz w:val="19"/>
                <w:szCs w:val="19"/>
              </w:rPr>
              <w:t>custom</w:t>
            </w:r>
            <w:proofErr w:type="spellEnd"/>
          </w:p>
        </w:tc>
      </w:tr>
      <w:tr w:rsidR="00B531C6" w14:paraId="4C77D2F2"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476D7792" w14:textId="77777777" w:rsidR="00B531C6" w:rsidRDefault="00000000">
            <w:r>
              <w:rPr>
                <w:color w:val="1A1A1A"/>
                <w:sz w:val="19"/>
                <w:szCs w:val="19"/>
              </w:rPr>
              <w:t>--modules</w:t>
            </w:r>
          </w:p>
        </w:tc>
        <w:tc>
          <w:tcPr>
            <w:tcW w:w="6138" w:type="dxa"/>
            <w:shd w:val="clear" w:color="auto" w:fill="FFFFFF"/>
            <w:tcMar>
              <w:top w:w="60" w:type="dxa"/>
              <w:left w:w="90" w:type="dxa"/>
              <w:bottom w:w="60" w:type="dxa"/>
              <w:right w:w="90" w:type="dxa"/>
            </w:tcMar>
          </w:tcPr>
          <w:p w14:paraId="4D90F0EF" w14:textId="77777777" w:rsidR="00B531C6" w:rsidRDefault="00000000">
            <w:r>
              <w:rPr>
                <w:color w:val="1A1A1A"/>
                <w:sz w:val="19"/>
                <w:szCs w:val="19"/>
              </w:rPr>
              <w:t>Lista explícita de módulos, sobrepõe o profile</w:t>
            </w:r>
          </w:p>
        </w:tc>
      </w:tr>
      <w:tr w:rsidR="00B531C6" w14:paraId="55C30C09"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2BE46AC0" w14:textId="77777777" w:rsidR="00B531C6" w:rsidRDefault="00000000">
            <w:r>
              <w:rPr>
                <w:color w:val="1A1A1A"/>
                <w:sz w:val="19"/>
                <w:szCs w:val="19"/>
              </w:rPr>
              <w:t>--out</w:t>
            </w:r>
          </w:p>
        </w:tc>
        <w:tc>
          <w:tcPr>
            <w:tcW w:w="6138" w:type="dxa"/>
            <w:shd w:val="clear" w:color="auto" w:fill="FFFFFF"/>
            <w:tcMar>
              <w:top w:w="60" w:type="dxa"/>
              <w:left w:w="90" w:type="dxa"/>
              <w:bottom w:w="60" w:type="dxa"/>
              <w:right w:w="90" w:type="dxa"/>
            </w:tcMar>
          </w:tcPr>
          <w:p w14:paraId="74E0239C" w14:textId="77777777" w:rsidR="00B531C6" w:rsidRDefault="00000000">
            <w:r>
              <w:rPr>
                <w:color w:val="1A1A1A"/>
                <w:sz w:val="19"/>
                <w:szCs w:val="19"/>
              </w:rPr>
              <w:t>Diretório de saída dos relatórios (</w:t>
            </w:r>
            <w:proofErr w:type="gramStart"/>
            <w:r>
              <w:rPr>
                <w:color w:val="1A1A1A"/>
                <w:sz w:val="19"/>
                <w:szCs w:val="19"/>
              </w:rPr>
              <w:t>padrão .</w:t>
            </w:r>
            <w:proofErr w:type="gramEnd"/>
            <w:r>
              <w:rPr>
                <w:color w:val="1A1A1A"/>
                <w:sz w:val="19"/>
                <w:szCs w:val="19"/>
              </w:rPr>
              <w:t>/</w:t>
            </w:r>
            <w:proofErr w:type="spellStart"/>
            <w:r>
              <w:rPr>
                <w:color w:val="1A1A1A"/>
                <w:sz w:val="19"/>
                <w:szCs w:val="19"/>
              </w:rPr>
              <w:t>reports</w:t>
            </w:r>
            <w:proofErr w:type="spellEnd"/>
            <w:r>
              <w:rPr>
                <w:color w:val="1A1A1A"/>
                <w:sz w:val="19"/>
                <w:szCs w:val="19"/>
              </w:rPr>
              <w:t>)</w:t>
            </w:r>
          </w:p>
        </w:tc>
      </w:tr>
      <w:tr w:rsidR="00B531C6" w14:paraId="00709CD5"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36B1928E" w14:textId="77777777" w:rsidR="00B531C6" w:rsidRDefault="00000000">
            <w:r>
              <w:rPr>
                <w:color w:val="1A1A1A"/>
                <w:sz w:val="19"/>
                <w:szCs w:val="19"/>
              </w:rPr>
              <w:t>--</w:t>
            </w:r>
            <w:proofErr w:type="spellStart"/>
            <w:r>
              <w:rPr>
                <w:color w:val="1A1A1A"/>
                <w:sz w:val="19"/>
                <w:szCs w:val="19"/>
              </w:rPr>
              <w:t>format</w:t>
            </w:r>
            <w:proofErr w:type="spellEnd"/>
          </w:p>
        </w:tc>
        <w:tc>
          <w:tcPr>
            <w:tcW w:w="6138" w:type="dxa"/>
            <w:shd w:val="clear" w:color="auto" w:fill="FFFFFF"/>
            <w:tcMar>
              <w:top w:w="60" w:type="dxa"/>
              <w:left w:w="90" w:type="dxa"/>
              <w:bottom w:w="60" w:type="dxa"/>
              <w:right w:w="90" w:type="dxa"/>
            </w:tcMar>
          </w:tcPr>
          <w:p w14:paraId="555030E5" w14:textId="77777777" w:rsidR="00B531C6" w:rsidRDefault="00000000">
            <w:proofErr w:type="spellStart"/>
            <w:r>
              <w:rPr>
                <w:color w:val="1A1A1A"/>
                <w:sz w:val="19"/>
                <w:szCs w:val="19"/>
              </w:rPr>
              <w:t>html</w:t>
            </w:r>
            <w:proofErr w:type="spellEnd"/>
            <w:r>
              <w:rPr>
                <w:color w:val="1A1A1A"/>
                <w:sz w:val="19"/>
                <w:szCs w:val="19"/>
              </w:rPr>
              <w:t xml:space="preserve"> / </w:t>
            </w:r>
            <w:proofErr w:type="spellStart"/>
            <w:r>
              <w:rPr>
                <w:color w:val="1A1A1A"/>
                <w:sz w:val="19"/>
                <w:szCs w:val="19"/>
              </w:rPr>
              <w:t>pdf</w:t>
            </w:r>
            <w:proofErr w:type="spellEnd"/>
            <w:r>
              <w:rPr>
                <w:color w:val="1A1A1A"/>
                <w:sz w:val="19"/>
                <w:szCs w:val="19"/>
              </w:rPr>
              <w:t xml:space="preserve"> / </w:t>
            </w:r>
            <w:proofErr w:type="spellStart"/>
            <w:r>
              <w:rPr>
                <w:color w:val="1A1A1A"/>
                <w:sz w:val="19"/>
                <w:szCs w:val="19"/>
              </w:rPr>
              <w:t>both</w:t>
            </w:r>
            <w:proofErr w:type="spellEnd"/>
          </w:p>
        </w:tc>
      </w:tr>
      <w:tr w:rsidR="00B531C6" w14:paraId="483E133D"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7B3D5079" w14:textId="77777777" w:rsidR="00B531C6" w:rsidRDefault="00000000">
            <w:r>
              <w:rPr>
                <w:color w:val="1A1A1A"/>
                <w:sz w:val="19"/>
                <w:szCs w:val="19"/>
              </w:rPr>
              <w:t>--</w:t>
            </w:r>
            <w:proofErr w:type="spellStart"/>
            <w:r>
              <w:rPr>
                <w:color w:val="1A1A1A"/>
                <w:sz w:val="19"/>
                <w:szCs w:val="19"/>
              </w:rPr>
              <w:t>scope</w:t>
            </w:r>
            <w:proofErr w:type="spellEnd"/>
            <w:r>
              <w:rPr>
                <w:color w:val="1A1A1A"/>
                <w:sz w:val="19"/>
                <w:szCs w:val="19"/>
              </w:rPr>
              <w:t>-file</w:t>
            </w:r>
          </w:p>
        </w:tc>
        <w:tc>
          <w:tcPr>
            <w:tcW w:w="6138" w:type="dxa"/>
            <w:shd w:val="clear" w:color="auto" w:fill="FFFFFF"/>
            <w:tcMar>
              <w:top w:w="60" w:type="dxa"/>
              <w:left w:w="90" w:type="dxa"/>
              <w:bottom w:w="60" w:type="dxa"/>
              <w:right w:w="90" w:type="dxa"/>
            </w:tcMar>
          </w:tcPr>
          <w:p w14:paraId="7A451B87" w14:textId="77777777" w:rsidR="00B531C6" w:rsidRDefault="00000000">
            <w:r>
              <w:rPr>
                <w:color w:val="1A1A1A"/>
                <w:sz w:val="19"/>
                <w:szCs w:val="19"/>
              </w:rPr>
              <w:t xml:space="preserve">Caminho para o arquivo de </w:t>
            </w:r>
            <w:proofErr w:type="spellStart"/>
            <w:r>
              <w:rPr>
                <w:color w:val="1A1A1A"/>
                <w:sz w:val="19"/>
                <w:szCs w:val="19"/>
              </w:rPr>
              <w:t>allowlist</w:t>
            </w:r>
            <w:proofErr w:type="spellEnd"/>
          </w:p>
        </w:tc>
      </w:tr>
      <w:tr w:rsidR="00B531C6" w14:paraId="175DA90E" w14:textId="77777777">
        <w:tblPrEx>
          <w:tblCellMar>
            <w:top w:w="0" w:type="dxa"/>
            <w:bottom w:w="0" w:type="dxa"/>
          </w:tblCellMar>
        </w:tblPrEx>
        <w:tc>
          <w:tcPr>
            <w:tcW w:w="2888" w:type="dxa"/>
            <w:shd w:val="clear" w:color="auto" w:fill="FFFFFF"/>
            <w:tcMar>
              <w:top w:w="60" w:type="dxa"/>
              <w:left w:w="90" w:type="dxa"/>
              <w:bottom w:w="60" w:type="dxa"/>
              <w:right w:w="90" w:type="dxa"/>
            </w:tcMar>
          </w:tcPr>
          <w:p w14:paraId="1074D51E" w14:textId="77777777" w:rsidR="00B531C6" w:rsidRDefault="00000000">
            <w:r>
              <w:rPr>
                <w:color w:val="1A1A1A"/>
                <w:sz w:val="19"/>
                <w:szCs w:val="19"/>
              </w:rPr>
              <w:t>--i-</w:t>
            </w:r>
            <w:proofErr w:type="spellStart"/>
            <w:r>
              <w:rPr>
                <w:color w:val="1A1A1A"/>
                <w:sz w:val="19"/>
                <w:szCs w:val="19"/>
              </w:rPr>
              <w:t>have</w:t>
            </w:r>
            <w:proofErr w:type="spellEnd"/>
            <w:r>
              <w:rPr>
                <w:color w:val="1A1A1A"/>
                <w:sz w:val="19"/>
                <w:szCs w:val="19"/>
              </w:rPr>
              <w:t>-</w:t>
            </w:r>
            <w:proofErr w:type="spellStart"/>
            <w:r>
              <w:rPr>
                <w:color w:val="1A1A1A"/>
                <w:sz w:val="19"/>
                <w:szCs w:val="19"/>
              </w:rPr>
              <w:t>authorization</w:t>
            </w:r>
            <w:proofErr w:type="spellEnd"/>
          </w:p>
        </w:tc>
        <w:tc>
          <w:tcPr>
            <w:tcW w:w="6138" w:type="dxa"/>
            <w:shd w:val="clear" w:color="auto" w:fill="FFFFFF"/>
            <w:tcMar>
              <w:top w:w="60" w:type="dxa"/>
              <w:left w:w="90" w:type="dxa"/>
              <w:bottom w:w="60" w:type="dxa"/>
              <w:right w:w="90" w:type="dxa"/>
            </w:tcMar>
          </w:tcPr>
          <w:p w14:paraId="6D209E16" w14:textId="77777777" w:rsidR="00B531C6" w:rsidRDefault="00000000">
            <w:r>
              <w:rPr>
                <w:color w:val="1A1A1A"/>
                <w:sz w:val="19"/>
                <w:szCs w:val="19"/>
              </w:rPr>
              <w:t>Flag de confirmação obrigatória; a ferramenta recusa rodar sem ela</w:t>
            </w:r>
          </w:p>
        </w:tc>
      </w:tr>
    </w:tbl>
    <w:p w14:paraId="7F2B49AF" w14:textId="77777777" w:rsidR="003C537B" w:rsidRDefault="003C537B"/>
    <w:sectPr w:rsidR="003C537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4B20" w14:textId="77777777" w:rsidR="003C537B" w:rsidRDefault="003C537B">
      <w:r>
        <w:separator/>
      </w:r>
    </w:p>
  </w:endnote>
  <w:endnote w:type="continuationSeparator" w:id="0">
    <w:p w14:paraId="013058A7" w14:textId="77777777" w:rsidR="003C537B" w:rsidRDefault="003C5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16A9" w14:textId="77777777" w:rsidR="00B531C6" w:rsidRDefault="00000000">
    <w:pPr>
      <w:jc w:val="center"/>
    </w:pPr>
    <w:proofErr w:type="spellStart"/>
    <w:r>
      <w:rPr>
        <w:color w:val="888888"/>
        <w:sz w:val="16"/>
        <w:szCs w:val="16"/>
      </w:rPr>
      <w:t>VulnScan</w:t>
    </w:r>
    <w:proofErr w:type="spellEnd"/>
    <w:r>
      <w:rPr>
        <w:color w:val="888888"/>
        <w:sz w:val="16"/>
        <w:szCs w:val="16"/>
      </w:rPr>
      <w:t xml:space="preserve"> Toolkit - Guia do Desenvolvedor - Uso Interno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033A" w14:textId="77777777" w:rsidR="003C537B" w:rsidRDefault="003C537B">
      <w:r>
        <w:separator/>
      </w:r>
    </w:p>
  </w:footnote>
  <w:footnote w:type="continuationSeparator" w:id="0">
    <w:p w14:paraId="04AB7A9D" w14:textId="77777777" w:rsidR="003C537B" w:rsidRDefault="003C5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4E8F"/>
    <w:multiLevelType w:val="hybridMultilevel"/>
    <w:tmpl w:val="077A4C26"/>
    <w:lvl w:ilvl="0" w:tplc="DE502432">
      <w:start w:val="1"/>
      <w:numFmt w:val="bullet"/>
      <w:lvlText w:val="●"/>
      <w:lvlJc w:val="left"/>
      <w:pPr>
        <w:ind w:left="720" w:hanging="360"/>
      </w:pPr>
    </w:lvl>
    <w:lvl w:ilvl="1" w:tplc="11B22CB0">
      <w:start w:val="1"/>
      <w:numFmt w:val="bullet"/>
      <w:lvlText w:val="○"/>
      <w:lvlJc w:val="left"/>
      <w:pPr>
        <w:ind w:left="1440" w:hanging="360"/>
      </w:pPr>
    </w:lvl>
    <w:lvl w:ilvl="2" w:tplc="AB86B8C8">
      <w:start w:val="1"/>
      <w:numFmt w:val="bullet"/>
      <w:lvlText w:val="■"/>
      <w:lvlJc w:val="left"/>
      <w:pPr>
        <w:ind w:left="2160" w:hanging="360"/>
      </w:pPr>
    </w:lvl>
    <w:lvl w:ilvl="3" w:tplc="714E5930">
      <w:start w:val="1"/>
      <w:numFmt w:val="bullet"/>
      <w:lvlText w:val="●"/>
      <w:lvlJc w:val="left"/>
      <w:pPr>
        <w:ind w:left="2880" w:hanging="360"/>
      </w:pPr>
    </w:lvl>
    <w:lvl w:ilvl="4" w:tplc="F238DDFC">
      <w:start w:val="1"/>
      <w:numFmt w:val="bullet"/>
      <w:lvlText w:val="○"/>
      <w:lvlJc w:val="left"/>
      <w:pPr>
        <w:ind w:left="3600" w:hanging="360"/>
      </w:pPr>
    </w:lvl>
    <w:lvl w:ilvl="5" w:tplc="B8621A4C">
      <w:start w:val="1"/>
      <w:numFmt w:val="bullet"/>
      <w:lvlText w:val="■"/>
      <w:lvlJc w:val="left"/>
      <w:pPr>
        <w:ind w:left="4320" w:hanging="360"/>
      </w:pPr>
    </w:lvl>
    <w:lvl w:ilvl="6" w:tplc="479A7666">
      <w:start w:val="1"/>
      <w:numFmt w:val="bullet"/>
      <w:lvlText w:val="●"/>
      <w:lvlJc w:val="left"/>
      <w:pPr>
        <w:ind w:left="5040" w:hanging="360"/>
      </w:pPr>
    </w:lvl>
    <w:lvl w:ilvl="7" w:tplc="AF1099C0">
      <w:start w:val="1"/>
      <w:numFmt w:val="bullet"/>
      <w:lvlText w:val="●"/>
      <w:lvlJc w:val="left"/>
      <w:pPr>
        <w:ind w:left="5760" w:hanging="360"/>
      </w:pPr>
    </w:lvl>
    <w:lvl w:ilvl="8" w:tplc="CA5A7B16">
      <w:start w:val="1"/>
      <w:numFmt w:val="bullet"/>
      <w:lvlText w:val="●"/>
      <w:lvlJc w:val="left"/>
      <w:pPr>
        <w:ind w:left="6480" w:hanging="360"/>
      </w:pPr>
    </w:lvl>
  </w:abstractNum>
  <w:abstractNum w:abstractNumId="1" w15:restartNumberingAfterBreak="0">
    <w:nsid w:val="61DD34CF"/>
    <w:multiLevelType w:val="hybridMultilevel"/>
    <w:tmpl w:val="2D22B676"/>
    <w:lvl w:ilvl="0" w:tplc="4C7A3324">
      <w:start w:val="1"/>
      <w:numFmt w:val="decimal"/>
      <w:lvlText w:val="%1."/>
      <w:lvlJc w:val="left"/>
      <w:pPr>
        <w:ind w:left="420" w:hanging="260"/>
      </w:pPr>
    </w:lvl>
    <w:lvl w:ilvl="1" w:tplc="5EEC0280">
      <w:numFmt w:val="decimal"/>
      <w:lvlText w:val=""/>
      <w:lvlJc w:val="left"/>
    </w:lvl>
    <w:lvl w:ilvl="2" w:tplc="57581C3A">
      <w:numFmt w:val="decimal"/>
      <w:lvlText w:val=""/>
      <w:lvlJc w:val="left"/>
    </w:lvl>
    <w:lvl w:ilvl="3" w:tplc="2446116E">
      <w:numFmt w:val="decimal"/>
      <w:lvlText w:val=""/>
      <w:lvlJc w:val="left"/>
    </w:lvl>
    <w:lvl w:ilvl="4" w:tplc="26BA26AE">
      <w:numFmt w:val="decimal"/>
      <w:lvlText w:val=""/>
      <w:lvlJc w:val="left"/>
    </w:lvl>
    <w:lvl w:ilvl="5" w:tplc="63182E0E">
      <w:numFmt w:val="decimal"/>
      <w:lvlText w:val=""/>
      <w:lvlJc w:val="left"/>
    </w:lvl>
    <w:lvl w:ilvl="6" w:tplc="42A2A22E">
      <w:numFmt w:val="decimal"/>
      <w:lvlText w:val=""/>
      <w:lvlJc w:val="left"/>
    </w:lvl>
    <w:lvl w:ilvl="7" w:tplc="7174DA20">
      <w:numFmt w:val="decimal"/>
      <w:lvlText w:val=""/>
      <w:lvlJc w:val="left"/>
    </w:lvl>
    <w:lvl w:ilvl="8" w:tplc="86ACFFB4">
      <w:numFmt w:val="decimal"/>
      <w:lvlText w:val=""/>
      <w:lvlJc w:val="left"/>
    </w:lvl>
  </w:abstractNum>
  <w:num w:numId="1" w16cid:durableId="161818370">
    <w:abstractNumId w:val="0"/>
    <w:lvlOverride w:ilvl="0">
      <w:startOverride w:val="1"/>
    </w:lvlOverride>
  </w:num>
  <w:num w:numId="2" w16cid:durableId="12726662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1C6"/>
    <w:rsid w:val="003C537B"/>
    <w:rsid w:val="0063277E"/>
    <w:rsid w:val="00B531C6"/>
    <w:rsid w:val="00E62F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0993"/>
  <w15:docId w15:val="{686989E1-5485-4097-A3CD-C80F2C6BE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1000</Words>
  <Characters>5402</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Higor Gabriel Ferreira Silva</cp:lastModifiedBy>
  <cp:revision>2</cp:revision>
  <dcterms:created xsi:type="dcterms:W3CDTF">2026-07-14T15:33:00Z</dcterms:created>
  <dcterms:modified xsi:type="dcterms:W3CDTF">2026-07-14T15:58:00Z</dcterms:modified>
</cp:coreProperties>
</file>