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35159" cy="14906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5159" cy="149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Eliane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Apelido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Idade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( Descrição 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 tem 31 anos, é professora em uma escola pública. Atualmente ela mora em São Paulo e reside em um pequeno apartamento na zona leste da capital. Solteira e sem filhos, tem um gato de 4 anos chamado "Meow".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Eli trabalha com crianças e adolescentes lecionando matemática para uma escola pequena localizada a 2 ruas de sua casa onde tira uma renda mensal de R$2.557,74.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Eli desenvolveu um problema de consumismo devido ao período de pandemia, na qual foi necessário ficar em casa. Adora conhecer locais novos na cidade, pois por conta do trabalho, é necessário que se mude de residência uma vez por ano.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Eli adora praticar esportes, caminhar na parte da manhã e assistir filmes junto ao seu gato "meow" experimentando novas culturas da gastronomia.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Fazer compras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Pedir comida por meio de um aplicativo de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Localização para praticar esportes.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muda com muita frequência.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Trabalha em vários lugares durante o 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Solução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Localização por meio de informações parciais.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Saber apenas o nome da rua.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Sugestão de lugares.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36400" cy="1490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6400" cy="149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José Inácio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Apelido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Cantagalo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Idade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61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( Descrição 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Jośe ou mais como é conhecido entre os amigos de longa data, o famoso cantagalo, homem simples viveu a vida toda na fazenda com sua família onde acabou herdando de seu falecido pai.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José está com problemas administrativos devido a uma plantação de café que acabou saindo do controle de produção e fez com que ele viesse constantemente à cidade em busca de pessoas para ajudar no carregamento da plantação.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Nessas vindas para a cidade acabou se hospedando em um pequeno hotel a sul da cidade Santa Rita do Sapucaí onde seguiria viagem para a capital de seu estado Belo Horizonte - MG.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Porém ao parar no hotel para descansar se viu em um dilema, precisava fazer um cadastro em um site para aluguel de caminhões com o objetivo de fazer carregamentos de toda a plantação cujo cadastro era solicitado a ele informações de localização para descarga de toda a carga após a torra do café.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Localização de barracões para despacho de grandes quantidades de carga.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Informações sobre rotas para viagem da plantação.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Não reside na cidade onde irá fazer a entrega da carga de café.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Solução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Localização em meios comerciais.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Falta de informação devido a falta de conhecimento no lugar.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sabe mexer em sistemas complexos de localização.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TYNCMLP5ho7y+5DJYi61agXTrw==">AMUW2mXSJRsbJ90PjQrzZgHcrFNdDlHgXEdKEImhAmZbATrwQP1g/srwPJNduKJB41jZzrmEGNHrFzwRduEYr1wD03Lrt4HJ7WyEjipaQpgdhmmlP/U//kA=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