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97820" w14:textId="77777777" w:rsidR="004036B9" w:rsidRPr="004036B9" w:rsidRDefault="004036B9" w:rsidP="004036B9">
      <w:pPr>
        <w:rPr>
          <w:rFonts w:ascii="Times New Roman" w:hAnsi="Times New Roman" w:cs="Times New Roman"/>
          <w:b/>
          <w:bCs/>
        </w:rPr>
      </w:pPr>
    </w:p>
    <w:p w14:paraId="2C924C74" w14:textId="77777777" w:rsidR="004036B9" w:rsidRPr="004036B9" w:rsidRDefault="004036B9" w:rsidP="004036B9">
      <w:pPr>
        <w:rPr>
          <w:rFonts w:ascii="Times New Roman" w:hAnsi="Times New Roman" w:cs="Times New Roman"/>
          <w:b/>
          <w:bCs/>
        </w:rPr>
      </w:pPr>
      <w:r w:rsidRPr="004036B9">
        <w:rPr>
          <w:rFonts w:ascii="Times New Roman" w:hAnsi="Times New Roman" w:cs="Times New Roman"/>
          <w:b/>
          <w:bCs/>
        </w:rPr>
        <w:t>1. Introduction</w:t>
      </w:r>
    </w:p>
    <w:p w14:paraId="038BB60B"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 xml:space="preserve">This report presents </w:t>
      </w:r>
      <w:r w:rsidRPr="004036B9">
        <w:rPr>
          <w:rFonts w:ascii="Times New Roman" w:hAnsi="Times New Roman" w:cs="Times New Roman"/>
          <w:b/>
          <w:bCs/>
        </w:rPr>
        <w:t>Echo Ridge</w:t>
      </w:r>
      <w:r w:rsidRPr="004036B9">
        <w:rPr>
          <w:rFonts w:ascii="Times New Roman" w:hAnsi="Times New Roman" w:cs="Times New Roman"/>
        </w:rPr>
        <w:t>, a 2D platform game developed in C++ using the SDL2 library. The project aimed to translate theoretical concepts from CSC3002—particularly object-oriented programming, modular software architecture, memory management, and abstract interface design—into a practical, interactive software system.</w:t>
      </w:r>
    </w:p>
    <w:p w14:paraId="21D36471"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Compared with the earlier proposal, the final implementation retains its core gameplay vision but underwent deliberate scope refinement. Specifically, we successfully implemented:</w:t>
      </w:r>
    </w:p>
    <w:p w14:paraId="45C10F7A" w14:textId="77777777" w:rsidR="004036B9" w:rsidRPr="004036B9" w:rsidRDefault="004036B9" w:rsidP="004036B9">
      <w:pPr>
        <w:numPr>
          <w:ilvl w:val="0"/>
          <w:numId w:val="1"/>
        </w:numPr>
        <w:rPr>
          <w:rFonts w:ascii="Times New Roman" w:hAnsi="Times New Roman" w:cs="Times New Roman"/>
        </w:rPr>
      </w:pPr>
      <w:r w:rsidRPr="004036B9">
        <w:rPr>
          <w:rFonts w:ascii="Times New Roman" w:hAnsi="Times New Roman" w:cs="Times New Roman"/>
        </w:rPr>
        <w:t>a complete 2D physics system with gravity and velocity integration,</w:t>
      </w:r>
    </w:p>
    <w:p w14:paraId="1A7B9FA7" w14:textId="77777777" w:rsidR="004036B9" w:rsidRPr="004036B9" w:rsidRDefault="004036B9" w:rsidP="004036B9">
      <w:pPr>
        <w:numPr>
          <w:ilvl w:val="0"/>
          <w:numId w:val="1"/>
        </w:numPr>
        <w:rPr>
          <w:rFonts w:ascii="Times New Roman" w:hAnsi="Times New Roman" w:cs="Times New Roman"/>
        </w:rPr>
      </w:pPr>
      <w:r w:rsidRPr="004036B9">
        <w:rPr>
          <w:rFonts w:ascii="Times New Roman" w:hAnsi="Times New Roman" w:cs="Times New Roman"/>
        </w:rPr>
        <w:t>AABB collision detection,</w:t>
      </w:r>
    </w:p>
    <w:p w14:paraId="13A88577" w14:textId="77777777" w:rsidR="004036B9" w:rsidRPr="004036B9" w:rsidRDefault="004036B9" w:rsidP="004036B9">
      <w:pPr>
        <w:numPr>
          <w:ilvl w:val="0"/>
          <w:numId w:val="1"/>
        </w:numPr>
        <w:rPr>
          <w:rFonts w:ascii="Times New Roman" w:hAnsi="Times New Roman" w:cs="Times New Roman"/>
        </w:rPr>
      </w:pPr>
      <w:r w:rsidRPr="004036B9">
        <w:rPr>
          <w:rFonts w:ascii="Times New Roman" w:hAnsi="Times New Roman" w:cs="Times New Roman"/>
        </w:rPr>
        <w:t>spike hazard mechanics,</w:t>
      </w:r>
    </w:p>
    <w:p w14:paraId="4314D7C2" w14:textId="77777777" w:rsidR="004036B9" w:rsidRPr="004036B9" w:rsidRDefault="004036B9" w:rsidP="004036B9">
      <w:pPr>
        <w:numPr>
          <w:ilvl w:val="0"/>
          <w:numId w:val="1"/>
        </w:numPr>
        <w:rPr>
          <w:rFonts w:ascii="Times New Roman" w:hAnsi="Times New Roman" w:cs="Times New Roman"/>
        </w:rPr>
      </w:pPr>
      <w:r w:rsidRPr="004036B9">
        <w:rPr>
          <w:rFonts w:ascii="Times New Roman" w:hAnsi="Times New Roman" w:cs="Times New Roman"/>
        </w:rPr>
        <w:t>coin collection system,</w:t>
      </w:r>
    </w:p>
    <w:p w14:paraId="11A609CB" w14:textId="77777777" w:rsidR="004036B9" w:rsidRPr="004036B9" w:rsidRDefault="004036B9" w:rsidP="004036B9">
      <w:pPr>
        <w:numPr>
          <w:ilvl w:val="0"/>
          <w:numId w:val="1"/>
        </w:numPr>
        <w:rPr>
          <w:rFonts w:ascii="Times New Roman" w:hAnsi="Times New Roman" w:cs="Times New Roman"/>
        </w:rPr>
      </w:pPr>
      <w:r w:rsidRPr="004036B9">
        <w:rPr>
          <w:rFonts w:ascii="Times New Roman" w:hAnsi="Times New Roman" w:cs="Times New Roman"/>
        </w:rPr>
        <w:t>a fixed-camera system adapted for level transitions,</w:t>
      </w:r>
    </w:p>
    <w:p w14:paraId="29D25BD5" w14:textId="77777777" w:rsidR="004036B9" w:rsidRPr="004036B9" w:rsidRDefault="004036B9" w:rsidP="004036B9">
      <w:pPr>
        <w:numPr>
          <w:ilvl w:val="0"/>
          <w:numId w:val="1"/>
        </w:numPr>
        <w:rPr>
          <w:rFonts w:ascii="Times New Roman" w:hAnsi="Times New Roman" w:cs="Times New Roman"/>
        </w:rPr>
      </w:pPr>
      <w:r w:rsidRPr="004036B9">
        <w:rPr>
          <w:rFonts w:ascii="Times New Roman" w:hAnsi="Times New Roman" w:cs="Times New Roman"/>
        </w:rPr>
        <w:t>two tile-based maps forming one playable level,</w:t>
      </w:r>
    </w:p>
    <w:p w14:paraId="0619BEDE" w14:textId="77777777" w:rsidR="004036B9" w:rsidRPr="004036B9" w:rsidRDefault="004036B9" w:rsidP="004036B9">
      <w:pPr>
        <w:numPr>
          <w:ilvl w:val="0"/>
          <w:numId w:val="1"/>
        </w:numPr>
        <w:rPr>
          <w:rFonts w:ascii="Times New Roman" w:hAnsi="Times New Roman" w:cs="Times New Roman"/>
        </w:rPr>
      </w:pPr>
      <w:r w:rsidRPr="004036B9">
        <w:rPr>
          <w:rFonts w:ascii="Times New Roman" w:hAnsi="Times New Roman" w:cs="Times New Roman"/>
        </w:rPr>
        <w:t>basic HUD and start/end UI,</w:t>
      </w:r>
    </w:p>
    <w:p w14:paraId="24BBFEE0" w14:textId="77777777" w:rsidR="004036B9" w:rsidRPr="004036B9" w:rsidRDefault="004036B9" w:rsidP="004036B9">
      <w:pPr>
        <w:numPr>
          <w:ilvl w:val="0"/>
          <w:numId w:val="1"/>
        </w:numPr>
        <w:rPr>
          <w:rFonts w:ascii="Times New Roman" w:hAnsi="Times New Roman" w:cs="Times New Roman"/>
        </w:rPr>
      </w:pPr>
      <w:r w:rsidRPr="004036B9">
        <w:rPr>
          <w:rFonts w:ascii="Times New Roman" w:hAnsi="Times New Roman" w:cs="Times New Roman"/>
        </w:rPr>
        <w:t>basic save/load progression.</w:t>
      </w:r>
    </w:p>
    <w:p w14:paraId="5B2DA201"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However, some proposed features—such as enemy AI, multiple zones, dynamic UI aesthetics, and expanded audio environments—were removed or simplified. These adjustments ensured that the core systems achieved stability and correctness before additional layers of complexity were considered.</w:t>
      </w:r>
    </w:p>
    <w:p w14:paraId="00ACD6E9"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The completed Echo Ridge represents the team’s comprehensive attempt to integrate rendering, physics, collision detection, level design, UI logic, and file handling into a coherent C++ application. Although the final product is more compact than originally envisioned, it demonstrates robust implementation of fundamental software engineering principles and effective teamwork.</w:t>
      </w:r>
    </w:p>
    <w:p w14:paraId="01BD5442" w14:textId="77777777" w:rsidR="004036B9" w:rsidRPr="004036B9" w:rsidRDefault="004036B9" w:rsidP="004036B9">
      <w:pPr>
        <w:rPr>
          <w:rFonts w:ascii="Times New Roman" w:hAnsi="Times New Roman" w:cs="Times New Roman"/>
        </w:rPr>
      </w:pPr>
    </w:p>
    <w:p w14:paraId="57561083" w14:textId="77777777" w:rsidR="004036B9" w:rsidRPr="004036B9" w:rsidRDefault="004036B9" w:rsidP="004036B9">
      <w:pPr>
        <w:rPr>
          <w:rFonts w:ascii="Times New Roman" w:hAnsi="Times New Roman" w:cs="Times New Roman"/>
          <w:b/>
          <w:bCs/>
        </w:rPr>
      </w:pPr>
      <w:r w:rsidRPr="004036B9">
        <w:rPr>
          <w:rFonts w:ascii="Times New Roman" w:hAnsi="Times New Roman" w:cs="Times New Roman"/>
          <w:b/>
          <w:bCs/>
        </w:rPr>
        <w:t>2. Related Work</w:t>
      </w:r>
    </w:p>
    <w:p w14:paraId="1BC46132" w14:textId="77777777" w:rsidR="004036B9" w:rsidRPr="004036B9" w:rsidRDefault="004036B9" w:rsidP="004036B9">
      <w:pPr>
        <w:rPr>
          <w:rFonts w:ascii="Times New Roman" w:hAnsi="Times New Roman" w:cs="Times New Roman"/>
          <w:b/>
          <w:bCs/>
        </w:rPr>
      </w:pPr>
      <w:r w:rsidRPr="004036B9">
        <w:rPr>
          <w:rFonts w:ascii="Times New Roman" w:hAnsi="Times New Roman" w:cs="Times New Roman"/>
          <w:b/>
          <w:bCs/>
        </w:rPr>
        <w:t>2.1 Inspirations and Conceptual Influence</w:t>
      </w:r>
    </w:p>
    <w:p w14:paraId="57D18019"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 xml:space="preserve">Echo Ridge draws design influence from well-known platform games, including </w:t>
      </w:r>
      <w:r w:rsidRPr="004036B9">
        <w:rPr>
          <w:rFonts w:ascii="Times New Roman" w:hAnsi="Times New Roman" w:cs="Times New Roman"/>
          <w:b/>
          <w:bCs/>
        </w:rPr>
        <w:t>Super Mario Bros</w:t>
      </w:r>
      <w:r w:rsidRPr="004036B9">
        <w:rPr>
          <w:rFonts w:ascii="Times New Roman" w:hAnsi="Times New Roman" w:cs="Times New Roman"/>
        </w:rPr>
        <w:t xml:space="preserve"> and </w:t>
      </w:r>
      <w:r w:rsidRPr="004036B9">
        <w:rPr>
          <w:rFonts w:ascii="Times New Roman" w:hAnsi="Times New Roman" w:cs="Times New Roman"/>
          <w:b/>
          <w:bCs/>
        </w:rPr>
        <w:t>Celeste</w:t>
      </w:r>
      <w:r w:rsidRPr="004036B9">
        <w:rPr>
          <w:rFonts w:ascii="Times New Roman" w:hAnsi="Times New Roman" w:cs="Times New Roman"/>
        </w:rPr>
        <w:t>. These references guided our emphasis on consistent physics behavior, predictable collision response, and level readability.</w:t>
      </w:r>
    </w:p>
    <w:p w14:paraId="1B2C1D1F"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lastRenderedPageBreak/>
        <w:t>In particular:</w:t>
      </w:r>
    </w:p>
    <w:p w14:paraId="0665E02B" w14:textId="77777777" w:rsidR="004036B9" w:rsidRPr="004036B9" w:rsidRDefault="004036B9" w:rsidP="004036B9">
      <w:pPr>
        <w:numPr>
          <w:ilvl w:val="0"/>
          <w:numId w:val="2"/>
        </w:numPr>
        <w:rPr>
          <w:rFonts w:ascii="Times New Roman" w:hAnsi="Times New Roman" w:cs="Times New Roman"/>
        </w:rPr>
      </w:pPr>
      <w:r w:rsidRPr="004036B9">
        <w:rPr>
          <w:rFonts w:ascii="Times New Roman" w:hAnsi="Times New Roman" w:cs="Times New Roman"/>
        </w:rPr>
        <w:t>Super Mario Bros informed our structuring of spike hazards, collectible items, and tile-based level organization.</w:t>
      </w:r>
    </w:p>
    <w:p w14:paraId="0D55840D" w14:textId="77777777" w:rsidR="004036B9" w:rsidRPr="004036B9" w:rsidRDefault="004036B9" w:rsidP="004036B9">
      <w:pPr>
        <w:numPr>
          <w:ilvl w:val="0"/>
          <w:numId w:val="2"/>
        </w:numPr>
        <w:rPr>
          <w:rFonts w:ascii="Times New Roman" w:hAnsi="Times New Roman" w:cs="Times New Roman"/>
        </w:rPr>
      </w:pPr>
      <w:r w:rsidRPr="004036B9">
        <w:rPr>
          <w:rFonts w:ascii="Times New Roman" w:hAnsi="Times New Roman" w:cs="Times New Roman"/>
        </w:rPr>
        <w:t>Celeste inspired precise movement calibration and the importance of stable physics and collision interactions.</w:t>
      </w:r>
    </w:p>
    <w:p w14:paraId="24B7A391"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While our mechanics are simpler, these works provided conceptual frameworks for understanding difficulty pacing, spatial layout, and player experience.</w:t>
      </w:r>
    </w:p>
    <w:p w14:paraId="340AB809" w14:textId="77777777" w:rsidR="004036B9" w:rsidRPr="004036B9" w:rsidRDefault="004036B9" w:rsidP="004036B9">
      <w:pPr>
        <w:rPr>
          <w:rFonts w:ascii="Times New Roman" w:hAnsi="Times New Roman" w:cs="Times New Roman"/>
          <w:b/>
          <w:bCs/>
        </w:rPr>
      </w:pPr>
      <w:r w:rsidRPr="004036B9">
        <w:rPr>
          <w:rFonts w:ascii="Times New Roman" w:hAnsi="Times New Roman" w:cs="Times New Roman"/>
          <w:b/>
          <w:bCs/>
        </w:rPr>
        <w:t>2.2 External Resources</w:t>
      </w:r>
    </w:p>
    <w:p w14:paraId="1A42FA41"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 xml:space="preserve">We relied extensively on the </w:t>
      </w:r>
      <w:r w:rsidRPr="004036B9">
        <w:rPr>
          <w:rFonts w:ascii="Times New Roman" w:hAnsi="Times New Roman" w:cs="Times New Roman"/>
          <w:b/>
          <w:bCs/>
        </w:rPr>
        <w:t>SDL2</w:t>
      </w:r>
      <w:r w:rsidRPr="004036B9">
        <w:rPr>
          <w:rFonts w:ascii="Times New Roman" w:hAnsi="Times New Roman" w:cs="Times New Roman"/>
        </w:rPr>
        <w:t xml:space="preserve"> library for window creation, rendering, input handling, audio playback, and texture management. Documentation from the official SDL GitHub repository was essential in resolving cross-platform inconsistencies, especially during setup on different operating systems.</w:t>
      </w:r>
    </w:p>
    <w:p w14:paraId="16873FF2"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Asset placeholders (tiles, sprites, basic UI materials) were sourced from public resources such as OpenGameArt and Itch.io. Various online tutorials supported SDL initialization, camera design, and tilemap rendering.</w:t>
      </w:r>
    </w:p>
    <w:p w14:paraId="5DACE075" w14:textId="77777777" w:rsidR="004036B9" w:rsidRPr="004036B9" w:rsidRDefault="004036B9" w:rsidP="004036B9">
      <w:pPr>
        <w:rPr>
          <w:rFonts w:ascii="Times New Roman" w:hAnsi="Times New Roman" w:cs="Times New Roman"/>
          <w:b/>
          <w:bCs/>
        </w:rPr>
      </w:pPr>
      <w:r w:rsidRPr="004036B9">
        <w:rPr>
          <w:rFonts w:ascii="Times New Roman" w:hAnsi="Times New Roman" w:cs="Times New Roman"/>
          <w:b/>
          <w:bCs/>
        </w:rPr>
        <w:t>2.3 Changes from the Proposal</w:t>
      </w:r>
    </w:p>
    <w:p w14:paraId="4C2BD586"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According to the original proposal submission , we planned to implement the following:</w:t>
      </w:r>
    </w:p>
    <w:p w14:paraId="48AB5A88" w14:textId="77777777" w:rsidR="004036B9" w:rsidRPr="004036B9" w:rsidRDefault="004036B9" w:rsidP="004036B9">
      <w:pPr>
        <w:numPr>
          <w:ilvl w:val="0"/>
          <w:numId w:val="3"/>
        </w:numPr>
        <w:rPr>
          <w:rFonts w:ascii="Times New Roman" w:hAnsi="Times New Roman" w:cs="Times New Roman"/>
        </w:rPr>
      </w:pPr>
      <w:r w:rsidRPr="004036B9">
        <w:rPr>
          <w:rFonts w:ascii="Times New Roman" w:hAnsi="Times New Roman" w:cs="Times New Roman"/>
        </w:rPr>
        <w:t>multiple zones with distinct visuals,</w:t>
      </w:r>
    </w:p>
    <w:p w14:paraId="70BCFFFA" w14:textId="77777777" w:rsidR="004036B9" w:rsidRPr="004036B9" w:rsidRDefault="004036B9" w:rsidP="004036B9">
      <w:pPr>
        <w:numPr>
          <w:ilvl w:val="0"/>
          <w:numId w:val="3"/>
        </w:numPr>
        <w:rPr>
          <w:rFonts w:ascii="Times New Roman" w:hAnsi="Times New Roman" w:cs="Times New Roman"/>
        </w:rPr>
      </w:pPr>
      <w:r w:rsidRPr="004036B9">
        <w:rPr>
          <w:rFonts w:ascii="Times New Roman" w:hAnsi="Times New Roman" w:cs="Times New Roman"/>
        </w:rPr>
        <w:t>enemy AI behavior (patrolling, attacking),</w:t>
      </w:r>
    </w:p>
    <w:p w14:paraId="1DB4FB3B" w14:textId="77777777" w:rsidR="004036B9" w:rsidRPr="004036B9" w:rsidRDefault="004036B9" w:rsidP="004036B9">
      <w:pPr>
        <w:numPr>
          <w:ilvl w:val="0"/>
          <w:numId w:val="3"/>
        </w:numPr>
        <w:rPr>
          <w:rFonts w:ascii="Times New Roman" w:hAnsi="Times New Roman" w:cs="Times New Roman"/>
        </w:rPr>
      </w:pPr>
      <w:r w:rsidRPr="004036B9">
        <w:rPr>
          <w:rFonts w:ascii="Times New Roman" w:hAnsi="Times New Roman" w:cs="Times New Roman"/>
        </w:rPr>
        <w:t>dynamic camera and UI effects,</w:t>
      </w:r>
    </w:p>
    <w:p w14:paraId="4316BF01" w14:textId="77777777" w:rsidR="004036B9" w:rsidRPr="004036B9" w:rsidRDefault="004036B9" w:rsidP="004036B9">
      <w:pPr>
        <w:numPr>
          <w:ilvl w:val="0"/>
          <w:numId w:val="3"/>
        </w:numPr>
        <w:rPr>
          <w:rFonts w:ascii="Times New Roman" w:hAnsi="Times New Roman" w:cs="Times New Roman"/>
        </w:rPr>
      </w:pPr>
      <w:r w:rsidRPr="004036B9">
        <w:rPr>
          <w:rFonts w:ascii="Times New Roman" w:hAnsi="Times New Roman" w:cs="Times New Roman"/>
        </w:rPr>
        <w:t>a more complex save/load system,</w:t>
      </w:r>
    </w:p>
    <w:p w14:paraId="5AAA6885" w14:textId="77777777" w:rsidR="004036B9" w:rsidRPr="004036B9" w:rsidRDefault="004036B9" w:rsidP="004036B9">
      <w:pPr>
        <w:numPr>
          <w:ilvl w:val="0"/>
          <w:numId w:val="3"/>
        </w:numPr>
        <w:rPr>
          <w:rFonts w:ascii="Times New Roman" w:hAnsi="Times New Roman" w:cs="Times New Roman"/>
        </w:rPr>
      </w:pPr>
      <w:r w:rsidRPr="004036B9">
        <w:rPr>
          <w:rFonts w:ascii="Times New Roman" w:hAnsi="Times New Roman" w:cs="Times New Roman"/>
        </w:rPr>
        <w:t>richer audio and environmental effects.</w:t>
      </w:r>
    </w:p>
    <w:p w14:paraId="5678AA61"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These elements were reduced for feasibility. The core ideas, however, remained influential in guiding system design, even if not fully implemented.</w:t>
      </w:r>
    </w:p>
    <w:p w14:paraId="6E2D32F0" w14:textId="77777777" w:rsidR="004036B9" w:rsidRPr="004036B9" w:rsidRDefault="004036B9" w:rsidP="004036B9">
      <w:pPr>
        <w:rPr>
          <w:rFonts w:ascii="Times New Roman" w:hAnsi="Times New Roman" w:cs="Times New Roman"/>
        </w:rPr>
      </w:pPr>
    </w:p>
    <w:p w14:paraId="57080A03" w14:textId="77777777" w:rsidR="004036B9" w:rsidRPr="004036B9" w:rsidRDefault="004036B9" w:rsidP="004036B9">
      <w:pPr>
        <w:rPr>
          <w:rFonts w:ascii="Times New Roman" w:hAnsi="Times New Roman" w:cs="Times New Roman"/>
          <w:b/>
          <w:bCs/>
        </w:rPr>
      </w:pPr>
      <w:r w:rsidRPr="004036B9">
        <w:rPr>
          <w:rFonts w:ascii="Times New Roman" w:hAnsi="Times New Roman" w:cs="Times New Roman"/>
          <w:b/>
          <w:bCs/>
        </w:rPr>
        <w:t>3. Our Work</w:t>
      </w:r>
    </w:p>
    <w:p w14:paraId="6A74F36C"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This section provides a detailed technical description of the systems developed and the methods through which they were implemented.</w:t>
      </w:r>
    </w:p>
    <w:p w14:paraId="23AB6A60" w14:textId="77777777" w:rsidR="004036B9" w:rsidRPr="004036B9" w:rsidRDefault="004036B9" w:rsidP="004036B9">
      <w:pPr>
        <w:rPr>
          <w:rFonts w:ascii="Times New Roman" w:hAnsi="Times New Roman" w:cs="Times New Roman"/>
        </w:rPr>
      </w:pPr>
    </w:p>
    <w:p w14:paraId="021CAD2F" w14:textId="77777777" w:rsidR="004036B9" w:rsidRPr="004036B9" w:rsidRDefault="004036B9" w:rsidP="004036B9">
      <w:pPr>
        <w:rPr>
          <w:rFonts w:ascii="Times New Roman" w:hAnsi="Times New Roman" w:cs="Times New Roman"/>
          <w:b/>
          <w:bCs/>
        </w:rPr>
      </w:pPr>
      <w:r w:rsidRPr="004036B9">
        <w:rPr>
          <w:rFonts w:ascii="Times New Roman" w:hAnsi="Times New Roman" w:cs="Times New Roman"/>
          <w:b/>
          <w:bCs/>
        </w:rPr>
        <w:t>3.1 System Architecture Overview</w:t>
      </w:r>
    </w:p>
    <w:p w14:paraId="212CA26B"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lastRenderedPageBreak/>
        <w:t>Echo Ridge follows a modular architecture that supports incremental feature expansion. Its core modules include:</w:t>
      </w:r>
    </w:p>
    <w:p w14:paraId="485F9B25" w14:textId="77777777" w:rsidR="004036B9" w:rsidRPr="004036B9" w:rsidRDefault="004036B9" w:rsidP="004036B9">
      <w:pPr>
        <w:numPr>
          <w:ilvl w:val="0"/>
          <w:numId w:val="4"/>
        </w:numPr>
        <w:rPr>
          <w:rFonts w:ascii="Times New Roman" w:hAnsi="Times New Roman" w:cs="Times New Roman"/>
        </w:rPr>
      </w:pPr>
      <w:r w:rsidRPr="004036B9">
        <w:rPr>
          <w:rFonts w:ascii="Times New Roman" w:hAnsi="Times New Roman" w:cs="Times New Roman"/>
          <w:b/>
          <w:bCs/>
        </w:rPr>
        <w:t>Game Loop and Core Framework</w:t>
      </w:r>
    </w:p>
    <w:p w14:paraId="16CFB4BC" w14:textId="77777777" w:rsidR="004036B9" w:rsidRPr="004036B9" w:rsidRDefault="004036B9" w:rsidP="004036B9">
      <w:pPr>
        <w:numPr>
          <w:ilvl w:val="1"/>
          <w:numId w:val="4"/>
        </w:numPr>
        <w:rPr>
          <w:rFonts w:ascii="Times New Roman" w:hAnsi="Times New Roman" w:cs="Times New Roman"/>
        </w:rPr>
      </w:pPr>
      <w:r w:rsidRPr="004036B9">
        <w:rPr>
          <w:rFonts w:ascii="Times New Roman" w:hAnsi="Times New Roman" w:cs="Times New Roman"/>
        </w:rPr>
        <w:t>Coordinates update, render, and input polling cycles.</w:t>
      </w:r>
    </w:p>
    <w:p w14:paraId="39553F0E" w14:textId="77777777" w:rsidR="004036B9" w:rsidRPr="004036B9" w:rsidRDefault="004036B9" w:rsidP="004036B9">
      <w:pPr>
        <w:numPr>
          <w:ilvl w:val="1"/>
          <w:numId w:val="4"/>
        </w:numPr>
        <w:rPr>
          <w:rFonts w:ascii="Times New Roman" w:hAnsi="Times New Roman" w:cs="Times New Roman"/>
        </w:rPr>
      </w:pPr>
      <w:r w:rsidRPr="004036B9">
        <w:rPr>
          <w:rFonts w:ascii="Times New Roman" w:hAnsi="Times New Roman" w:cs="Times New Roman"/>
        </w:rPr>
        <w:t>Maintains frame-by-frame simulation of physics and world state.</w:t>
      </w:r>
    </w:p>
    <w:p w14:paraId="1660BCC0" w14:textId="77777777" w:rsidR="004036B9" w:rsidRPr="004036B9" w:rsidRDefault="004036B9" w:rsidP="004036B9">
      <w:pPr>
        <w:numPr>
          <w:ilvl w:val="0"/>
          <w:numId w:val="4"/>
        </w:numPr>
        <w:rPr>
          <w:rFonts w:ascii="Times New Roman" w:hAnsi="Times New Roman" w:cs="Times New Roman"/>
        </w:rPr>
      </w:pPr>
      <w:r w:rsidRPr="004036B9">
        <w:rPr>
          <w:rFonts w:ascii="Times New Roman" w:hAnsi="Times New Roman" w:cs="Times New Roman"/>
          <w:b/>
          <w:bCs/>
        </w:rPr>
        <w:t>Physics and Collision Engine</w:t>
      </w:r>
    </w:p>
    <w:p w14:paraId="1835E23A" w14:textId="77777777" w:rsidR="004036B9" w:rsidRPr="004036B9" w:rsidRDefault="004036B9" w:rsidP="004036B9">
      <w:pPr>
        <w:numPr>
          <w:ilvl w:val="1"/>
          <w:numId w:val="4"/>
        </w:numPr>
        <w:rPr>
          <w:rFonts w:ascii="Times New Roman" w:hAnsi="Times New Roman" w:cs="Times New Roman"/>
        </w:rPr>
      </w:pPr>
      <w:r w:rsidRPr="004036B9">
        <w:rPr>
          <w:rFonts w:ascii="Times New Roman" w:hAnsi="Times New Roman" w:cs="Times New Roman"/>
        </w:rPr>
        <w:t>Implements gravity, velocity integration, grounded-state detection.</w:t>
      </w:r>
    </w:p>
    <w:p w14:paraId="663481B1" w14:textId="77777777" w:rsidR="004036B9" w:rsidRPr="004036B9" w:rsidRDefault="004036B9" w:rsidP="004036B9">
      <w:pPr>
        <w:numPr>
          <w:ilvl w:val="1"/>
          <w:numId w:val="4"/>
        </w:numPr>
        <w:rPr>
          <w:rFonts w:ascii="Times New Roman" w:hAnsi="Times New Roman" w:cs="Times New Roman"/>
        </w:rPr>
      </w:pPr>
      <w:r w:rsidRPr="004036B9">
        <w:rPr>
          <w:rFonts w:ascii="Times New Roman" w:hAnsi="Times New Roman" w:cs="Times New Roman"/>
        </w:rPr>
        <w:t>Uses AABB collision for terrain, coins, and spike hazards.</w:t>
      </w:r>
    </w:p>
    <w:p w14:paraId="07604D1A" w14:textId="77777777" w:rsidR="004036B9" w:rsidRPr="004036B9" w:rsidRDefault="004036B9" w:rsidP="004036B9">
      <w:pPr>
        <w:numPr>
          <w:ilvl w:val="0"/>
          <w:numId w:val="4"/>
        </w:numPr>
        <w:rPr>
          <w:rFonts w:ascii="Times New Roman" w:hAnsi="Times New Roman" w:cs="Times New Roman"/>
        </w:rPr>
      </w:pPr>
      <w:r w:rsidRPr="004036B9">
        <w:rPr>
          <w:rFonts w:ascii="Times New Roman" w:hAnsi="Times New Roman" w:cs="Times New Roman"/>
          <w:b/>
          <w:bCs/>
        </w:rPr>
        <w:t>Camera System</w:t>
      </w:r>
    </w:p>
    <w:p w14:paraId="147AA435" w14:textId="77777777" w:rsidR="004036B9" w:rsidRPr="004036B9" w:rsidRDefault="004036B9" w:rsidP="004036B9">
      <w:pPr>
        <w:numPr>
          <w:ilvl w:val="1"/>
          <w:numId w:val="4"/>
        </w:numPr>
        <w:rPr>
          <w:rFonts w:ascii="Times New Roman" w:hAnsi="Times New Roman" w:cs="Times New Roman"/>
        </w:rPr>
      </w:pPr>
      <w:r w:rsidRPr="004036B9">
        <w:rPr>
          <w:rFonts w:ascii="Times New Roman" w:hAnsi="Times New Roman" w:cs="Times New Roman"/>
        </w:rPr>
        <w:t>Implements a fixed-camera viewport appropriate for multi-map composition.</w:t>
      </w:r>
    </w:p>
    <w:p w14:paraId="3FFA3CDA" w14:textId="77777777" w:rsidR="004036B9" w:rsidRPr="004036B9" w:rsidRDefault="004036B9" w:rsidP="004036B9">
      <w:pPr>
        <w:numPr>
          <w:ilvl w:val="1"/>
          <w:numId w:val="4"/>
        </w:numPr>
        <w:rPr>
          <w:rFonts w:ascii="Times New Roman" w:hAnsi="Times New Roman" w:cs="Times New Roman"/>
        </w:rPr>
      </w:pPr>
      <w:r w:rsidRPr="004036B9">
        <w:rPr>
          <w:rFonts w:ascii="Times New Roman" w:hAnsi="Times New Roman" w:cs="Times New Roman"/>
        </w:rPr>
        <w:t>Manages transitions between map sections without exposing out-of-bounds regions.</w:t>
      </w:r>
    </w:p>
    <w:p w14:paraId="7DFD487D" w14:textId="77777777" w:rsidR="004036B9" w:rsidRPr="004036B9" w:rsidRDefault="004036B9" w:rsidP="004036B9">
      <w:pPr>
        <w:numPr>
          <w:ilvl w:val="0"/>
          <w:numId w:val="4"/>
        </w:numPr>
        <w:rPr>
          <w:rFonts w:ascii="Times New Roman" w:hAnsi="Times New Roman" w:cs="Times New Roman"/>
        </w:rPr>
      </w:pPr>
      <w:r w:rsidRPr="004036B9">
        <w:rPr>
          <w:rFonts w:ascii="Times New Roman" w:hAnsi="Times New Roman" w:cs="Times New Roman"/>
          <w:b/>
          <w:bCs/>
        </w:rPr>
        <w:t>Tile-based Level System</w:t>
      </w:r>
    </w:p>
    <w:p w14:paraId="78D2E6AE" w14:textId="77777777" w:rsidR="004036B9" w:rsidRPr="004036B9" w:rsidRDefault="004036B9" w:rsidP="004036B9">
      <w:pPr>
        <w:numPr>
          <w:ilvl w:val="1"/>
          <w:numId w:val="4"/>
        </w:numPr>
        <w:rPr>
          <w:rFonts w:ascii="Times New Roman" w:hAnsi="Times New Roman" w:cs="Times New Roman"/>
        </w:rPr>
      </w:pPr>
      <w:r w:rsidRPr="004036B9">
        <w:rPr>
          <w:rFonts w:ascii="Times New Roman" w:hAnsi="Times New Roman" w:cs="Times New Roman"/>
        </w:rPr>
        <w:t>Two maps combine to form one playable level.</w:t>
      </w:r>
    </w:p>
    <w:p w14:paraId="4DE8AA67" w14:textId="77777777" w:rsidR="004036B9" w:rsidRPr="004036B9" w:rsidRDefault="004036B9" w:rsidP="004036B9">
      <w:pPr>
        <w:numPr>
          <w:ilvl w:val="1"/>
          <w:numId w:val="4"/>
        </w:numPr>
        <w:rPr>
          <w:rFonts w:ascii="Times New Roman" w:hAnsi="Times New Roman" w:cs="Times New Roman"/>
        </w:rPr>
      </w:pPr>
      <w:r w:rsidRPr="004036B9">
        <w:rPr>
          <w:rFonts w:ascii="Times New Roman" w:hAnsi="Times New Roman" w:cs="Times New Roman"/>
        </w:rPr>
        <w:t>Map files encode platforms, spike traps, coins, and checkpoints.</w:t>
      </w:r>
    </w:p>
    <w:p w14:paraId="71DE21BC" w14:textId="77777777" w:rsidR="004036B9" w:rsidRPr="004036B9" w:rsidRDefault="004036B9" w:rsidP="004036B9">
      <w:pPr>
        <w:numPr>
          <w:ilvl w:val="0"/>
          <w:numId w:val="4"/>
        </w:numPr>
        <w:rPr>
          <w:rFonts w:ascii="Times New Roman" w:hAnsi="Times New Roman" w:cs="Times New Roman"/>
        </w:rPr>
      </w:pPr>
      <w:r w:rsidRPr="004036B9">
        <w:rPr>
          <w:rFonts w:ascii="Times New Roman" w:hAnsi="Times New Roman" w:cs="Times New Roman"/>
          <w:b/>
          <w:bCs/>
        </w:rPr>
        <w:t>Entity System</w:t>
      </w:r>
    </w:p>
    <w:p w14:paraId="71C10DD9" w14:textId="77777777" w:rsidR="004036B9" w:rsidRPr="004036B9" w:rsidRDefault="004036B9" w:rsidP="004036B9">
      <w:pPr>
        <w:numPr>
          <w:ilvl w:val="1"/>
          <w:numId w:val="4"/>
        </w:numPr>
        <w:rPr>
          <w:rFonts w:ascii="Times New Roman" w:hAnsi="Times New Roman" w:cs="Times New Roman"/>
        </w:rPr>
      </w:pPr>
      <w:r w:rsidRPr="004036B9">
        <w:rPr>
          <w:rFonts w:ascii="Times New Roman" w:hAnsi="Times New Roman" w:cs="Times New Roman"/>
        </w:rPr>
        <w:t>Player, platform tiles, spikes, and coins all derive from unified object structures.</w:t>
      </w:r>
    </w:p>
    <w:p w14:paraId="163D350C" w14:textId="77777777" w:rsidR="004036B9" w:rsidRPr="004036B9" w:rsidRDefault="004036B9" w:rsidP="004036B9">
      <w:pPr>
        <w:numPr>
          <w:ilvl w:val="1"/>
          <w:numId w:val="4"/>
        </w:numPr>
        <w:rPr>
          <w:rFonts w:ascii="Times New Roman" w:hAnsi="Times New Roman" w:cs="Times New Roman"/>
        </w:rPr>
      </w:pPr>
      <w:r w:rsidRPr="004036B9">
        <w:rPr>
          <w:rFonts w:ascii="Times New Roman" w:hAnsi="Times New Roman" w:cs="Times New Roman"/>
        </w:rPr>
        <w:t>Supports polymorphic update and render behavior.</w:t>
      </w:r>
    </w:p>
    <w:p w14:paraId="4528C089" w14:textId="77777777" w:rsidR="004036B9" w:rsidRPr="004036B9" w:rsidRDefault="004036B9" w:rsidP="004036B9">
      <w:pPr>
        <w:numPr>
          <w:ilvl w:val="0"/>
          <w:numId w:val="4"/>
        </w:numPr>
        <w:rPr>
          <w:rFonts w:ascii="Times New Roman" w:hAnsi="Times New Roman" w:cs="Times New Roman"/>
        </w:rPr>
      </w:pPr>
      <w:r w:rsidRPr="004036B9">
        <w:rPr>
          <w:rFonts w:ascii="Times New Roman" w:hAnsi="Times New Roman" w:cs="Times New Roman"/>
          <w:b/>
          <w:bCs/>
        </w:rPr>
        <w:t>UI and Audio System</w:t>
      </w:r>
    </w:p>
    <w:p w14:paraId="476F23EE" w14:textId="77777777" w:rsidR="004036B9" w:rsidRPr="004036B9" w:rsidRDefault="004036B9" w:rsidP="004036B9">
      <w:pPr>
        <w:numPr>
          <w:ilvl w:val="1"/>
          <w:numId w:val="4"/>
        </w:numPr>
        <w:rPr>
          <w:rFonts w:ascii="Times New Roman" w:hAnsi="Times New Roman" w:cs="Times New Roman"/>
        </w:rPr>
      </w:pPr>
      <w:r w:rsidRPr="004036B9">
        <w:rPr>
          <w:rFonts w:ascii="Times New Roman" w:hAnsi="Times New Roman" w:cs="Times New Roman"/>
        </w:rPr>
        <w:t>Start menu, death screen, victory screen.</w:t>
      </w:r>
    </w:p>
    <w:p w14:paraId="0DC24B57" w14:textId="77777777" w:rsidR="004036B9" w:rsidRPr="004036B9" w:rsidRDefault="004036B9" w:rsidP="004036B9">
      <w:pPr>
        <w:numPr>
          <w:ilvl w:val="1"/>
          <w:numId w:val="4"/>
        </w:numPr>
        <w:rPr>
          <w:rFonts w:ascii="Times New Roman" w:hAnsi="Times New Roman" w:cs="Times New Roman"/>
        </w:rPr>
      </w:pPr>
      <w:r w:rsidRPr="004036B9">
        <w:rPr>
          <w:rFonts w:ascii="Times New Roman" w:hAnsi="Times New Roman" w:cs="Times New Roman"/>
        </w:rPr>
        <w:t>Background music and movement sound effects.</w:t>
      </w:r>
    </w:p>
    <w:p w14:paraId="71D0EEF7" w14:textId="77777777" w:rsidR="004036B9" w:rsidRPr="004036B9" w:rsidRDefault="004036B9" w:rsidP="004036B9">
      <w:pPr>
        <w:numPr>
          <w:ilvl w:val="1"/>
          <w:numId w:val="4"/>
        </w:numPr>
        <w:rPr>
          <w:rFonts w:ascii="Times New Roman" w:hAnsi="Times New Roman" w:cs="Times New Roman"/>
        </w:rPr>
      </w:pPr>
      <w:r w:rsidRPr="004036B9">
        <w:rPr>
          <w:rFonts w:ascii="Times New Roman" w:hAnsi="Times New Roman" w:cs="Times New Roman"/>
        </w:rPr>
        <w:t>Coin counter HUD.</w:t>
      </w:r>
    </w:p>
    <w:p w14:paraId="776C79EE" w14:textId="77777777" w:rsidR="004036B9" w:rsidRPr="004036B9" w:rsidRDefault="004036B9" w:rsidP="004036B9">
      <w:pPr>
        <w:numPr>
          <w:ilvl w:val="0"/>
          <w:numId w:val="4"/>
        </w:numPr>
        <w:rPr>
          <w:rFonts w:ascii="Times New Roman" w:hAnsi="Times New Roman" w:cs="Times New Roman"/>
        </w:rPr>
      </w:pPr>
      <w:r w:rsidRPr="004036B9">
        <w:rPr>
          <w:rFonts w:ascii="Times New Roman" w:hAnsi="Times New Roman" w:cs="Times New Roman"/>
          <w:b/>
          <w:bCs/>
        </w:rPr>
        <w:t>Save/Load Module (Basic)</w:t>
      </w:r>
    </w:p>
    <w:p w14:paraId="178E9793" w14:textId="77777777" w:rsidR="004036B9" w:rsidRPr="004036B9" w:rsidRDefault="004036B9" w:rsidP="004036B9">
      <w:pPr>
        <w:numPr>
          <w:ilvl w:val="1"/>
          <w:numId w:val="4"/>
        </w:numPr>
        <w:rPr>
          <w:rFonts w:ascii="Times New Roman" w:hAnsi="Times New Roman" w:cs="Times New Roman"/>
        </w:rPr>
      </w:pPr>
      <w:r w:rsidRPr="004036B9">
        <w:rPr>
          <w:rFonts w:ascii="Times New Roman" w:hAnsi="Times New Roman" w:cs="Times New Roman"/>
        </w:rPr>
        <w:t>Stores simple progression states for reinitializing level.</w:t>
      </w:r>
    </w:p>
    <w:p w14:paraId="54599C79"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This architecture balances clarity, extensibility, and student-level manageability.</w:t>
      </w:r>
    </w:p>
    <w:p w14:paraId="0CD49F08" w14:textId="77777777" w:rsidR="004036B9" w:rsidRPr="004036B9" w:rsidRDefault="004036B9" w:rsidP="004036B9">
      <w:pPr>
        <w:rPr>
          <w:rFonts w:ascii="Times New Roman" w:hAnsi="Times New Roman" w:cs="Times New Roman"/>
        </w:rPr>
      </w:pPr>
    </w:p>
    <w:p w14:paraId="53E5BDE9" w14:textId="77777777" w:rsidR="004036B9" w:rsidRPr="004036B9" w:rsidRDefault="004036B9" w:rsidP="004036B9">
      <w:pPr>
        <w:rPr>
          <w:rFonts w:ascii="Times New Roman" w:hAnsi="Times New Roman" w:cs="Times New Roman"/>
          <w:b/>
          <w:bCs/>
        </w:rPr>
      </w:pPr>
      <w:r w:rsidRPr="004036B9">
        <w:rPr>
          <w:rFonts w:ascii="Times New Roman" w:hAnsi="Times New Roman" w:cs="Times New Roman"/>
          <w:b/>
          <w:bCs/>
        </w:rPr>
        <w:t>3.2 Physics and Collision System (Mao Juntai)</w:t>
      </w:r>
    </w:p>
    <w:p w14:paraId="2FB382D7"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lastRenderedPageBreak/>
        <w:t>The physics subsystem handles gravity, jump mechanics, and horizontal motion. Velocity is accumulated each frame and applied after collision checks. Major features include:</w:t>
      </w:r>
    </w:p>
    <w:p w14:paraId="14AF3ADD" w14:textId="77777777" w:rsidR="004036B9" w:rsidRPr="004036B9" w:rsidRDefault="004036B9" w:rsidP="004036B9">
      <w:pPr>
        <w:numPr>
          <w:ilvl w:val="0"/>
          <w:numId w:val="5"/>
        </w:numPr>
        <w:rPr>
          <w:rFonts w:ascii="Times New Roman" w:hAnsi="Times New Roman" w:cs="Times New Roman"/>
        </w:rPr>
      </w:pPr>
      <w:r w:rsidRPr="004036B9">
        <w:rPr>
          <w:rFonts w:ascii="Times New Roman" w:hAnsi="Times New Roman" w:cs="Times New Roman"/>
        </w:rPr>
        <w:t>gravitational acceleration and terminal fall constraints,</w:t>
      </w:r>
    </w:p>
    <w:p w14:paraId="2171F213" w14:textId="77777777" w:rsidR="004036B9" w:rsidRPr="004036B9" w:rsidRDefault="004036B9" w:rsidP="004036B9">
      <w:pPr>
        <w:numPr>
          <w:ilvl w:val="0"/>
          <w:numId w:val="5"/>
        </w:numPr>
        <w:rPr>
          <w:rFonts w:ascii="Times New Roman" w:hAnsi="Times New Roman" w:cs="Times New Roman"/>
        </w:rPr>
      </w:pPr>
      <w:r w:rsidRPr="004036B9">
        <w:rPr>
          <w:rFonts w:ascii="Times New Roman" w:hAnsi="Times New Roman" w:cs="Times New Roman"/>
        </w:rPr>
        <w:t>grounded-state detection to restrict jump activation,</w:t>
      </w:r>
    </w:p>
    <w:p w14:paraId="2B6088D0" w14:textId="77777777" w:rsidR="004036B9" w:rsidRPr="004036B9" w:rsidRDefault="004036B9" w:rsidP="004036B9">
      <w:pPr>
        <w:numPr>
          <w:ilvl w:val="0"/>
          <w:numId w:val="5"/>
        </w:numPr>
        <w:rPr>
          <w:rFonts w:ascii="Times New Roman" w:hAnsi="Times New Roman" w:cs="Times New Roman"/>
        </w:rPr>
      </w:pPr>
      <w:r w:rsidRPr="004036B9">
        <w:rPr>
          <w:rFonts w:ascii="Times New Roman" w:hAnsi="Times New Roman" w:cs="Times New Roman"/>
        </w:rPr>
        <w:t>axis-separated collision resolution,</w:t>
      </w:r>
    </w:p>
    <w:p w14:paraId="316D5919" w14:textId="77777777" w:rsidR="004036B9" w:rsidRPr="004036B9" w:rsidRDefault="004036B9" w:rsidP="004036B9">
      <w:pPr>
        <w:numPr>
          <w:ilvl w:val="0"/>
          <w:numId w:val="5"/>
        </w:numPr>
        <w:rPr>
          <w:rFonts w:ascii="Times New Roman" w:hAnsi="Times New Roman" w:cs="Times New Roman"/>
        </w:rPr>
      </w:pPr>
      <w:r w:rsidRPr="004036B9">
        <w:rPr>
          <w:rFonts w:ascii="Times New Roman" w:hAnsi="Times New Roman" w:cs="Times New Roman"/>
        </w:rPr>
        <w:t>spike-triggered death detection.</w:t>
      </w:r>
    </w:p>
    <w:p w14:paraId="4AFFDD23"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AABB collision was selected for its simplicity and reliability in grid-based games. The implementation required iterative refinement to avoid issues such as sticking to walls or bypassing collision layers. Stabilizing this subsystem was critical because all other gameplay elements depend on predictable physics.</w:t>
      </w:r>
    </w:p>
    <w:p w14:paraId="54D36560" w14:textId="77777777" w:rsidR="004036B9" w:rsidRPr="004036B9" w:rsidRDefault="004036B9" w:rsidP="004036B9">
      <w:pPr>
        <w:rPr>
          <w:rFonts w:ascii="Times New Roman" w:hAnsi="Times New Roman" w:cs="Times New Roman"/>
        </w:rPr>
      </w:pPr>
    </w:p>
    <w:p w14:paraId="4CE4EFA9" w14:textId="77777777" w:rsidR="004036B9" w:rsidRPr="004036B9" w:rsidRDefault="004036B9" w:rsidP="004036B9">
      <w:pPr>
        <w:rPr>
          <w:rFonts w:ascii="Times New Roman" w:hAnsi="Times New Roman" w:cs="Times New Roman"/>
          <w:b/>
          <w:bCs/>
        </w:rPr>
      </w:pPr>
      <w:r w:rsidRPr="004036B9">
        <w:rPr>
          <w:rFonts w:ascii="Times New Roman" w:hAnsi="Times New Roman" w:cs="Times New Roman"/>
          <w:b/>
          <w:bCs/>
        </w:rPr>
        <w:t>3.3 Camera Implementation (Zhou Yixuan)</w:t>
      </w:r>
    </w:p>
    <w:p w14:paraId="05CB13CB"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 xml:space="preserve">The camera system employs a </w:t>
      </w:r>
      <w:r w:rsidRPr="004036B9">
        <w:rPr>
          <w:rFonts w:ascii="Times New Roman" w:hAnsi="Times New Roman" w:cs="Times New Roman"/>
          <w:b/>
          <w:bCs/>
        </w:rPr>
        <w:t>fixed-position viewport</w:t>
      </w:r>
      <w:r w:rsidRPr="004036B9">
        <w:rPr>
          <w:rFonts w:ascii="Times New Roman" w:hAnsi="Times New Roman" w:cs="Times New Roman"/>
        </w:rPr>
        <w:t xml:space="preserve"> designed specifically for Echo Ridge’s map structure. Major capabilities include:</w:t>
      </w:r>
    </w:p>
    <w:p w14:paraId="5AC30DB7" w14:textId="77777777" w:rsidR="004036B9" w:rsidRPr="004036B9" w:rsidRDefault="004036B9" w:rsidP="004036B9">
      <w:pPr>
        <w:numPr>
          <w:ilvl w:val="0"/>
          <w:numId w:val="6"/>
        </w:numPr>
        <w:rPr>
          <w:rFonts w:ascii="Times New Roman" w:hAnsi="Times New Roman" w:cs="Times New Roman"/>
        </w:rPr>
      </w:pPr>
      <w:r w:rsidRPr="004036B9">
        <w:rPr>
          <w:rFonts w:ascii="Times New Roman" w:hAnsi="Times New Roman" w:cs="Times New Roman"/>
        </w:rPr>
        <w:t>displaying correct map segments without exposing void areas,</w:t>
      </w:r>
    </w:p>
    <w:p w14:paraId="07F1FD73" w14:textId="77777777" w:rsidR="004036B9" w:rsidRPr="004036B9" w:rsidRDefault="004036B9" w:rsidP="004036B9">
      <w:pPr>
        <w:numPr>
          <w:ilvl w:val="0"/>
          <w:numId w:val="6"/>
        </w:numPr>
        <w:rPr>
          <w:rFonts w:ascii="Times New Roman" w:hAnsi="Times New Roman" w:cs="Times New Roman"/>
        </w:rPr>
      </w:pPr>
      <w:r w:rsidRPr="004036B9">
        <w:rPr>
          <w:rFonts w:ascii="Times New Roman" w:hAnsi="Times New Roman" w:cs="Times New Roman"/>
        </w:rPr>
        <w:t>resetting camera position based on checkpoint or level section,</w:t>
      </w:r>
    </w:p>
    <w:p w14:paraId="6994E1B1" w14:textId="77777777" w:rsidR="004036B9" w:rsidRPr="004036B9" w:rsidRDefault="004036B9" w:rsidP="004036B9">
      <w:pPr>
        <w:numPr>
          <w:ilvl w:val="0"/>
          <w:numId w:val="6"/>
        </w:numPr>
        <w:rPr>
          <w:rFonts w:ascii="Times New Roman" w:hAnsi="Times New Roman" w:cs="Times New Roman"/>
        </w:rPr>
      </w:pPr>
      <w:r w:rsidRPr="004036B9">
        <w:rPr>
          <w:rFonts w:ascii="Times New Roman" w:hAnsi="Times New Roman" w:cs="Times New Roman"/>
        </w:rPr>
        <w:t>supporting multi-map composition for a single level flow.</w:t>
      </w:r>
    </w:p>
    <w:p w14:paraId="0FA336FE"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Although simpler than a dynamic scrolling camera, this design ensures visual coherence and prevents disorientation during platform traversal.</w:t>
      </w:r>
    </w:p>
    <w:p w14:paraId="03817323" w14:textId="77777777" w:rsidR="004036B9" w:rsidRPr="004036B9" w:rsidRDefault="004036B9" w:rsidP="004036B9">
      <w:pPr>
        <w:rPr>
          <w:rFonts w:ascii="Times New Roman" w:hAnsi="Times New Roman" w:cs="Times New Roman"/>
        </w:rPr>
      </w:pPr>
    </w:p>
    <w:p w14:paraId="182AB66C" w14:textId="77777777" w:rsidR="004036B9" w:rsidRPr="004036B9" w:rsidRDefault="004036B9" w:rsidP="004036B9">
      <w:pPr>
        <w:rPr>
          <w:rFonts w:ascii="Times New Roman" w:hAnsi="Times New Roman" w:cs="Times New Roman"/>
          <w:b/>
          <w:bCs/>
        </w:rPr>
      </w:pPr>
      <w:r w:rsidRPr="004036B9">
        <w:rPr>
          <w:rFonts w:ascii="Times New Roman" w:hAnsi="Times New Roman" w:cs="Times New Roman"/>
          <w:b/>
          <w:bCs/>
        </w:rPr>
        <w:t>3.4 Level Design, Data Management, and Hazard Structure</w:t>
      </w:r>
    </w:p>
    <w:p w14:paraId="39A50342"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(Xue Tinghan)</w:t>
      </w:r>
    </w:p>
    <w:p w14:paraId="0A7AD365"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This subsystem includes:</w:t>
      </w:r>
    </w:p>
    <w:p w14:paraId="250C8A0F" w14:textId="77777777" w:rsidR="004036B9" w:rsidRPr="004036B9" w:rsidRDefault="004036B9" w:rsidP="004036B9">
      <w:pPr>
        <w:numPr>
          <w:ilvl w:val="0"/>
          <w:numId w:val="7"/>
        </w:numPr>
        <w:rPr>
          <w:rFonts w:ascii="Times New Roman" w:hAnsi="Times New Roman" w:cs="Times New Roman"/>
        </w:rPr>
      </w:pPr>
      <w:r w:rsidRPr="004036B9">
        <w:rPr>
          <w:rFonts w:ascii="Times New Roman" w:hAnsi="Times New Roman" w:cs="Times New Roman"/>
        </w:rPr>
        <w:t>the earliest playable demo of Echo Ridge,</w:t>
      </w:r>
    </w:p>
    <w:p w14:paraId="6D19160C" w14:textId="77777777" w:rsidR="004036B9" w:rsidRPr="004036B9" w:rsidRDefault="004036B9" w:rsidP="004036B9">
      <w:pPr>
        <w:numPr>
          <w:ilvl w:val="0"/>
          <w:numId w:val="7"/>
        </w:numPr>
        <w:rPr>
          <w:rFonts w:ascii="Times New Roman" w:hAnsi="Times New Roman" w:cs="Times New Roman"/>
        </w:rPr>
      </w:pPr>
      <w:r w:rsidRPr="004036B9">
        <w:rPr>
          <w:rFonts w:ascii="Times New Roman" w:hAnsi="Times New Roman" w:cs="Times New Roman"/>
        </w:rPr>
        <w:t>design of map layouts, platform shapes, and spike placements,</w:t>
      </w:r>
    </w:p>
    <w:p w14:paraId="766FB7D4" w14:textId="77777777" w:rsidR="004036B9" w:rsidRPr="004036B9" w:rsidRDefault="004036B9" w:rsidP="004036B9">
      <w:pPr>
        <w:numPr>
          <w:ilvl w:val="0"/>
          <w:numId w:val="7"/>
        </w:numPr>
        <w:rPr>
          <w:rFonts w:ascii="Times New Roman" w:hAnsi="Times New Roman" w:cs="Times New Roman"/>
        </w:rPr>
      </w:pPr>
      <w:r w:rsidRPr="004036B9">
        <w:rPr>
          <w:rFonts w:ascii="Times New Roman" w:hAnsi="Times New Roman" w:cs="Times New Roman"/>
        </w:rPr>
        <w:t>hazard detection integrated directly into tile encoding,</w:t>
      </w:r>
    </w:p>
    <w:p w14:paraId="36EC2864" w14:textId="77777777" w:rsidR="004036B9" w:rsidRPr="004036B9" w:rsidRDefault="004036B9" w:rsidP="004036B9">
      <w:pPr>
        <w:numPr>
          <w:ilvl w:val="0"/>
          <w:numId w:val="7"/>
        </w:numPr>
        <w:rPr>
          <w:rFonts w:ascii="Times New Roman" w:hAnsi="Times New Roman" w:cs="Times New Roman"/>
        </w:rPr>
      </w:pPr>
      <w:r w:rsidRPr="004036B9">
        <w:rPr>
          <w:rFonts w:ascii="Times New Roman" w:hAnsi="Times New Roman" w:cs="Times New Roman"/>
        </w:rPr>
        <w:t>rendering logic for tiles and map switching,</w:t>
      </w:r>
    </w:p>
    <w:p w14:paraId="1CD65F38" w14:textId="77777777" w:rsidR="004036B9" w:rsidRPr="004036B9" w:rsidRDefault="004036B9" w:rsidP="004036B9">
      <w:pPr>
        <w:numPr>
          <w:ilvl w:val="0"/>
          <w:numId w:val="7"/>
        </w:numPr>
        <w:rPr>
          <w:rFonts w:ascii="Times New Roman" w:hAnsi="Times New Roman" w:cs="Times New Roman"/>
        </w:rPr>
      </w:pPr>
      <w:r w:rsidRPr="004036B9">
        <w:rPr>
          <w:rFonts w:ascii="Times New Roman" w:hAnsi="Times New Roman" w:cs="Times New Roman"/>
        </w:rPr>
        <w:t>fixed-camera checkpoints aligned with level transitions.</w:t>
      </w:r>
    </w:p>
    <w:p w14:paraId="670FA77B"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 xml:space="preserve">The two maps were explicitly designed to test vertical traversal, timing around spike hazards, </w:t>
      </w:r>
      <w:r w:rsidRPr="004036B9">
        <w:rPr>
          <w:rFonts w:ascii="Times New Roman" w:hAnsi="Times New Roman" w:cs="Times New Roman"/>
        </w:rPr>
        <w:lastRenderedPageBreak/>
        <w:t>and precision movement. Consistency in tile indices and object labels required several iterations before becoming stable for integration.</w:t>
      </w:r>
    </w:p>
    <w:p w14:paraId="5E99061A" w14:textId="77777777" w:rsidR="004036B9" w:rsidRPr="004036B9" w:rsidRDefault="004036B9" w:rsidP="004036B9">
      <w:pPr>
        <w:rPr>
          <w:rFonts w:ascii="Times New Roman" w:hAnsi="Times New Roman" w:cs="Times New Roman"/>
        </w:rPr>
      </w:pPr>
    </w:p>
    <w:p w14:paraId="2F8C0D48" w14:textId="77777777" w:rsidR="004036B9" w:rsidRPr="004036B9" w:rsidRDefault="004036B9" w:rsidP="004036B9">
      <w:pPr>
        <w:rPr>
          <w:rFonts w:ascii="Times New Roman" w:hAnsi="Times New Roman" w:cs="Times New Roman"/>
          <w:b/>
          <w:bCs/>
        </w:rPr>
      </w:pPr>
      <w:r w:rsidRPr="004036B9">
        <w:rPr>
          <w:rFonts w:ascii="Times New Roman" w:hAnsi="Times New Roman" w:cs="Times New Roman"/>
          <w:b/>
          <w:bCs/>
        </w:rPr>
        <w:t>3.5 UI/UX and Audio Framework (Huang Zien)</w:t>
      </w:r>
    </w:p>
    <w:p w14:paraId="2AE643F9"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This module provides all user-facing interaction layers:</w:t>
      </w:r>
    </w:p>
    <w:p w14:paraId="5ECA5F80" w14:textId="77777777" w:rsidR="004036B9" w:rsidRPr="004036B9" w:rsidRDefault="004036B9" w:rsidP="004036B9">
      <w:pPr>
        <w:numPr>
          <w:ilvl w:val="0"/>
          <w:numId w:val="8"/>
        </w:numPr>
        <w:rPr>
          <w:rFonts w:ascii="Times New Roman" w:hAnsi="Times New Roman" w:cs="Times New Roman"/>
        </w:rPr>
      </w:pPr>
      <w:r w:rsidRPr="004036B9">
        <w:rPr>
          <w:rFonts w:ascii="Times New Roman" w:hAnsi="Times New Roman" w:cs="Times New Roman"/>
        </w:rPr>
        <w:t>start menu,</w:t>
      </w:r>
    </w:p>
    <w:p w14:paraId="14BEAC9C" w14:textId="77777777" w:rsidR="004036B9" w:rsidRPr="004036B9" w:rsidRDefault="004036B9" w:rsidP="004036B9">
      <w:pPr>
        <w:numPr>
          <w:ilvl w:val="0"/>
          <w:numId w:val="8"/>
        </w:numPr>
        <w:rPr>
          <w:rFonts w:ascii="Times New Roman" w:hAnsi="Times New Roman" w:cs="Times New Roman"/>
        </w:rPr>
      </w:pPr>
      <w:r w:rsidRPr="004036B9">
        <w:rPr>
          <w:rFonts w:ascii="Times New Roman" w:hAnsi="Times New Roman" w:cs="Times New Roman"/>
        </w:rPr>
        <w:t>death screen and victory screen transitions,</w:t>
      </w:r>
    </w:p>
    <w:p w14:paraId="71F0A0DB" w14:textId="77777777" w:rsidR="004036B9" w:rsidRPr="004036B9" w:rsidRDefault="004036B9" w:rsidP="004036B9">
      <w:pPr>
        <w:numPr>
          <w:ilvl w:val="0"/>
          <w:numId w:val="8"/>
        </w:numPr>
        <w:rPr>
          <w:rFonts w:ascii="Times New Roman" w:hAnsi="Times New Roman" w:cs="Times New Roman"/>
        </w:rPr>
      </w:pPr>
      <w:r w:rsidRPr="004036B9">
        <w:rPr>
          <w:rFonts w:ascii="Times New Roman" w:hAnsi="Times New Roman" w:cs="Times New Roman"/>
        </w:rPr>
        <w:t>background music and movement-triggered sound effects,</w:t>
      </w:r>
    </w:p>
    <w:p w14:paraId="3757D6A3" w14:textId="77777777" w:rsidR="004036B9" w:rsidRPr="004036B9" w:rsidRDefault="004036B9" w:rsidP="004036B9">
      <w:pPr>
        <w:numPr>
          <w:ilvl w:val="0"/>
          <w:numId w:val="8"/>
        </w:numPr>
        <w:rPr>
          <w:rFonts w:ascii="Times New Roman" w:hAnsi="Times New Roman" w:cs="Times New Roman"/>
        </w:rPr>
      </w:pPr>
      <w:r w:rsidRPr="004036B9">
        <w:rPr>
          <w:rFonts w:ascii="Times New Roman" w:hAnsi="Times New Roman" w:cs="Times New Roman"/>
        </w:rPr>
        <w:t>foundational SDL rendering setup and core project architecture.</w:t>
      </w:r>
    </w:p>
    <w:p w14:paraId="3FD20667"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Although the UI is visually simple, it establishes coherent feedback loops for player state changes and completes the end-to-end game flow.</w:t>
      </w:r>
    </w:p>
    <w:p w14:paraId="774C796D" w14:textId="77777777" w:rsidR="004036B9" w:rsidRPr="004036B9" w:rsidRDefault="004036B9" w:rsidP="004036B9">
      <w:pPr>
        <w:rPr>
          <w:rFonts w:ascii="Times New Roman" w:hAnsi="Times New Roman" w:cs="Times New Roman"/>
        </w:rPr>
      </w:pPr>
    </w:p>
    <w:p w14:paraId="4BDB4CE6" w14:textId="77777777" w:rsidR="004036B9" w:rsidRPr="004036B9" w:rsidRDefault="004036B9" w:rsidP="004036B9">
      <w:pPr>
        <w:rPr>
          <w:rFonts w:ascii="Times New Roman" w:hAnsi="Times New Roman" w:cs="Times New Roman"/>
          <w:b/>
          <w:bCs/>
        </w:rPr>
      </w:pPr>
      <w:r w:rsidRPr="004036B9">
        <w:rPr>
          <w:rFonts w:ascii="Times New Roman" w:hAnsi="Times New Roman" w:cs="Times New Roman"/>
          <w:b/>
          <w:bCs/>
        </w:rPr>
        <w:t>3.6 Coin System and Collision Logic Extensions (Xia Chengde)</w:t>
      </w:r>
    </w:p>
    <w:p w14:paraId="3721E899"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Core responsibilities include:</w:t>
      </w:r>
    </w:p>
    <w:p w14:paraId="2AE515A4" w14:textId="77777777" w:rsidR="004036B9" w:rsidRPr="004036B9" w:rsidRDefault="004036B9" w:rsidP="004036B9">
      <w:pPr>
        <w:numPr>
          <w:ilvl w:val="0"/>
          <w:numId w:val="9"/>
        </w:numPr>
        <w:rPr>
          <w:rFonts w:ascii="Times New Roman" w:hAnsi="Times New Roman" w:cs="Times New Roman"/>
        </w:rPr>
      </w:pPr>
      <w:r w:rsidRPr="004036B9">
        <w:rPr>
          <w:rFonts w:ascii="Times New Roman" w:hAnsi="Times New Roman" w:cs="Times New Roman"/>
        </w:rPr>
        <w:t>coin counting system and display integration,</w:t>
      </w:r>
    </w:p>
    <w:p w14:paraId="317C092C" w14:textId="77777777" w:rsidR="004036B9" w:rsidRPr="004036B9" w:rsidRDefault="004036B9" w:rsidP="004036B9">
      <w:pPr>
        <w:numPr>
          <w:ilvl w:val="0"/>
          <w:numId w:val="9"/>
        </w:numPr>
        <w:rPr>
          <w:rFonts w:ascii="Times New Roman" w:hAnsi="Times New Roman" w:cs="Times New Roman"/>
        </w:rPr>
      </w:pPr>
      <w:r w:rsidRPr="004036B9">
        <w:rPr>
          <w:rFonts w:ascii="Times New Roman" w:hAnsi="Times New Roman" w:cs="Times New Roman"/>
        </w:rPr>
        <w:t>coin disappearance logic upon collision,</w:t>
      </w:r>
    </w:p>
    <w:p w14:paraId="7E78B998" w14:textId="77777777" w:rsidR="004036B9" w:rsidRPr="004036B9" w:rsidRDefault="004036B9" w:rsidP="004036B9">
      <w:pPr>
        <w:numPr>
          <w:ilvl w:val="0"/>
          <w:numId w:val="9"/>
        </w:numPr>
        <w:rPr>
          <w:rFonts w:ascii="Times New Roman" w:hAnsi="Times New Roman" w:cs="Times New Roman"/>
        </w:rPr>
      </w:pPr>
      <w:r w:rsidRPr="004036B9">
        <w:rPr>
          <w:rFonts w:ascii="Times New Roman" w:hAnsi="Times New Roman" w:cs="Times New Roman"/>
        </w:rPr>
        <w:t>integration of coin logic into map loader and renderer,</w:t>
      </w:r>
    </w:p>
    <w:p w14:paraId="7874E989" w14:textId="77777777" w:rsidR="004036B9" w:rsidRPr="004036B9" w:rsidRDefault="004036B9" w:rsidP="004036B9">
      <w:pPr>
        <w:numPr>
          <w:ilvl w:val="0"/>
          <w:numId w:val="9"/>
        </w:numPr>
        <w:rPr>
          <w:rFonts w:ascii="Times New Roman" w:hAnsi="Times New Roman" w:cs="Times New Roman"/>
        </w:rPr>
      </w:pPr>
      <w:r w:rsidRPr="004036B9">
        <w:rPr>
          <w:rFonts w:ascii="Times New Roman" w:hAnsi="Times New Roman" w:cs="Times New Roman"/>
        </w:rPr>
        <w:t>contributions to collision response structure and consistency.</w:t>
      </w:r>
    </w:p>
    <w:p w14:paraId="38302D92"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This subsystem ensures meaningful progression within the level and demonstrates interaction between collision events and game state.</w:t>
      </w:r>
    </w:p>
    <w:p w14:paraId="2B511D2C" w14:textId="77777777" w:rsidR="004036B9" w:rsidRPr="004036B9" w:rsidRDefault="004036B9" w:rsidP="004036B9">
      <w:pPr>
        <w:rPr>
          <w:rFonts w:ascii="Times New Roman" w:hAnsi="Times New Roman" w:cs="Times New Roman"/>
        </w:rPr>
      </w:pPr>
    </w:p>
    <w:p w14:paraId="61D8E05F" w14:textId="77777777" w:rsidR="004036B9" w:rsidRPr="004036B9" w:rsidRDefault="004036B9" w:rsidP="004036B9">
      <w:pPr>
        <w:rPr>
          <w:rFonts w:ascii="Times New Roman" w:hAnsi="Times New Roman" w:cs="Times New Roman"/>
          <w:b/>
          <w:bCs/>
        </w:rPr>
      </w:pPr>
      <w:r w:rsidRPr="004036B9">
        <w:rPr>
          <w:rFonts w:ascii="Times New Roman" w:hAnsi="Times New Roman" w:cs="Times New Roman"/>
          <w:b/>
          <w:bCs/>
        </w:rPr>
        <w:t>3.7 Scope Reduction and Deviations from Proposal</w:t>
      </w:r>
    </w:p>
    <w:p w14:paraId="58248FFA"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Key deviations from the proposal (for report requirement compliance):</w:t>
      </w:r>
    </w:p>
    <w:p w14:paraId="0DB44024" w14:textId="77777777" w:rsidR="004036B9" w:rsidRPr="004036B9" w:rsidRDefault="004036B9" w:rsidP="004036B9">
      <w:pPr>
        <w:numPr>
          <w:ilvl w:val="0"/>
          <w:numId w:val="10"/>
        </w:numPr>
        <w:rPr>
          <w:rFonts w:ascii="Times New Roman" w:hAnsi="Times New Roman" w:cs="Times New Roman"/>
        </w:rPr>
      </w:pPr>
      <w:r w:rsidRPr="004036B9">
        <w:rPr>
          <w:rFonts w:ascii="Times New Roman" w:hAnsi="Times New Roman" w:cs="Times New Roman"/>
        </w:rPr>
        <w:t>Enemy AI fully removed.</w:t>
      </w:r>
    </w:p>
    <w:p w14:paraId="570D6225" w14:textId="77777777" w:rsidR="004036B9" w:rsidRPr="004036B9" w:rsidRDefault="004036B9" w:rsidP="004036B9">
      <w:pPr>
        <w:numPr>
          <w:ilvl w:val="0"/>
          <w:numId w:val="10"/>
        </w:numPr>
        <w:rPr>
          <w:rFonts w:ascii="Times New Roman" w:hAnsi="Times New Roman" w:cs="Times New Roman"/>
        </w:rPr>
      </w:pPr>
      <w:r w:rsidRPr="004036B9">
        <w:rPr>
          <w:rFonts w:ascii="Times New Roman" w:hAnsi="Times New Roman" w:cs="Times New Roman"/>
        </w:rPr>
        <w:t>Multiple zones reduced to one complete level (two maps).</w:t>
      </w:r>
    </w:p>
    <w:p w14:paraId="377B00B4" w14:textId="77777777" w:rsidR="004036B9" w:rsidRPr="004036B9" w:rsidRDefault="004036B9" w:rsidP="004036B9">
      <w:pPr>
        <w:numPr>
          <w:ilvl w:val="0"/>
          <w:numId w:val="10"/>
        </w:numPr>
        <w:rPr>
          <w:rFonts w:ascii="Times New Roman" w:hAnsi="Times New Roman" w:cs="Times New Roman"/>
        </w:rPr>
      </w:pPr>
      <w:r w:rsidRPr="004036B9">
        <w:rPr>
          <w:rFonts w:ascii="Times New Roman" w:hAnsi="Times New Roman" w:cs="Times New Roman"/>
        </w:rPr>
        <w:t>UI enhancements simplified to HUD + menus.</w:t>
      </w:r>
    </w:p>
    <w:p w14:paraId="04D6DC60" w14:textId="77777777" w:rsidR="004036B9" w:rsidRPr="004036B9" w:rsidRDefault="004036B9" w:rsidP="004036B9">
      <w:pPr>
        <w:numPr>
          <w:ilvl w:val="0"/>
          <w:numId w:val="10"/>
        </w:numPr>
        <w:rPr>
          <w:rFonts w:ascii="Times New Roman" w:hAnsi="Times New Roman" w:cs="Times New Roman"/>
        </w:rPr>
      </w:pPr>
      <w:r w:rsidRPr="004036B9">
        <w:rPr>
          <w:rFonts w:ascii="Times New Roman" w:hAnsi="Times New Roman" w:cs="Times New Roman"/>
        </w:rPr>
        <w:t>Sound system simplified but retained essential elements.</w:t>
      </w:r>
    </w:p>
    <w:p w14:paraId="41D10054" w14:textId="77777777" w:rsidR="004036B9" w:rsidRPr="004036B9" w:rsidRDefault="004036B9" w:rsidP="004036B9">
      <w:pPr>
        <w:numPr>
          <w:ilvl w:val="0"/>
          <w:numId w:val="10"/>
        </w:numPr>
        <w:rPr>
          <w:rFonts w:ascii="Times New Roman" w:hAnsi="Times New Roman" w:cs="Times New Roman"/>
        </w:rPr>
      </w:pPr>
      <w:r w:rsidRPr="004036B9">
        <w:rPr>
          <w:rFonts w:ascii="Times New Roman" w:hAnsi="Times New Roman" w:cs="Times New Roman"/>
        </w:rPr>
        <w:t>Save/load reduced to basic functionality.</w:t>
      </w:r>
    </w:p>
    <w:p w14:paraId="0A066BDD"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lastRenderedPageBreak/>
        <w:t>These decisions were made to improve feasibility and maintain program stability.</w:t>
      </w:r>
    </w:p>
    <w:p w14:paraId="3364AC7E" w14:textId="77777777" w:rsidR="004036B9" w:rsidRPr="004036B9" w:rsidRDefault="004036B9" w:rsidP="004036B9">
      <w:pPr>
        <w:rPr>
          <w:rFonts w:ascii="Times New Roman" w:hAnsi="Times New Roman" w:cs="Times New Roman"/>
        </w:rPr>
      </w:pPr>
    </w:p>
    <w:p w14:paraId="383A21E2" w14:textId="77777777" w:rsidR="004036B9" w:rsidRPr="004036B9" w:rsidRDefault="004036B9" w:rsidP="004036B9">
      <w:pPr>
        <w:rPr>
          <w:rFonts w:ascii="Times New Roman" w:hAnsi="Times New Roman" w:cs="Times New Roman"/>
          <w:b/>
          <w:bCs/>
        </w:rPr>
      </w:pPr>
      <w:r w:rsidRPr="004036B9">
        <w:rPr>
          <w:rFonts w:ascii="Times New Roman" w:hAnsi="Times New Roman" w:cs="Times New Roman"/>
          <w:b/>
          <w:bCs/>
        </w:rPr>
        <w:t>4. Contributions (Workload Weights Included)</w:t>
      </w:r>
    </w:p>
    <w:p w14:paraId="2932B937"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Per CSC3002 Guidelines, workload weights must sum to the team size (5).</w:t>
      </w:r>
    </w:p>
    <w:p w14:paraId="19F82BDB"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All members contributed meaningfully, but responsibilities differed in nature and depth.</w:t>
      </w:r>
    </w:p>
    <w:tbl>
      <w:tblPr>
        <w:tblpPr w:leftFromText="180" w:rightFromText="180" w:bottomFromText="200" w:vertAnchor="text" w:horzAnchor="margin" w:tblpXSpec="center" w:tblpY="418"/>
        <w:tblW w:w="10810" w:type="dxa"/>
        <w:tblCellSpacing w:w="15" w:type="dxa"/>
        <w:tblLook w:val="04A0" w:firstRow="1" w:lastRow="0" w:firstColumn="1" w:lastColumn="0" w:noHBand="0" w:noVBand="1"/>
      </w:tblPr>
      <w:tblGrid>
        <w:gridCol w:w="5432"/>
        <w:gridCol w:w="5378"/>
      </w:tblGrid>
      <w:tr w:rsidR="004036B9" w:rsidRPr="004036B9" w14:paraId="51F6F27C" w14:textId="77777777" w:rsidTr="004036B9">
        <w:trPr>
          <w:trHeight w:val="807"/>
          <w:tblHeader/>
          <w:tblCellSpacing w:w="15" w:type="dxa"/>
        </w:trPr>
        <w:tc>
          <w:tcPr>
            <w:tcW w:w="5387" w:type="dxa"/>
            <w:tcMar>
              <w:top w:w="15" w:type="dxa"/>
              <w:left w:w="15" w:type="dxa"/>
              <w:bottom w:w="15" w:type="dxa"/>
              <w:right w:w="15" w:type="dxa"/>
            </w:tcMar>
            <w:vAlign w:val="center"/>
            <w:hideMark/>
          </w:tcPr>
          <w:p w14:paraId="60B71EDD" w14:textId="77777777" w:rsidR="004036B9" w:rsidRPr="004036B9" w:rsidRDefault="004036B9" w:rsidP="004036B9">
            <w:pPr>
              <w:jc w:val="center"/>
              <w:rPr>
                <w:rFonts w:ascii="Times New Roman" w:hAnsi="Times New Roman" w:cs="Times New Roman"/>
                <w:b/>
                <w:bCs/>
              </w:rPr>
            </w:pPr>
            <w:r w:rsidRPr="004036B9">
              <w:rPr>
                <w:rFonts w:ascii="Times New Roman" w:hAnsi="Times New Roman" w:cs="Times New Roman"/>
                <w:b/>
                <w:bCs/>
              </w:rPr>
              <w:t>Member</w:t>
            </w:r>
          </w:p>
        </w:tc>
        <w:tc>
          <w:tcPr>
            <w:tcW w:w="5333" w:type="dxa"/>
            <w:tcMar>
              <w:top w:w="15" w:type="dxa"/>
              <w:left w:w="15" w:type="dxa"/>
              <w:bottom w:w="15" w:type="dxa"/>
              <w:right w:w="15" w:type="dxa"/>
            </w:tcMar>
            <w:vAlign w:val="center"/>
            <w:hideMark/>
          </w:tcPr>
          <w:p w14:paraId="6C27E7DD" w14:textId="77777777" w:rsidR="004036B9" w:rsidRPr="004036B9" w:rsidRDefault="004036B9" w:rsidP="004036B9">
            <w:pPr>
              <w:jc w:val="center"/>
              <w:rPr>
                <w:rFonts w:ascii="Times New Roman" w:hAnsi="Times New Roman" w:cs="Times New Roman"/>
                <w:b/>
                <w:bCs/>
              </w:rPr>
            </w:pPr>
            <w:r w:rsidRPr="004036B9">
              <w:rPr>
                <w:rFonts w:ascii="Times New Roman" w:hAnsi="Times New Roman" w:cs="Times New Roman"/>
                <w:b/>
                <w:bCs/>
              </w:rPr>
              <w:t>Contribution Weight</w:t>
            </w:r>
          </w:p>
        </w:tc>
      </w:tr>
      <w:tr w:rsidR="004036B9" w:rsidRPr="004036B9" w14:paraId="28ECE4CB" w14:textId="77777777" w:rsidTr="004036B9">
        <w:trPr>
          <w:trHeight w:val="507"/>
          <w:tblCellSpacing w:w="15" w:type="dxa"/>
        </w:trPr>
        <w:tc>
          <w:tcPr>
            <w:tcW w:w="5387" w:type="dxa"/>
            <w:tcMar>
              <w:top w:w="15" w:type="dxa"/>
              <w:left w:w="15" w:type="dxa"/>
              <w:bottom w:w="15" w:type="dxa"/>
              <w:right w:w="15" w:type="dxa"/>
            </w:tcMar>
            <w:vAlign w:val="center"/>
            <w:hideMark/>
          </w:tcPr>
          <w:p w14:paraId="09C159CA" w14:textId="77777777" w:rsidR="004036B9" w:rsidRPr="004036B9" w:rsidRDefault="004036B9" w:rsidP="004036B9">
            <w:pPr>
              <w:jc w:val="center"/>
              <w:rPr>
                <w:rFonts w:ascii="Times New Roman" w:hAnsi="Times New Roman" w:cs="Times New Roman"/>
              </w:rPr>
            </w:pPr>
            <w:r w:rsidRPr="004036B9">
              <w:rPr>
                <w:rFonts w:ascii="Times New Roman" w:hAnsi="Times New Roman" w:cs="Times New Roman"/>
              </w:rPr>
              <w:t>Mao Juntai</w:t>
            </w:r>
          </w:p>
        </w:tc>
        <w:tc>
          <w:tcPr>
            <w:tcW w:w="5333" w:type="dxa"/>
            <w:tcMar>
              <w:top w:w="15" w:type="dxa"/>
              <w:left w:w="15" w:type="dxa"/>
              <w:bottom w:w="15" w:type="dxa"/>
              <w:right w:w="15" w:type="dxa"/>
            </w:tcMar>
            <w:vAlign w:val="center"/>
            <w:hideMark/>
          </w:tcPr>
          <w:p w14:paraId="599E4C95" w14:textId="77777777" w:rsidR="004036B9" w:rsidRPr="004036B9" w:rsidRDefault="004036B9" w:rsidP="004036B9">
            <w:pPr>
              <w:jc w:val="center"/>
              <w:rPr>
                <w:rFonts w:ascii="Times New Roman" w:hAnsi="Times New Roman" w:cs="Times New Roman"/>
              </w:rPr>
            </w:pPr>
            <w:r w:rsidRPr="004036B9">
              <w:rPr>
                <w:rFonts w:ascii="Times New Roman" w:hAnsi="Times New Roman" w:cs="Times New Roman"/>
                <w:b/>
                <w:bCs/>
              </w:rPr>
              <w:t>1.0</w:t>
            </w:r>
          </w:p>
        </w:tc>
      </w:tr>
      <w:tr w:rsidR="004036B9" w:rsidRPr="004036B9" w14:paraId="54B71609" w14:textId="77777777" w:rsidTr="004036B9">
        <w:trPr>
          <w:trHeight w:val="507"/>
          <w:tblCellSpacing w:w="15" w:type="dxa"/>
        </w:trPr>
        <w:tc>
          <w:tcPr>
            <w:tcW w:w="5387" w:type="dxa"/>
            <w:tcMar>
              <w:top w:w="15" w:type="dxa"/>
              <w:left w:w="15" w:type="dxa"/>
              <w:bottom w:w="15" w:type="dxa"/>
              <w:right w:w="15" w:type="dxa"/>
            </w:tcMar>
            <w:vAlign w:val="center"/>
            <w:hideMark/>
          </w:tcPr>
          <w:p w14:paraId="23121278" w14:textId="77777777" w:rsidR="004036B9" w:rsidRPr="004036B9" w:rsidRDefault="004036B9" w:rsidP="004036B9">
            <w:pPr>
              <w:jc w:val="center"/>
              <w:rPr>
                <w:rFonts w:ascii="Times New Roman" w:hAnsi="Times New Roman" w:cs="Times New Roman"/>
              </w:rPr>
            </w:pPr>
            <w:r w:rsidRPr="004036B9">
              <w:rPr>
                <w:rFonts w:ascii="Times New Roman" w:hAnsi="Times New Roman" w:cs="Times New Roman"/>
              </w:rPr>
              <w:t>Zhou Yixuan</w:t>
            </w:r>
          </w:p>
        </w:tc>
        <w:tc>
          <w:tcPr>
            <w:tcW w:w="5333" w:type="dxa"/>
            <w:tcMar>
              <w:top w:w="15" w:type="dxa"/>
              <w:left w:w="15" w:type="dxa"/>
              <w:bottom w:w="15" w:type="dxa"/>
              <w:right w:w="15" w:type="dxa"/>
            </w:tcMar>
            <w:vAlign w:val="center"/>
            <w:hideMark/>
          </w:tcPr>
          <w:p w14:paraId="075B4D74" w14:textId="77777777" w:rsidR="004036B9" w:rsidRPr="004036B9" w:rsidRDefault="004036B9" w:rsidP="004036B9">
            <w:pPr>
              <w:jc w:val="center"/>
              <w:rPr>
                <w:rFonts w:ascii="Times New Roman" w:hAnsi="Times New Roman" w:cs="Times New Roman"/>
              </w:rPr>
            </w:pPr>
            <w:r w:rsidRPr="004036B9">
              <w:rPr>
                <w:rFonts w:ascii="Times New Roman" w:hAnsi="Times New Roman" w:cs="Times New Roman"/>
                <w:b/>
                <w:bCs/>
              </w:rPr>
              <w:t>1.0</w:t>
            </w:r>
          </w:p>
        </w:tc>
      </w:tr>
      <w:tr w:rsidR="004036B9" w:rsidRPr="004036B9" w14:paraId="3BE8F8C3" w14:textId="77777777" w:rsidTr="004036B9">
        <w:trPr>
          <w:trHeight w:val="507"/>
          <w:tblCellSpacing w:w="15" w:type="dxa"/>
        </w:trPr>
        <w:tc>
          <w:tcPr>
            <w:tcW w:w="5387" w:type="dxa"/>
            <w:tcMar>
              <w:top w:w="15" w:type="dxa"/>
              <w:left w:w="15" w:type="dxa"/>
              <w:bottom w:w="15" w:type="dxa"/>
              <w:right w:w="15" w:type="dxa"/>
            </w:tcMar>
            <w:vAlign w:val="center"/>
            <w:hideMark/>
          </w:tcPr>
          <w:p w14:paraId="0ED52845" w14:textId="77777777" w:rsidR="004036B9" w:rsidRPr="004036B9" w:rsidRDefault="004036B9" w:rsidP="004036B9">
            <w:pPr>
              <w:jc w:val="center"/>
              <w:rPr>
                <w:rFonts w:ascii="Times New Roman" w:hAnsi="Times New Roman" w:cs="Times New Roman"/>
              </w:rPr>
            </w:pPr>
            <w:r w:rsidRPr="004036B9">
              <w:rPr>
                <w:rFonts w:ascii="Times New Roman" w:hAnsi="Times New Roman" w:cs="Times New Roman"/>
              </w:rPr>
              <w:t>Xue Tinghan</w:t>
            </w:r>
          </w:p>
        </w:tc>
        <w:tc>
          <w:tcPr>
            <w:tcW w:w="5333" w:type="dxa"/>
            <w:tcMar>
              <w:top w:w="15" w:type="dxa"/>
              <w:left w:w="15" w:type="dxa"/>
              <w:bottom w:w="15" w:type="dxa"/>
              <w:right w:w="15" w:type="dxa"/>
            </w:tcMar>
            <w:vAlign w:val="center"/>
            <w:hideMark/>
          </w:tcPr>
          <w:p w14:paraId="2276A01B" w14:textId="77777777" w:rsidR="004036B9" w:rsidRPr="004036B9" w:rsidRDefault="004036B9" w:rsidP="004036B9">
            <w:pPr>
              <w:jc w:val="center"/>
              <w:rPr>
                <w:rFonts w:ascii="Times New Roman" w:hAnsi="Times New Roman" w:cs="Times New Roman"/>
              </w:rPr>
            </w:pPr>
            <w:r w:rsidRPr="004036B9">
              <w:rPr>
                <w:rFonts w:ascii="Times New Roman" w:hAnsi="Times New Roman" w:cs="Times New Roman"/>
                <w:b/>
                <w:bCs/>
              </w:rPr>
              <w:t>1.0</w:t>
            </w:r>
          </w:p>
        </w:tc>
      </w:tr>
      <w:tr w:rsidR="004036B9" w:rsidRPr="004036B9" w14:paraId="46B0250B" w14:textId="77777777" w:rsidTr="004036B9">
        <w:trPr>
          <w:trHeight w:val="507"/>
          <w:tblCellSpacing w:w="15" w:type="dxa"/>
        </w:trPr>
        <w:tc>
          <w:tcPr>
            <w:tcW w:w="5387" w:type="dxa"/>
            <w:tcMar>
              <w:top w:w="15" w:type="dxa"/>
              <w:left w:w="15" w:type="dxa"/>
              <w:bottom w:w="15" w:type="dxa"/>
              <w:right w:w="15" w:type="dxa"/>
            </w:tcMar>
            <w:vAlign w:val="center"/>
            <w:hideMark/>
          </w:tcPr>
          <w:p w14:paraId="739C1938" w14:textId="77777777" w:rsidR="004036B9" w:rsidRPr="004036B9" w:rsidRDefault="004036B9" w:rsidP="004036B9">
            <w:pPr>
              <w:jc w:val="center"/>
              <w:rPr>
                <w:rFonts w:ascii="Times New Roman" w:hAnsi="Times New Roman" w:cs="Times New Roman"/>
              </w:rPr>
            </w:pPr>
            <w:r w:rsidRPr="004036B9">
              <w:rPr>
                <w:rFonts w:ascii="Times New Roman" w:hAnsi="Times New Roman" w:cs="Times New Roman"/>
              </w:rPr>
              <w:t>Huang Zien</w:t>
            </w:r>
          </w:p>
        </w:tc>
        <w:tc>
          <w:tcPr>
            <w:tcW w:w="5333" w:type="dxa"/>
            <w:tcMar>
              <w:top w:w="15" w:type="dxa"/>
              <w:left w:w="15" w:type="dxa"/>
              <w:bottom w:w="15" w:type="dxa"/>
              <w:right w:w="15" w:type="dxa"/>
            </w:tcMar>
            <w:vAlign w:val="center"/>
            <w:hideMark/>
          </w:tcPr>
          <w:p w14:paraId="46806504" w14:textId="77777777" w:rsidR="004036B9" w:rsidRPr="004036B9" w:rsidRDefault="004036B9" w:rsidP="004036B9">
            <w:pPr>
              <w:jc w:val="center"/>
              <w:rPr>
                <w:rFonts w:ascii="Times New Roman" w:hAnsi="Times New Roman" w:cs="Times New Roman"/>
              </w:rPr>
            </w:pPr>
            <w:r w:rsidRPr="004036B9">
              <w:rPr>
                <w:rFonts w:ascii="Times New Roman" w:hAnsi="Times New Roman" w:cs="Times New Roman"/>
                <w:b/>
                <w:bCs/>
              </w:rPr>
              <w:t>1.0</w:t>
            </w:r>
          </w:p>
        </w:tc>
      </w:tr>
      <w:tr w:rsidR="004036B9" w:rsidRPr="004036B9" w14:paraId="62C4AB2A" w14:textId="77777777" w:rsidTr="004036B9">
        <w:trPr>
          <w:trHeight w:val="507"/>
          <w:tblCellSpacing w:w="15" w:type="dxa"/>
        </w:trPr>
        <w:tc>
          <w:tcPr>
            <w:tcW w:w="5387" w:type="dxa"/>
            <w:tcMar>
              <w:top w:w="15" w:type="dxa"/>
              <w:left w:w="15" w:type="dxa"/>
              <w:bottom w:w="15" w:type="dxa"/>
              <w:right w:w="15" w:type="dxa"/>
            </w:tcMar>
            <w:vAlign w:val="center"/>
            <w:hideMark/>
          </w:tcPr>
          <w:p w14:paraId="6E89E19F" w14:textId="77777777" w:rsidR="004036B9" w:rsidRPr="004036B9" w:rsidRDefault="004036B9" w:rsidP="004036B9">
            <w:pPr>
              <w:jc w:val="center"/>
              <w:rPr>
                <w:rFonts w:ascii="Times New Roman" w:hAnsi="Times New Roman" w:cs="Times New Roman"/>
              </w:rPr>
            </w:pPr>
            <w:r w:rsidRPr="004036B9">
              <w:rPr>
                <w:rFonts w:ascii="Times New Roman" w:hAnsi="Times New Roman" w:cs="Times New Roman"/>
              </w:rPr>
              <w:t>Xia Chengde</w:t>
            </w:r>
          </w:p>
        </w:tc>
        <w:tc>
          <w:tcPr>
            <w:tcW w:w="5333" w:type="dxa"/>
            <w:tcMar>
              <w:top w:w="15" w:type="dxa"/>
              <w:left w:w="15" w:type="dxa"/>
              <w:bottom w:w="15" w:type="dxa"/>
              <w:right w:w="15" w:type="dxa"/>
            </w:tcMar>
            <w:vAlign w:val="center"/>
            <w:hideMark/>
          </w:tcPr>
          <w:p w14:paraId="3AA18DAB" w14:textId="77777777" w:rsidR="004036B9" w:rsidRPr="004036B9" w:rsidRDefault="004036B9" w:rsidP="004036B9">
            <w:pPr>
              <w:jc w:val="center"/>
              <w:rPr>
                <w:rFonts w:ascii="Times New Roman" w:hAnsi="Times New Roman" w:cs="Times New Roman"/>
              </w:rPr>
            </w:pPr>
            <w:r w:rsidRPr="004036B9">
              <w:rPr>
                <w:rFonts w:ascii="Times New Roman" w:hAnsi="Times New Roman" w:cs="Times New Roman"/>
                <w:b/>
                <w:bCs/>
              </w:rPr>
              <w:t>1.0</w:t>
            </w:r>
          </w:p>
        </w:tc>
      </w:tr>
      <w:tr w:rsidR="004036B9" w:rsidRPr="004036B9" w14:paraId="21965552" w14:textId="77777777" w:rsidTr="004036B9">
        <w:trPr>
          <w:trHeight w:val="507"/>
          <w:tblCellSpacing w:w="15" w:type="dxa"/>
        </w:trPr>
        <w:tc>
          <w:tcPr>
            <w:tcW w:w="5387" w:type="dxa"/>
            <w:tcMar>
              <w:top w:w="15" w:type="dxa"/>
              <w:left w:w="15" w:type="dxa"/>
              <w:bottom w:w="15" w:type="dxa"/>
              <w:right w:w="15" w:type="dxa"/>
            </w:tcMar>
            <w:vAlign w:val="center"/>
            <w:hideMark/>
          </w:tcPr>
          <w:p w14:paraId="2DE7667E" w14:textId="77777777" w:rsidR="004036B9" w:rsidRPr="004036B9" w:rsidRDefault="004036B9" w:rsidP="004036B9">
            <w:pPr>
              <w:jc w:val="center"/>
              <w:rPr>
                <w:rFonts w:ascii="Times New Roman" w:hAnsi="Times New Roman" w:cs="Times New Roman"/>
              </w:rPr>
            </w:pPr>
            <w:r w:rsidRPr="004036B9">
              <w:rPr>
                <w:rFonts w:ascii="Times New Roman" w:hAnsi="Times New Roman" w:cs="Times New Roman"/>
                <w:i/>
                <w:iCs/>
              </w:rPr>
              <w:t>Total = 5</w:t>
            </w:r>
          </w:p>
        </w:tc>
        <w:tc>
          <w:tcPr>
            <w:tcW w:w="5333" w:type="dxa"/>
            <w:tcMar>
              <w:top w:w="15" w:type="dxa"/>
              <w:left w:w="15" w:type="dxa"/>
              <w:bottom w:w="15" w:type="dxa"/>
              <w:right w:w="15" w:type="dxa"/>
            </w:tcMar>
            <w:vAlign w:val="center"/>
            <w:hideMark/>
          </w:tcPr>
          <w:p w14:paraId="2153A965" w14:textId="77777777" w:rsidR="004036B9" w:rsidRPr="004036B9" w:rsidRDefault="004036B9" w:rsidP="004036B9">
            <w:pPr>
              <w:jc w:val="center"/>
              <w:rPr>
                <w:rFonts w:ascii="Times New Roman" w:hAnsi="Times New Roman" w:cs="Times New Roman"/>
              </w:rPr>
            </w:pPr>
          </w:p>
        </w:tc>
      </w:tr>
    </w:tbl>
    <w:p w14:paraId="1F53E529" w14:textId="77777777" w:rsidR="004036B9" w:rsidRPr="004036B9" w:rsidRDefault="004036B9" w:rsidP="004036B9">
      <w:pPr>
        <w:rPr>
          <w:rFonts w:ascii="Times New Roman" w:hAnsi="Times New Roman" w:cs="Times New Roman"/>
          <w:b/>
          <w:bCs/>
        </w:rPr>
      </w:pPr>
      <w:r w:rsidRPr="004036B9">
        <w:rPr>
          <w:rFonts w:ascii="Times New Roman" w:hAnsi="Times New Roman" w:cs="Times New Roman"/>
          <w:b/>
          <w:bCs/>
        </w:rPr>
        <w:t>Table1 Workload Weight Summary</w:t>
      </w:r>
    </w:p>
    <w:p w14:paraId="708B1C79" w14:textId="77777777" w:rsidR="004036B9" w:rsidRPr="004036B9" w:rsidRDefault="004036B9" w:rsidP="004036B9">
      <w:pPr>
        <w:rPr>
          <w:rFonts w:ascii="Times New Roman" w:hAnsi="Times New Roman" w:cs="Times New Roman"/>
          <w:b/>
          <w:bCs/>
        </w:rPr>
      </w:pPr>
      <w:r w:rsidRPr="004036B9">
        <w:rPr>
          <w:rFonts w:ascii="Times New Roman" w:hAnsi="Times New Roman" w:cs="Times New Roman"/>
          <w:b/>
          <w:bCs/>
        </w:rPr>
        <w:t>Detailed Contributions</w:t>
      </w:r>
    </w:p>
    <w:p w14:paraId="23D05235" w14:textId="77777777" w:rsidR="004036B9" w:rsidRPr="004036B9" w:rsidRDefault="004036B9" w:rsidP="004036B9">
      <w:pPr>
        <w:rPr>
          <w:rFonts w:ascii="Times New Roman" w:hAnsi="Times New Roman" w:cs="Times New Roman"/>
        </w:rPr>
      </w:pPr>
      <w:r w:rsidRPr="004036B9">
        <w:rPr>
          <w:rFonts w:ascii="Times New Roman" w:hAnsi="Times New Roman" w:cs="Times New Roman"/>
          <w:b/>
          <w:bCs/>
        </w:rPr>
        <w:t>Mao Juntai – Physics &amp; Core Systems</w:t>
      </w:r>
    </w:p>
    <w:p w14:paraId="09EE85A9" w14:textId="77777777" w:rsidR="004036B9" w:rsidRPr="004036B9" w:rsidRDefault="004036B9" w:rsidP="004036B9">
      <w:pPr>
        <w:numPr>
          <w:ilvl w:val="0"/>
          <w:numId w:val="11"/>
        </w:numPr>
        <w:rPr>
          <w:rFonts w:ascii="Times New Roman" w:hAnsi="Times New Roman" w:cs="Times New Roman"/>
        </w:rPr>
      </w:pPr>
      <w:r w:rsidRPr="004036B9">
        <w:rPr>
          <w:rFonts w:ascii="Times New Roman" w:hAnsi="Times New Roman" w:cs="Times New Roman"/>
        </w:rPr>
        <w:t>Constructed full 2D physics engine (gravity, velocity, jump states).</w:t>
      </w:r>
    </w:p>
    <w:p w14:paraId="1E8A6609" w14:textId="77777777" w:rsidR="004036B9" w:rsidRPr="004036B9" w:rsidRDefault="004036B9" w:rsidP="004036B9">
      <w:pPr>
        <w:numPr>
          <w:ilvl w:val="0"/>
          <w:numId w:val="11"/>
        </w:numPr>
        <w:rPr>
          <w:rFonts w:ascii="Times New Roman" w:hAnsi="Times New Roman" w:cs="Times New Roman"/>
        </w:rPr>
      </w:pPr>
      <w:r w:rsidRPr="004036B9">
        <w:rPr>
          <w:rFonts w:ascii="Times New Roman" w:hAnsi="Times New Roman" w:cs="Times New Roman"/>
        </w:rPr>
        <w:t>Implemented AABB collision detection and coordinate system logic.</w:t>
      </w:r>
    </w:p>
    <w:p w14:paraId="3E791F3E" w14:textId="77777777" w:rsidR="004036B9" w:rsidRPr="004036B9" w:rsidRDefault="004036B9" w:rsidP="004036B9">
      <w:pPr>
        <w:numPr>
          <w:ilvl w:val="0"/>
          <w:numId w:val="11"/>
        </w:numPr>
        <w:rPr>
          <w:rFonts w:ascii="Times New Roman" w:hAnsi="Times New Roman" w:cs="Times New Roman"/>
        </w:rPr>
      </w:pPr>
      <w:r w:rsidRPr="004036B9">
        <w:rPr>
          <w:rFonts w:ascii="Times New Roman" w:hAnsi="Times New Roman" w:cs="Times New Roman"/>
        </w:rPr>
        <w:t>Designed and coded death detection pipeline.</w:t>
      </w:r>
    </w:p>
    <w:p w14:paraId="47B05B4D" w14:textId="77777777" w:rsidR="004036B9" w:rsidRPr="004036B9" w:rsidRDefault="004036B9" w:rsidP="004036B9">
      <w:pPr>
        <w:numPr>
          <w:ilvl w:val="0"/>
          <w:numId w:val="11"/>
        </w:numPr>
        <w:rPr>
          <w:rFonts w:ascii="Times New Roman" w:hAnsi="Times New Roman" w:cs="Times New Roman"/>
        </w:rPr>
      </w:pPr>
      <w:r w:rsidRPr="004036B9">
        <w:rPr>
          <w:rFonts w:ascii="Times New Roman" w:hAnsi="Times New Roman" w:cs="Times New Roman"/>
        </w:rPr>
        <w:t>Ensured system-wide stability of physics-collision interactions.</w:t>
      </w:r>
    </w:p>
    <w:p w14:paraId="53AB6147" w14:textId="77777777" w:rsidR="004036B9" w:rsidRPr="004036B9" w:rsidRDefault="004036B9" w:rsidP="004036B9">
      <w:pPr>
        <w:rPr>
          <w:rFonts w:ascii="Times New Roman" w:hAnsi="Times New Roman" w:cs="Times New Roman"/>
        </w:rPr>
      </w:pPr>
      <w:r w:rsidRPr="004036B9">
        <w:rPr>
          <w:rFonts w:ascii="Times New Roman" w:hAnsi="Times New Roman" w:cs="Times New Roman"/>
          <w:b/>
          <w:bCs/>
        </w:rPr>
        <w:t>Zhou Yixuan – Camera System</w:t>
      </w:r>
    </w:p>
    <w:p w14:paraId="70BFC57E" w14:textId="77777777" w:rsidR="004036B9" w:rsidRPr="004036B9" w:rsidRDefault="004036B9" w:rsidP="004036B9">
      <w:pPr>
        <w:numPr>
          <w:ilvl w:val="0"/>
          <w:numId w:val="12"/>
        </w:numPr>
        <w:rPr>
          <w:rFonts w:ascii="Times New Roman" w:hAnsi="Times New Roman" w:cs="Times New Roman"/>
        </w:rPr>
      </w:pPr>
      <w:r w:rsidRPr="004036B9">
        <w:rPr>
          <w:rFonts w:ascii="Times New Roman" w:hAnsi="Times New Roman" w:cs="Times New Roman"/>
        </w:rPr>
        <w:t>Implemented fixed-position camera for map transitions.</w:t>
      </w:r>
    </w:p>
    <w:p w14:paraId="080877C6" w14:textId="77777777" w:rsidR="004036B9" w:rsidRPr="004036B9" w:rsidRDefault="004036B9" w:rsidP="004036B9">
      <w:pPr>
        <w:numPr>
          <w:ilvl w:val="0"/>
          <w:numId w:val="12"/>
        </w:numPr>
        <w:rPr>
          <w:rFonts w:ascii="Times New Roman" w:hAnsi="Times New Roman" w:cs="Times New Roman"/>
        </w:rPr>
      </w:pPr>
      <w:r w:rsidRPr="004036B9">
        <w:rPr>
          <w:rFonts w:ascii="Times New Roman" w:hAnsi="Times New Roman" w:cs="Times New Roman"/>
        </w:rPr>
        <w:t>Maintained viewport integrity and boundary constraints.</w:t>
      </w:r>
    </w:p>
    <w:p w14:paraId="47E7AA4A" w14:textId="77777777" w:rsidR="004036B9" w:rsidRPr="004036B9" w:rsidRDefault="004036B9" w:rsidP="004036B9">
      <w:pPr>
        <w:numPr>
          <w:ilvl w:val="0"/>
          <w:numId w:val="12"/>
        </w:numPr>
        <w:rPr>
          <w:rFonts w:ascii="Times New Roman" w:hAnsi="Times New Roman" w:cs="Times New Roman"/>
        </w:rPr>
      </w:pPr>
      <w:r w:rsidRPr="004036B9">
        <w:rPr>
          <w:rFonts w:ascii="Times New Roman" w:hAnsi="Times New Roman" w:cs="Times New Roman"/>
        </w:rPr>
        <w:t>Ensured camera compatibility with all map segments.</w:t>
      </w:r>
    </w:p>
    <w:p w14:paraId="1D7CBE0A" w14:textId="77777777" w:rsidR="004036B9" w:rsidRPr="004036B9" w:rsidRDefault="004036B9" w:rsidP="004036B9">
      <w:pPr>
        <w:rPr>
          <w:rFonts w:ascii="Times New Roman" w:hAnsi="Times New Roman" w:cs="Times New Roman"/>
        </w:rPr>
      </w:pPr>
      <w:r w:rsidRPr="004036B9">
        <w:rPr>
          <w:rFonts w:ascii="Times New Roman" w:hAnsi="Times New Roman" w:cs="Times New Roman"/>
          <w:b/>
          <w:bCs/>
        </w:rPr>
        <w:t>Xue Tinghan – Level Design &amp; Data Management</w:t>
      </w:r>
    </w:p>
    <w:p w14:paraId="5593415A" w14:textId="77777777" w:rsidR="004036B9" w:rsidRPr="004036B9" w:rsidRDefault="004036B9" w:rsidP="004036B9">
      <w:pPr>
        <w:numPr>
          <w:ilvl w:val="0"/>
          <w:numId w:val="13"/>
        </w:numPr>
        <w:rPr>
          <w:rFonts w:ascii="Times New Roman" w:hAnsi="Times New Roman" w:cs="Times New Roman"/>
        </w:rPr>
      </w:pPr>
      <w:r w:rsidRPr="004036B9">
        <w:rPr>
          <w:rFonts w:ascii="Times New Roman" w:hAnsi="Times New Roman" w:cs="Times New Roman"/>
        </w:rPr>
        <w:t>Developed earliest playable demo.</w:t>
      </w:r>
    </w:p>
    <w:p w14:paraId="0D3EEA9F" w14:textId="77777777" w:rsidR="004036B9" w:rsidRPr="004036B9" w:rsidRDefault="004036B9" w:rsidP="004036B9">
      <w:pPr>
        <w:numPr>
          <w:ilvl w:val="0"/>
          <w:numId w:val="13"/>
        </w:numPr>
        <w:rPr>
          <w:rFonts w:ascii="Times New Roman" w:hAnsi="Times New Roman" w:cs="Times New Roman"/>
        </w:rPr>
      </w:pPr>
      <w:r w:rsidRPr="004036B9">
        <w:rPr>
          <w:rFonts w:ascii="Times New Roman" w:hAnsi="Times New Roman" w:cs="Times New Roman"/>
        </w:rPr>
        <w:lastRenderedPageBreak/>
        <w:t>Designed complete map layouts, tile configuration, hazard placement.</w:t>
      </w:r>
    </w:p>
    <w:p w14:paraId="41BB8FD5" w14:textId="77777777" w:rsidR="004036B9" w:rsidRPr="004036B9" w:rsidRDefault="004036B9" w:rsidP="004036B9">
      <w:pPr>
        <w:numPr>
          <w:ilvl w:val="0"/>
          <w:numId w:val="13"/>
        </w:numPr>
        <w:rPr>
          <w:rFonts w:ascii="Times New Roman" w:hAnsi="Times New Roman" w:cs="Times New Roman"/>
        </w:rPr>
      </w:pPr>
      <w:r w:rsidRPr="004036B9">
        <w:rPr>
          <w:rFonts w:ascii="Times New Roman" w:hAnsi="Times New Roman" w:cs="Times New Roman"/>
        </w:rPr>
        <w:t>Created partial UI assets and integrated tile rendering logic.</w:t>
      </w:r>
    </w:p>
    <w:p w14:paraId="5389AF73" w14:textId="77777777" w:rsidR="004036B9" w:rsidRPr="004036B9" w:rsidRDefault="004036B9" w:rsidP="004036B9">
      <w:pPr>
        <w:numPr>
          <w:ilvl w:val="0"/>
          <w:numId w:val="13"/>
        </w:numPr>
        <w:rPr>
          <w:rFonts w:ascii="Times New Roman" w:hAnsi="Times New Roman" w:cs="Times New Roman"/>
        </w:rPr>
      </w:pPr>
      <w:r w:rsidRPr="004036B9">
        <w:rPr>
          <w:rFonts w:ascii="Times New Roman" w:hAnsi="Times New Roman" w:cs="Times New Roman"/>
        </w:rPr>
        <w:t>Implemented checkpoint-based camera and map-switching design.</w:t>
      </w:r>
    </w:p>
    <w:p w14:paraId="641CBD25" w14:textId="77777777" w:rsidR="004036B9" w:rsidRPr="004036B9" w:rsidRDefault="004036B9" w:rsidP="004036B9">
      <w:pPr>
        <w:rPr>
          <w:rFonts w:ascii="Times New Roman" w:hAnsi="Times New Roman" w:cs="Times New Roman"/>
        </w:rPr>
      </w:pPr>
      <w:r w:rsidRPr="004036B9">
        <w:rPr>
          <w:rFonts w:ascii="Times New Roman" w:hAnsi="Times New Roman" w:cs="Times New Roman"/>
          <w:b/>
          <w:bCs/>
        </w:rPr>
        <w:t>Huang Zien – UI/UX &amp; Framework</w:t>
      </w:r>
    </w:p>
    <w:p w14:paraId="3D9123A3" w14:textId="77777777" w:rsidR="004036B9" w:rsidRPr="004036B9" w:rsidRDefault="004036B9" w:rsidP="004036B9">
      <w:pPr>
        <w:numPr>
          <w:ilvl w:val="0"/>
          <w:numId w:val="14"/>
        </w:numPr>
        <w:rPr>
          <w:rFonts w:ascii="Times New Roman" w:hAnsi="Times New Roman" w:cs="Times New Roman"/>
        </w:rPr>
      </w:pPr>
      <w:r w:rsidRPr="004036B9">
        <w:rPr>
          <w:rFonts w:ascii="Times New Roman" w:hAnsi="Times New Roman" w:cs="Times New Roman"/>
        </w:rPr>
        <w:t>Built start menu, death screen, and victory UI.</w:t>
      </w:r>
    </w:p>
    <w:p w14:paraId="0410ECF9" w14:textId="77777777" w:rsidR="004036B9" w:rsidRPr="004036B9" w:rsidRDefault="004036B9" w:rsidP="004036B9">
      <w:pPr>
        <w:numPr>
          <w:ilvl w:val="0"/>
          <w:numId w:val="14"/>
        </w:numPr>
        <w:rPr>
          <w:rFonts w:ascii="Times New Roman" w:hAnsi="Times New Roman" w:cs="Times New Roman"/>
        </w:rPr>
      </w:pPr>
      <w:r w:rsidRPr="004036B9">
        <w:rPr>
          <w:rFonts w:ascii="Times New Roman" w:hAnsi="Times New Roman" w:cs="Times New Roman"/>
        </w:rPr>
        <w:t>Implemented background and movement sound effects.</w:t>
      </w:r>
    </w:p>
    <w:p w14:paraId="185FCE3F" w14:textId="77777777" w:rsidR="004036B9" w:rsidRPr="004036B9" w:rsidRDefault="004036B9" w:rsidP="004036B9">
      <w:pPr>
        <w:numPr>
          <w:ilvl w:val="0"/>
          <w:numId w:val="14"/>
        </w:numPr>
        <w:rPr>
          <w:rFonts w:ascii="Times New Roman" w:hAnsi="Times New Roman" w:cs="Times New Roman"/>
        </w:rPr>
      </w:pPr>
      <w:r w:rsidRPr="004036B9">
        <w:rPr>
          <w:rFonts w:ascii="Times New Roman" w:hAnsi="Times New Roman" w:cs="Times New Roman"/>
        </w:rPr>
        <w:t>Constructed foundational SDL rendering and architecture.</w:t>
      </w:r>
    </w:p>
    <w:p w14:paraId="2E780CCC" w14:textId="77777777" w:rsidR="004036B9" w:rsidRPr="004036B9" w:rsidRDefault="004036B9" w:rsidP="004036B9">
      <w:pPr>
        <w:numPr>
          <w:ilvl w:val="0"/>
          <w:numId w:val="14"/>
        </w:numPr>
        <w:rPr>
          <w:rFonts w:ascii="Times New Roman" w:hAnsi="Times New Roman" w:cs="Times New Roman"/>
        </w:rPr>
      </w:pPr>
      <w:r w:rsidRPr="004036B9">
        <w:rPr>
          <w:rFonts w:ascii="Times New Roman" w:hAnsi="Times New Roman" w:cs="Times New Roman"/>
        </w:rPr>
        <w:t>Helped maintain system-level consistency.</w:t>
      </w:r>
    </w:p>
    <w:p w14:paraId="4E8FB3A4" w14:textId="77777777" w:rsidR="004036B9" w:rsidRPr="004036B9" w:rsidRDefault="004036B9" w:rsidP="004036B9">
      <w:pPr>
        <w:rPr>
          <w:rFonts w:ascii="Times New Roman" w:hAnsi="Times New Roman" w:cs="Times New Roman"/>
        </w:rPr>
      </w:pPr>
      <w:r w:rsidRPr="004036B9">
        <w:rPr>
          <w:rFonts w:ascii="Times New Roman" w:hAnsi="Times New Roman" w:cs="Times New Roman"/>
          <w:b/>
          <w:bCs/>
        </w:rPr>
        <w:t>Xia Chengde – Coins &amp; Collision Extensions</w:t>
      </w:r>
    </w:p>
    <w:p w14:paraId="79EB89FE" w14:textId="77777777" w:rsidR="004036B9" w:rsidRPr="004036B9" w:rsidRDefault="004036B9" w:rsidP="004036B9">
      <w:pPr>
        <w:numPr>
          <w:ilvl w:val="0"/>
          <w:numId w:val="15"/>
        </w:numPr>
        <w:rPr>
          <w:rFonts w:ascii="Times New Roman" w:hAnsi="Times New Roman" w:cs="Times New Roman"/>
        </w:rPr>
      </w:pPr>
      <w:r w:rsidRPr="004036B9">
        <w:rPr>
          <w:rFonts w:ascii="Times New Roman" w:hAnsi="Times New Roman" w:cs="Times New Roman"/>
        </w:rPr>
        <w:t>Implemented full coin system: counting, disappearance, HUD integration.</w:t>
      </w:r>
    </w:p>
    <w:p w14:paraId="5C19D94C" w14:textId="77777777" w:rsidR="004036B9" w:rsidRPr="004036B9" w:rsidRDefault="004036B9" w:rsidP="004036B9">
      <w:pPr>
        <w:numPr>
          <w:ilvl w:val="0"/>
          <w:numId w:val="15"/>
        </w:numPr>
        <w:rPr>
          <w:rFonts w:ascii="Times New Roman" w:hAnsi="Times New Roman" w:cs="Times New Roman"/>
        </w:rPr>
      </w:pPr>
      <w:r w:rsidRPr="004036B9">
        <w:rPr>
          <w:rFonts w:ascii="Times New Roman" w:hAnsi="Times New Roman" w:cs="Times New Roman"/>
        </w:rPr>
        <w:t>Contributed to tile rendering and collision logic.</w:t>
      </w:r>
    </w:p>
    <w:p w14:paraId="66B2148B" w14:textId="77777777" w:rsidR="004036B9" w:rsidRPr="004036B9" w:rsidRDefault="004036B9" w:rsidP="004036B9">
      <w:pPr>
        <w:numPr>
          <w:ilvl w:val="0"/>
          <w:numId w:val="15"/>
        </w:numPr>
        <w:rPr>
          <w:rFonts w:ascii="Times New Roman" w:hAnsi="Times New Roman" w:cs="Times New Roman"/>
        </w:rPr>
      </w:pPr>
      <w:r w:rsidRPr="004036B9">
        <w:rPr>
          <w:rFonts w:ascii="Times New Roman" w:hAnsi="Times New Roman" w:cs="Times New Roman"/>
        </w:rPr>
        <w:t>Designed collision response behaviors.</w:t>
      </w:r>
    </w:p>
    <w:p w14:paraId="58CB13D4"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This distribution reflects equal but diverse contributions across game subsystems.</w:t>
      </w:r>
    </w:p>
    <w:p w14:paraId="01C4851C" w14:textId="77777777" w:rsidR="004036B9" w:rsidRPr="004036B9" w:rsidRDefault="004036B9" w:rsidP="004036B9">
      <w:pPr>
        <w:rPr>
          <w:rFonts w:ascii="Times New Roman" w:hAnsi="Times New Roman" w:cs="Times New Roman"/>
        </w:rPr>
      </w:pPr>
    </w:p>
    <w:p w14:paraId="6B333585" w14:textId="77777777" w:rsidR="004036B9" w:rsidRPr="004036B9" w:rsidRDefault="004036B9" w:rsidP="004036B9">
      <w:pPr>
        <w:rPr>
          <w:rFonts w:ascii="Times New Roman" w:hAnsi="Times New Roman" w:cs="Times New Roman"/>
          <w:b/>
          <w:bCs/>
        </w:rPr>
      </w:pPr>
      <w:r w:rsidRPr="004036B9">
        <w:rPr>
          <w:rFonts w:ascii="Times New Roman" w:hAnsi="Times New Roman" w:cs="Times New Roman"/>
          <w:b/>
          <w:bCs/>
        </w:rPr>
        <w:t>5. Reflections</w:t>
      </w:r>
    </w:p>
    <w:p w14:paraId="269931EC" w14:textId="77777777" w:rsidR="004036B9" w:rsidRPr="004036B9" w:rsidRDefault="004036B9" w:rsidP="004036B9">
      <w:pPr>
        <w:rPr>
          <w:rFonts w:ascii="Times New Roman" w:hAnsi="Times New Roman" w:cs="Times New Roman"/>
          <w:b/>
          <w:bCs/>
        </w:rPr>
      </w:pPr>
      <w:r w:rsidRPr="004036B9">
        <w:rPr>
          <w:rFonts w:ascii="Times New Roman" w:hAnsi="Times New Roman" w:cs="Times New Roman"/>
          <w:b/>
          <w:bCs/>
        </w:rPr>
        <w:t>5.1 Team Reflection</w:t>
      </w:r>
    </w:p>
    <w:p w14:paraId="5E1CE5DA"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 xml:space="preserve">Throughout the project, the most significant challenge was </w:t>
      </w:r>
      <w:r w:rsidRPr="004036B9">
        <w:rPr>
          <w:rFonts w:ascii="Times New Roman" w:hAnsi="Times New Roman" w:cs="Times New Roman"/>
          <w:b/>
          <w:bCs/>
        </w:rPr>
        <w:t>interface inconsistency during parallel development</w:t>
      </w:r>
      <w:r w:rsidRPr="004036B9">
        <w:rPr>
          <w:rFonts w:ascii="Times New Roman" w:hAnsi="Times New Roman" w:cs="Times New Roman"/>
        </w:rPr>
        <w:t>. Different members implemented components with differing assumptions about data structures, function signatures, and naming conventions. These discrepancies caused early integration failures. We resolved the issue by:</w:t>
      </w:r>
    </w:p>
    <w:p w14:paraId="15AAC21A" w14:textId="77777777" w:rsidR="004036B9" w:rsidRPr="004036B9" w:rsidRDefault="004036B9" w:rsidP="004036B9">
      <w:pPr>
        <w:numPr>
          <w:ilvl w:val="0"/>
          <w:numId w:val="16"/>
        </w:numPr>
        <w:rPr>
          <w:rFonts w:ascii="Times New Roman" w:hAnsi="Times New Roman" w:cs="Times New Roman"/>
        </w:rPr>
      </w:pPr>
      <w:r w:rsidRPr="004036B9">
        <w:rPr>
          <w:rFonts w:ascii="Times New Roman" w:hAnsi="Times New Roman" w:cs="Times New Roman"/>
        </w:rPr>
        <w:t>establishing interface “freeze points,”</w:t>
      </w:r>
    </w:p>
    <w:p w14:paraId="52E5141E" w14:textId="77777777" w:rsidR="004036B9" w:rsidRPr="004036B9" w:rsidRDefault="004036B9" w:rsidP="004036B9">
      <w:pPr>
        <w:numPr>
          <w:ilvl w:val="0"/>
          <w:numId w:val="16"/>
        </w:numPr>
        <w:rPr>
          <w:rFonts w:ascii="Times New Roman" w:hAnsi="Times New Roman" w:cs="Times New Roman"/>
        </w:rPr>
      </w:pPr>
      <w:r w:rsidRPr="004036B9">
        <w:rPr>
          <w:rFonts w:ascii="Times New Roman" w:hAnsi="Times New Roman" w:cs="Times New Roman"/>
        </w:rPr>
        <w:t>scheduling fixed integration meetings,</w:t>
      </w:r>
    </w:p>
    <w:p w14:paraId="3941B756" w14:textId="77777777" w:rsidR="004036B9" w:rsidRPr="004036B9" w:rsidRDefault="004036B9" w:rsidP="004036B9">
      <w:pPr>
        <w:numPr>
          <w:ilvl w:val="0"/>
          <w:numId w:val="16"/>
        </w:numPr>
        <w:rPr>
          <w:rFonts w:ascii="Times New Roman" w:hAnsi="Times New Roman" w:cs="Times New Roman"/>
        </w:rPr>
      </w:pPr>
      <w:r w:rsidRPr="004036B9">
        <w:rPr>
          <w:rFonts w:ascii="Times New Roman" w:hAnsi="Times New Roman" w:cs="Times New Roman"/>
        </w:rPr>
        <w:t>maintaining shared documentation,</w:t>
      </w:r>
    </w:p>
    <w:p w14:paraId="2923426C" w14:textId="77777777" w:rsidR="004036B9" w:rsidRPr="004036B9" w:rsidRDefault="004036B9" w:rsidP="004036B9">
      <w:pPr>
        <w:numPr>
          <w:ilvl w:val="0"/>
          <w:numId w:val="16"/>
        </w:numPr>
        <w:rPr>
          <w:rFonts w:ascii="Times New Roman" w:hAnsi="Times New Roman" w:cs="Times New Roman"/>
        </w:rPr>
      </w:pPr>
      <w:r w:rsidRPr="004036B9">
        <w:rPr>
          <w:rFonts w:ascii="Times New Roman" w:hAnsi="Times New Roman" w:cs="Times New Roman"/>
        </w:rPr>
        <w:t>adopting consistent directory and naming systems.</w:t>
      </w:r>
    </w:p>
    <w:p w14:paraId="48B7FD74"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 xml:space="preserve">Another major challenge involved </w:t>
      </w:r>
      <w:r w:rsidRPr="004036B9">
        <w:rPr>
          <w:rFonts w:ascii="Times New Roman" w:hAnsi="Times New Roman" w:cs="Times New Roman"/>
          <w:b/>
          <w:bCs/>
        </w:rPr>
        <w:t>SDL2 environment configuration</w:t>
      </w:r>
      <w:r w:rsidRPr="004036B9">
        <w:rPr>
          <w:rFonts w:ascii="Times New Roman" w:hAnsi="Times New Roman" w:cs="Times New Roman"/>
        </w:rPr>
        <w:t>, especially across Windows and macOS. Each platform required different dynamic library paths, compiler flags, and runtime dependencies. After multiple failures, we standardized installation procedures and shared verified templates.</w:t>
      </w:r>
    </w:p>
    <w:p w14:paraId="55832B46"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 xml:space="preserve">Finally, </w:t>
      </w:r>
      <w:r w:rsidRPr="004036B9">
        <w:rPr>
          <w:rFonts w:ascii="Times New Roman" w:hAnsi="Times New Roman" w:cs="Times New Roman"/>
          <w:b/>
          <w:bCs/>
        </w:rPr>
        <w:t>level design collaboration</w:t>
      </w:r>
      <w:r w:rsidRPr="004036B9">
        <w:rPr>
          <w:rFonts w:ascii="Times New Roman" w:hAnsi="Times New Roman" w:cs="Times New Roman"/>
        </w:rPr>
        <w:t xml:space="preserve"> proved more difficult than expected. Tile indices, spike </w:t>
      </w:r>
      <w:r w:rsidRPr="004036B9">
        <w:rPr>
          <w:rFonts w:ascii="Times New Roman" w:hAnsi="Times New Roman" w:cs="Times New Roman"/>
        </w:rPr>
        <w:lastRenderedPageBreak/>
        <w:t>notations, and checkpoint logic occasionally diverged among team members. Collaboration became smoother after we unified level specifications and thoroughly documented the tilemap schema.</w:t>
      </w:r>
    </w:p>
    <w:p w14:paraId="241FF7FE"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Overall, the project strengthened our understanding of modular software engineering, debugging discipline, and cross-component communication.</w:t>
      </w:r>
    </w:p>
    <w:p w14:paraId="7979A3C3" w14:textId="77777777" w:rsidR="004036B9" w:rsidRPr="004036B9" w:rsidRDefault="004036B9" w:rsidP="004036B9">
      <w:pPr>
        <w:rPr>
          <w:rFonts w:ascii="Times New Roman" w:hAnsi="Times New Roman" w:cs="Times New Roman"/>
        </w:rPr>
      </w:pPr>
    </w:p>
    <w:p w14:paraId="4A8C5D89" w14:textId="77777777" w:rsidR="004036B9" w:rsidRPr="004036B9" w:rsidRDefault="004036B9" w:rsidP="004036B9">
      <w:pPr>
        <w:rPr>
          <w:rFonts w:ascii="Times New Roman" w:hAnsi="Times New Roman" w:cs="Times New Roman"/>
          <w:b/>
          <w:bCs/>
        </w:rPr>
      </w:pPr>
      <w:r w:rsidRPr="004036B9">
        <w:rPr>
          <w:rFonts w:ascii="Times New Roman" w:hAnsi="Times New Roman" w:cs="Times New Roman"/>
          <w:b/>
          <w:bCs/>
        </w:rPr>
        <w:t>5.2 Individual Reflections</w:t>
      </w:r>
    </w:p>
    <w:p w14:paraId="05ED279E" w14:textId="77777777" w:rsidR="004036B9" w:rsidRPr="004036B9" w:rsidRDefault="004036B9" w:rsidP="004036B9">
      <w:pPr>
        <w:rPr>
          <w:rFonts w:ascii="Times New Roman" w:hAnsi="Times New Roman" w:cs="Times New Roman"/>
        </w:rPr>
      </w:pPr>
      <w:r w:rsidRPr="004036B9">
        <w:rPr>
          <w:rFonts w:ascii="Times New Roman" w:hAnsi="Times New Roman" w:cs="Times New Roman"/>
          <w:b/>
          <w:bCs/>
        </w:rPr>
        <w:t>Mao Juntai</w:t>
      </w:r>
    </w:p>
    <w:p w14:paraId="76157984"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Working on the physics and collision system taught me that even simple mechanics require careful mathematical planning. I learned to test incrementally, isolate variables, and treat collision logic as an iterative engineering process rather than a one-off implementation.</w:t>
      </w:r>
    </w:p>
    <w:p w14:paraId="30E3A1BC" w14:textId="77777777" w:rsidR="004036B9" w:rsidRPr="004036B9" w:rsidRDefault="004036B9" w:rsidP="004036B9">
      <w:pPr>
        <w:rPr>
          <w:rFonts w:ascii="Times New Roman" w:hAnsi="Times New Roman" w:cs="Times New Roman"/>
        </w:rPr>
      </w:pPr>
      <w:r w:rsidRPr="004036B9">
        <w:rPr>
          <w:rFonts w:ascii="Times New Roman" w:hAnsi="Times New Roman" w:cs="Times New Roman"/>
          <w:b/>
          <w:bCs/>
        </w:rPr>
        <w:t>Zhou Yixuan</w:t>
      </w:r>
    </w:p>
    <w:p w14:paraId="27C0689D"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Implementing the camera system showed me how crucial viewpoint management is to gameplay experience. I gained appreciation for the balance between simplicity and consistency in designing a camera suitable for the game’s scale.</w:t>
      </w:r>
    </w:p>
    <w:p w14:paraId="1B7A152C" w14:textId="77777777" w:rsidR="004036B9" w:rsidRPr="004036B9" w:rsidRDefault="004036B9" w:rsidP="004036B9">
      <w:pPr>
        <w:rPr>
          <w:rFonts w:ascii="Times New Roman" w:hAnsi="Times New Roman" w:cs="Times New Roman"/>
        </w:rPr>
      </w:pPr>
      <w:r w:rsidRPr="004036B9">
        <w:rPr>
          <w:rFonts w:ascii="Times New Roman" w:hAnsi="Times New Roman" w:cs="Times New Roman"/>
          <w:b/>
          <w:bCs/>
        </w:rPr>
        <w:t>Xue Tinghan</w:t>
      </w:r>
    </w:p>
    <w:p w14:paraId="358AED0F"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Designing maps and the level data system demonstrated the importance of reliable data formats. I realized how fragile integration becomes when labels or indices drift out of alignment, and how iteration improves clarity and consistency.</w:t>
      </w:r>
    </w:p>
    <w:p w14:paraId="2DB53B82" w14:textId="77777777" w:rsidR="004036B9" w:rsidRPr="004036B9" w:rsidRDefault="004036B9" w:rsidP="004036B9">
      <w:pPr>
        <w:rPr>
          <w:rFonts w:ascii="Times New Roman" w:hAnsi="Times New Roman" w:cs="Times New Roman"/>
        </w:rPr>
      </w:pPr>
      <w:r w:rsidRPr="004036B9">
        <w:rPr>
          <w:rFonts w:ascii="Times New Roman" w:hAnsi="Times New Roman" w:cs="Times New Roman"/>
          <w:b/>
          <w:bCs/>
        </w:rPr>
        <w:t>Huang Zien</w:t>
      </w:r>
    </w:p>
    <w:p w14:paraId="1CB8A2A6"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Developing UI components and basic audio gave me deeper insight into the rendering pipeline and SDL event handling. Overcoming cross-platform differences strengthened my problem-solving confidence.</w:t>
      </w:r>
    </w:p>
    <w:p w14:paraId="72448B86" w14:textId="77777777" w:rsidR="004036B9" w:rsidRPr="004036B9" w:rsidRDefault="004036B9" w:rsidP="004036B9">
      <w:pPr>
        <w:rPr>
          <w:rFonts w:ascii="Times New Roman" w:hAnsi="Times New Roman" w:cs="Times New Roman"/>
        </w:rPr>
      </w:pPr>
      <w:r w:rsidRPr="004036B9">
        <w:rPr>
          <w:rFonts w:ascii="Times New Roman" w:hAnsi="Times New Roman" w:cs="Times New Roman"/>
          <w:b/>
          <w:bCs/>
        </w:rPr>
        <w:t>Xia Chengde</w:t>
      </w:r>
    </w:p>
    <w:p w14:paraId="4AA98FFC" w14:textId="77777777" w:rsidR="004036B9" w:rsidRPr="004036B9" w:rsidRDefault="004036B9" w:rsidP="004036B9">
      <w:pPr>
        <w:rPr>
          <w:rFonts w:ascii="Times New Roman" w:hAnsi="Times New Roman" w:cs="Times New Roman"/>
        </w:rPr>
      </w:pPr>
      <w:r w:rsidRPr="004036B9">
        <w:rPr>
          <w:rFonts w:ascii="Times New Roman" w:hAnsi="Times New Roman" w:cs="Times New Roman"/>
        </w:rPr>
        <w:t>Working on coin logic and collision extensions helped me understand the role of subsystem interactions. Integrating coins into physics and UI taught me how gameplay elements contribute to overall player experience and system design.</w:t>
      </w:r>
    </w:p>
    <w:p w14:paraId="66059D92" w14:textId="77777777" w:rsidR="004036B9" w:rsidRPr="004036B9" w:rsidRDefault="004036B9" w:rsidP="004036B9">
      <w:pPr>
        <w:rPr>
          <w:rFonts w:ascii="Times New Roman" w:hAnsi="Times New Roman" w:cs="Times New Roman"/>
        </w:rPr>
      </w:pPr>
    </w:p>
    <w:p w14:paraId="70C244CD" w14:textId="77777777" w:rsidR="00992363" w:rsidRPr="004036B9" w:rsidRDefault="00992363">
      <w:pPr>
        <w:rPr>
          <w:rFonts w:ascii="Times New Roman" w:hAnsi="Times New Roman" w:cs="Times New Roman"/>
        </w:rPr>
      </w:pPr>
    </w:p>
    <w:sectPr w:rsidR="00992363" w:rsidRPr="004036B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F6085" w14:textId="77777777" w:rsidR="009D0D35" w:rsidRDefault="009D0D35" w:rsidP="00003AA8">
      <w:pPr>
        <w:spacing w:after="0" w:line="240" w:lineRule="auto"/>
        <w:rPr>
          <w:rFonts w:hint="eastAsia"/>
        </w:rPr>
      </w:pPr>
      <w:r>
        <w:separator/>
      </w:r>
    </w:p>
  </w:endnote>
  <w:endnote w:type="continuationSeparator" w:id="0">
    <w:p w14:paraId="2E89A88E" w14:textId="77777777" w:rsidR="009D0D35" w:rsidRDefault="009D0D35" w:rsidP="00003AA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2D6B8" w14:textId="77777777" w:rsidR="009D0D35" w:rsidRDefault="009D0D35" w:rsidP="00003AA8">
      <w:pPr>
        <w:spacing w:after="0" w:line="240" w:lineRule="auto"/>
        <w:rPr>
          <w:rFonts w:hint="eastAsia"/>
        </w:rPr>
      </w:pPr>
      <w:r>
        <w:separator/>
      </w:r>
    </w:p>
  </w:footnote>
  <w:footnote w:type="continuationSeparator" w:id="0">
    <w:p w14:paraId="4C90A876" w14:textId="77777777" w:rsidR="009D0D35" w:rsidRDefault="009D0D35" w:rsidP="00003AA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4654"/>
    <w:multiLevelType w:val="multilevel"/>
    <w:tmpl w:val="9612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D2186"/>
    <w:multiLevelType w:val="multilevel"/>
    <w:tmpl w:val="6DEA0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75790"/>
    <w:multiLevelType w:val="multilevel"/>
    <w:tmpl w:val="06C28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67014"/>
    <w:multiLevelType w:val="multilevel"/>
    <w:tmpl w:val="E8DC0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57267"/>
    <w:multiLevelType w:val="multilevel"/>
    <w:tmpl w:val="348C4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F035D88"/>
    <w:multiLevelType w:val="multilevel"/>
    <w:tmpl w:val="D2A46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A099E"/>
    <w:multiLevelType w:val="multilevel"/>
    <w:tmpl w:val="566A9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00BA0"/>
    <w:multiLevelType w:val="multilevel"/>
    <w:tmpl w:val="686C8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B52AC"/>
    <w:multiLevelType w:val="multilevel"/>
    <w:tmpl w:val="8EEC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137F7"/>
    <w:multiLevelType w:val="multilevel"/>
    <w:tmpl w:val="86608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A3530"/>
    <w:multiLevelType w:val="multilevel"/>
    <w:tmpl w:val="5D90E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476D60"/>
    <w:multiLevelType w:val="multilevel"/>
    <w:tmpl w:val="7838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722F20"/>
    <w:multiLevelType w:val="multilevel"/>
    <w:tmpl w:val="478AC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087272"/>
    <w:multiLevelType w:val="multilevel"/>
    <w:tmpl w:val="A1CA4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006201"/>
    <w:multiLevelType w:val="multilevel"/>
    <w:tmpl w:val="06D8D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C51A5E"/>
    <w:multiLevelType w:val="multilevel"/>
    <w:tmpl w:val="7C22B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93685202">
    <w:abstractNumId w:val="7"/>
  </w:num>
  <w:num w:numId="2" w16cid:durableId="577176777">
    <w:abstractNumId w:val="14"/>
  </w:num>
  <w:num w:numId="3" w16cid:durableId="2037727257">
    <w:abstractNumId w:val="5"/>
  </w:num>
  <w:num w:numId="4" w16cid:durableId="2098361256">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82821867">
    <w:abstractNumId w:val="1"/>
  </w:num>
  <w:num w:numId="6" w16cid:durableId="803618276">
    <w:abstractNumId w:val="8"/>
  </w:num>
  <w:num w:numId="7" w16cid:durableId="390033562">
    <w:abstractNumId w:val="3"/>
  </w:num>
  <w:num w:numId="8" w16cid:durableId="1821261636">
    <w:abstractNumId w:val="13"/>
  </w:num>
  <w:num w:numId="9" w16cid:durableId="1131367755">
    <w:abstractNumId w:val="9"/>
  </w:num>
  <w:num w:numId="10" w16cid:durableId="1879122502">
    <w:abstractNumId w:val="2"/>
  </w:num>
  <w:num w:numId="11" w16cid:durableId="1078555040">
    <w:abstractNumId w:val="12"/>
  </w:num>
  <w:num w:numId="12" w16cid:durableId="298995351">
    <w:abstractNumId w:val="0"/>
  </w:num>
  <w:num w:numId="13" w16cid:durableId="1748845735">
    <w:abstractNumId w:val="11"/>
  </w:num>
  <w:num w:numId="14" w16cid:durableId="1284967646">
    <w:abstractNumId w:val="6"/>
  </w:num>
  <w:num w:numId="15" w16cid:durableId="1852185723">
    <w:abstractNumId w:val="10"/>
  </w:num>
  <w:num w:numId="16" w16cid:durableId="18685236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4B8"/>
    <w:rsid w:val="00003AA8"/>
    <w:rsid w:val="004036B9"/>
    <w:rsid w:val="00992363"/>
    <w:rsid w:val="009D0D35"/>
    <w:rsid w:val="00A927B9"/>
    <w:rsid w:val="00C64C07"/>
    <w:rsid w:val="00D524B8"/>
    <w:rsid w:val="00F773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0B37B3B-86CF-4D31-84F7-4446F789F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524B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524B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524B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524B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524B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524B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524B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524B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524B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524B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524B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524B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524B8"/>
    <w:rPr>
      <w:rFonts w:cstheme="majorBidi"/>
      <w:color w:val="0F4761" w:themeColor="accent1" w:themeShade="BF"/>
      <w:sz w:val="28"/>
      <w:szCs w:val="28"/>
    </w:rPr>
  </w:style>
  <w:style w:type="character" w:customStyle="1" w:styleId="50">
    <w:name w:val="标题 5 字符"/>
    <w:basedOn w:val="a0"/>
    <w:link w:val="5"/>
    <w:uiPriority w:val="9"/>
    <w:semiHidden/>
    <w:rsid w:val="00D524B8"/>
    <w:rPr>
      <w:rFonts w:cstheme="majorBidi"/>
      <w:color w:val="0F4761" w:themeColor="accent1" w:themeShade="BF"/>
      <w:sz w:val="24"/>
    </w:rPr>
  </w:style>
  <w:style w:type="character" w:customStyle="1" w:styleId="60">
    <w:name w:val="标题 6 字符"/>
    <w:basedOn w:val="a0"/>
    <w:link w:val="6"/>
    <w:uiPriority w:val="9"/>
    <w:semiHidden/>
    <w:rsid w:val="00D524B8"/>
    <w:rPr>
      <w:rFonts w:cstheme="majorBidi"/>
      <w:b/>
      <w:bCs/>
      <w:color w:val="0F4761" w:themeColor="accent1" w:themeShade="BF"/>
    </w:rPr>
  </w:style>
  <w:style w:type="character" w:customStyle="1" w:styleId="70">
    <w:name w:val="标题 7 字符"/>
    <w:basedOn w:val="a0"/>
    <w:link w:val="7"/>
    <w:uiPriority w:val="9"/>
    <w:semiHidden/>
    <w:rsid w:val="00D524B8"/>
    <w:rPr>
      <w:rFonts w:cstheme="majorBidi"/>
      <w:b/>
      <w:bCs/>
      <w:color w:val="595959" w:themeColor="text1" w:themeTint="A6"/>
    </w:rPr>
  </w:style>
  <w:style w:type="character" w:customStyle="1" w:styleId="80">
    <w:name w:val="标题 8 字符"/>
    <w:basedOn w:val="a0"/>
    <w:link w:val="8"/>
    <w:uiPriority w:val="9"/>
    <w:semiHidden/>
    <w:rsid w:val="00D524B8"/>
    <w:rPr>
      <w:rFonts w:cstheme="majorBidi"/>
      <w:color w:val="595959" w:themeColor="text1" w:themeTint="A6"/>
    </w:rPr>
  </w:style>
  <w:style w:type="character" w:customStyle="1" w:styleId="90">
    <w:name w:val="标题 9 字符"/>
    <w:basedOn w:val="a0"/>
    <w:link w:val="9"/>
    <w:uiPriority w:val="9"/>
    <w:semiHidden/>
    <w:rsid w:val="00D524B8"/>
    <w:rPr>
      <w:rFonts w:eastAsiaTheme="majorEastAsia" w:cstheme="majorBidi"/>
      <w:color w:val="595959" w:themeColor="text1" w:themeTint="A6"/>
    </w:rPr>
  </w:style>
  <w:style w:type="paragraph" w:styleId="a3">
    <w:name w:val="Title"/>
    <w:basedOn w:val="a"/>
    <w:next w:val="a"/>
    <w:link w:val="a4"/>
    <w:uiPriority w:val="10"/>
    <w:qFormat/>
    <w:rsid w:val="00D524B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524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24B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524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24B8"/>
    <w:pPr>
      <w:spacing w:before="160"/>
      <w:jc w:val="center"/>
    </w:pPr>
    <w:rPr>
      <w:i/>
      <w:iCs/>
      <w:color w:val="404040" w:themeColor="text1" w:themeTint="BF"/>
    </w:rPr>
  </w:style>
  <w:style w:type="character" w:customStyle="1" w:styleId="a8">
    <w:name w:val="引用 字符"/>
    <w:basedOn w:val="a0"/>
    <w:link w:val="a7"/>
    <w:uiPriority w:val="29"/>
    <w:rsid w:val="00D524B8"/>
    <w:rPr>
      <w:i/>
      <w:iCs/>
      <w:color w:val="404040" w:themeColor="text1" w:themeTint="BF"/>
    </w:rPr>
  </w:style>
  <w:style w:type="paragraph" w:styleId="a9">
    <w:name w:val="List Paragraph"/>
    <w:basedOn w:val="a"/>
    <w:uiPriority w:val="34"/>
    <w:qFormat/>
    <w:rsid w:val="00D524B8"/>
    <w:pPr>
      <w:ind w:left="720"/>
      <w:contextualSpacing/>
    </w:pPr>
  </w:style>
  <w:style w:type="character" w:styleId="aa">
    <w:name w:val="Intense Emphasis"/>
    <w:basedOn w:val="a0"/>
    <w:uiPriority w:val="21"/>
    <w:qFormat/>
    <w:rsid w:val="00D524B8"/>
    <w:rPr>
      <w:i/>
      <w:iCs/>
      <w:color w:val="0F4761" w:themeColor="accent1" w:themeShade="BF"/>
    </w:rPr>
  </w:style>
  <w:style w:type="paragraph" w:styleId="ab">
    <w:name w:val="Intense Quote"/>
    <w:basedOn w:val="a"/>
    <w:next w:val="a"/>
    <w:link w:val="ac"/>
    <w:uiPriority w:val="30"/>
    <w:qFormat/>
    <w:rsid w:val="00D524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524B8"/>
    <w:rPr>
      <w:i/>
      <w:iCs/>
      <w:color w:val="0F4761" w:themeColor="accent1" w:themeShade="BF"/>
    </w:rPr>
  </w:style>
  <w:style w:type="character" w:styleId="ad">
    <w:name w:val="Intense Reference"/>
    <w:basedOn w:val="a0"/>
    <w:uiPriority w:val="32"/>
    <w:qFormat/>
    <w:rsid w:val="00D524B8"/>
    <w:rPr>
      <w:b/>
      <w:bCs/>
      <w:smallCaps/>
      <w:color w:val="0F4761" w:themeColor="accent1" w:themeShade="BF"/>
      <w:spacing w:val="5"/>
    </w:rPr>
  </w:style>
  <w:style w:type="paragraph" w:styleId="ae">
    <w:name w:val="header"/>
    <w:basedOn w:val="a"/>
    <w:link w:val="af"/>
    <w:uiPriority w:val="99"/>
    <w:unhideWhenUsed/>
    <w:rsid w:val="00003AA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03AA8"/>
    <w:rPr>
      <w:sz w:val="18"/>
      <w:szCs w:val="18"/>
    </w:rPr>
  </w:style>
  <w:style w:type="paragraph" w:styleId="af0">
    <w:name w:val="footer"/>
    <w:basedOn w:val="a"/>
    <w:link w:val="af1"/>
    <w:uiPriority w:val="99"/>
    <w:unhideWhenUsed/>
    <w:rsid w:val="00003AA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03AA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8</Pages>
  <Words>1558</Words>
  <Characters>10257</Characters>
  <Application>Microsoft Office Word</Application>
  <DocSecurity>0</DocSecurity>
  <Lines>235</Lines>
  <Paragraphs>164</Paragraphs>
  <ScaleCrop>false</ScaleCrop>
  <Company/>
  <LinksUpToDate>false</LinksUpToDate>
  <CharactersWithSpaces>11714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Chengde Xia (SSE,124090715)</dc:creator>
  <cp:keywords/>
  <dc:description/>
  <cp:lastModifiedBy>Zien Huang (SSE,124090241)</cp:lastModifiedBy>
  <cp:revision>2</cp:revision>
  <dcterms:created xsi:type="dcterms:W3CDTF">2025-12-11T13:48:00Z</dcterms:created>
  <dcterms:modified xsi:type="dcterms:W3CDTF">2025-12-11T13:48:00Z</dcterms:modified>
</cp:coreProperties>
</file>