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93C9A" w14:textId="3D7B834A" w:rsidR="0045264A" w:rsidRPr="00E0212E" w:rsidRDefault="0045264A">
      <w:pPr>
        <w:rPr>
          <w:rFonts w:ascii="New Peninim MT" w:hAnsi="New Peninim MT" w:cs="New Peninim MT"/>
        </w:rPr>
      </w:pPr>
      <w:r w:rsidRPr="00E0212E">
        <w:rPr>
          <w:rFonts w:ascii="New Peninim MT" w:hAnsi="New Peninim MT" w:cs="New Peninim MT" w:hint="cs"/>
        </w:rPr>
        <w:t>ECE4010 project presentation</w:t>
      </w:r>
    </w:p>
    <w:p w14:paraId="1F7EC981" w14:textId="4A64B189" w:rsidR="00F95366" w:rsidRPr="00E0212E" w:rsidRDefault="00E0212E">
      <w:pPr>
        <w:rPr>
          <w:rFonts w:ascii="New Peninim MT" w:hAnsi="New Peninim MT" w:cs="New Peninim MT"/>
        </w:rPr>
      </w:pPr>
      <w:r>
        <w:rPr>
          <w:rFonts w:ascii="New Peninim MT" w:hAnsi="New Peninim MT" w:cs="New Peninim MT"/>
        </w:rPr>
        <w:t xml:space="preserve">// </w:t>
      </w:r>
      <w:r w:rsidR="0045264A" w:rsidRPr="00E0212E">
        <w:rPr>
          <w:rFonts w:ascii="New Peninim MT" w:hAnsi="New Peninim MT" w:cs="New Peninim MT" w:hint="cs"/>
        </w:rPr>
        <w:t>Hello everyone, I’m</w:t>
      </w:r>
      <w:r w:rsidR="003807D0">
        <w:rPr>
          <w:rFonts w:ascii="New Peninim MT" w:hAnsi="New Peninim MT" w:cs="New Peninim MT" w:hint="eastAsia"/>
        </w:rPr>
        <w:t xml:space="preserve"> Huang Zien</w:t>
      </w:r>
      <w:r w:rsidR="00F95366" w:rsidRPr="00E0212E">
        <w:rPr>
          <w:rFonts w:ascii="New Peninim MT" w:hAnsi="New Peninim MT" w:cs="New Peninim MT" w:hint="cs"/>
        </w:rPr>
        <w:t xml:space="preserve">. The topic of my speech today is “Unsupervised Anomaly Detection for Home NAS Using </w:t>
      </w:r>
      <w:proofErr w:type="spellStart"/>
      <w:r w:rsidR="00F95366" w:rsidRPr="00E0212E">
        <w:rPr>
          <w:rFonts w:ascii="New Peninim MT" w:hAnsi="New Peninim MT" w:cs="New Peninim MT" w:hint="cs"/>
        </w:rPr>
        <w:t>LSTM+Transformer</w:t>
      </w:r>
      <w:proofErr w:type="spellEnd"/>
      <w:r w:rsidR="00F95366" w:rsidRPr="00E0212E">
        <w:rPr>
          <w:rFonts w:ascii="New Peninim MT" w:hAnsi="New Peninim MT" w:cs="New Peninim MT" w:hint="cs"/>
        </w:rPr>
        <w:t xml:space="preserve"> Autoencoder.” My speech contains 4 parts</w:t>
      </w:r>
      <w:r w:rsidR="007478C3">
        <w:rPr>
          <w:rFonts w:ascii="New Peninim MT" w:hAnsi="New Peninim MT" w:cs="New Peninim MT" w:hint="eastAsia"/>
        </w:rPr>
        <w:t>, s</w:t>
      </w:r>
      <w:r w:rsidR="00F95366" w:rsidRPr="00E0212E">
        <w:rPr>
          <w:rFonts w:ascii="New Peninim MT" w:hAnsi="New Peninim MT" w:cs="New Peninim MT" w:hint="cs"/>
        </w:rPr>
        <w:t>o let’s go to the intro</w:t>
      </w:r>
      <w:r w:rsidR="0045264A" w:rsidRPr="00E0212E">
        <w:rPr>
          <w:rFonts w:ascii="New Peninim MT" w:hAnsi="New Peninim MT" w:cs="New Peninim MT" w:hint="cs"/>
        </w:rPr>
        <w:t>duction part.</w:t>
      </w:r>
    </w:p>
    <w:p w14:paraId="6A488330" w14:textId="6D88E05A" w:rsidR="00E0212E" w:rsidRPr="00E0212E" w:rsidRDefault="00E0212E" w:rsidP="00E0212E">
      <w:pPr>
        <w:pStyle w:val="ae"/>
        <w:rPr>
          <w:rFonts w:ascii="New Peninim MT" w:hAnsi="New Peninim MT" w:cs="New Peninim MT"/>
        </w:rPr>
      </w:pPr>
      <w:r>
        <w:rPr>
          <w:rFonts w:ascii="New Peninim MT" w:hAnsi="New Peninim MT" w:cs="New Peninim MT"/>
        </w:rPr>
        <w:t xml:space="preserve">// </w:t>
      </w:r>
      <w:r w:rsidRPr="00E0212E">
        <w:rPr>
          <w:rFonts w:ascii="New Peninim MT" w:hAnsi="New Peninim MT" w:cs="New Peninim MT" w:hint="cs"/>
        </w:rPr>
        <w:t xml:space="preserve">In recent years, an increasing number of people have been deploying </w:t>
      </w:r>
      <w:r w:rsidRPr="00E0212E">
        <w:rPr>
          <w:rFonts w:ascii="New Peninim MT" w:hAnsi="New Peninim MT" w:cs="New Peninim MT" w:hint="cs"/>
          <w:b/>
          <w:bCs/>
        </w:rPr>
        <w:t>Docker</w:t>
      </w:r>
      <w:r w:rsidRPr="00E0212E">
        <w:rPr>
          <w:rFonts w:ascii="New Peninim MT" w:hAnsi="New Peninim MT" w:cs="New Peninim MT" w:hint="cs"/>
        </w:rPr>
        <w:t xml:space="preserve"> containers on their personal </w:t>
      </w:r>
      <w:r w:rsidR="00B13F9B" w:rsidRPr="00E0212E">
        <w:rPr>
          <w:rFonts w:ascii="New Peninim MT" w:hAnsi="New Peninim MT" w:cs="New Peninim MT"/>
          <w:b/>
          <w:bCs/>
        </w:rPr>
        <w:t>NAS</w:t>
      </w:r>
      <w:r w:rsidR="00B13F9B" w:rsidRPr="00E0212E">
        <w:rPr>
          <w:rFonts w:ascii="New Peninim MT" w:hAnsi="New Peninim MT" w:cs="New Peninim MT"/>
        </w:rPr>
        <w:t>.</w:t>
      </w:r>
      <w:r w:rsidRPr="00E0212E">
        <w:rPr>
          <w:rFonts w:ascii="New Peninim MT" w:hAnsi="New Peninim MT" w:cs="New Peninim MT" w:hint="cs"/>
        </w:rPr>
        <w:t xml:space="preserve"> Popular examples </w:t>
      </w:r>
      <w:r w:rsidR="00B13F9B" w:rsidRPr="00E0212E">
        <w:rPr>
          <w:rFonts w:ascii="New Peninim MT" w:hAnsi="New Peninim MT" w:cs="New Peninim MT"/>
        </w:rPr>
        <w:t>includ</w:t>
      </w:r>
      <w:r w:rsidR="00B13F9B">
        <w:rPr>
          <w:rFonts w:ascii="New Peninim MT" w:hAnsi="New Peninim MT" w:cs="New Peninim MT"/>
        </w:rPr>
        <w:t>e</w:t>
      </w:r>
      <w:r w:rsidRPr="00E0212E">
        <w:rPr>
          <w:rFonts w:ascii="New Peninim MT" w:hAnsi="New Peninim MT" w:cs="New Peninim MT" w:hint="cs"/>
        </w:rPr>
        <w:t xml:space="preserve"> using Plex for media streaming, </w:t>
      </w:r>
      <w:proofErr w:type="spellStart"/>
      <w:r w:rsidR="00172C17" w:rsidRPr="00E0212E">
        <w:rPr>
          <w:rFonts w:ascii="New Peninim MT" w:hAnsi="New Peninim MT" w:cs="New Peninim MT"/>
        </w:rPr>
        <w:t>Radar</w:t>
      </w:r>
      <w:r w:rsidR="00172C17">
        <w:rPr>
          <w:rFonts w:ascii="New Peninim MT" w:hAnsi="New Peninim MT" w:cs="New Peninim MT" w:hint="eastAsia"/>
        </w:rPr>
        <w:t>r</w:t>
      </w:r>
      <w:proofErr w:type="spellEnd"/>
      <w:r w:rsidRPr="00E0212E">
        <w:rPr>
          <w:rFonts w:ascii="New Peninim MT" w:hAnsi="New Peninim MT" w:cs="New Peninim MT" w:hint="cs"/>
        </w:rPr>
        <w:t xml:space="preserve"> and </w:t>
      </w:r>
      <w:proofErr w:type="spellStart"/>
      <w:r w:rsidR="00172C17" w:rsidRPr="00E0212E">
        <w:rPr>
          <w:rFonts w:ascii="New Peninim MT" w:hAnsi="New Peninim MT" w:cs="New Peninim MT"/>
        </w:rPr>
        <w:t>Sonar</w:t>
      </w:r>
      <w:r w:rsidR="00172C17">
        <w:rPr>
          <w:rFonts w:ascii="New Peninim MT" w:hAnsi="New Peninim MT" w:cs="New Peninim MT" w:hint="eastAsia"/>
        </w:rPr>
        <w:t>r</w:t>
      </w:r>
      <w:proofErr w:type="spellEnd"/>
      <w:r w:rsidRPr="00E0212E">
        <w:rPr>
          <w:rFonts w:ascii="New Peninim MT" w:hAnsi="New Peninim MT" w:cs="New Peninim MT" w:hint="cs"/>
        </w:rPr>
        <w:t xml:space="preserve"> for media management, and </w:t>
      </w:r>
      <w:proofErr w:type="spellStart"/>
      <w:r w:rsidRPr="00E0212E">
        <w:rPr>
          <w:rFonts w:ascii="New Peninim MT" w:hAnsi="New Peninim MT" w:cs="New Peninim MT" w:hint="cs"/>
        </w:rPr>
        <w:t>qBittorrent</w:t>
      </w:r>
      <w:proofErr w:type="spellEnd"/>
      <w:r w:rsidRPr="00E0212E">
        <w:rPr>
          <w:rFonts w:ascii="New Peninim MT" w:hAnsi="New Peninim MT" w:cs="New Peninim MT" w:hint="cs"/>
        </w:rPr>
        <w:t xml:space="preserve"> for downloading files.</w:t>
      </w:r>
    </w:p>
    <w:p w14:paraId="7ADDB9A7" w14:textId="29312399" w:rsidR="00E0212E" w:rsidRPr="00E0212E" w:rsidRDefault="00E0212E" w:rsidP="00E0212E">
      <w:pPr>
        <w:pStyle w:val="ae"/>
        <w:rPr>
          <w:rFonts w:ascii="New Peninim MT" w:hAnsi="New Peninim MT" w:cs="New Peninim MT"/>
        </w:rPr>
      </w:pPr>
      <w:r w:rsidRPr="00E0212E">
        <w:rPr>
          <w:rFonts w:ascii="New Peninim MT" w:hAnsi="New Peninim MT" w:cs="New Peninim MT" w:hint="cs"/>
        </w:rPr>
        <w:t xml:space="preserve">Imagine this scenario: you set up a download task in </w:t>
      </w:r>
      <w:proofErr w:type="spellStart"/>
      <w:r w:rsidRPr="00E0212E">
        <w:rPr>
          <w:rFonts w:ascii="New Peninim MT" w:hAnsi="New Peninim MT" w:cs="New Peninim MT" w:hint="cs"/>
          <w:b/>
          <w:bCs/>
        </w:rPr>
        <w:t>qBittorrent</w:t>
      </w:r>
      <w:proofErr w:type="spellEnd"/>
      <w:r w:rsidRPr="00E0212E">
        <w:rPr>
          <w:rFonts w:ascii="New Peninim MT" w:hAnsi="New Peninim MT" w:cs="New Peninim MT" w:hint="cs"/>
        </w:rPr>
        <w:t xml:space="preserve"> and step away. A few days later, you </w:t>
      </w:r>
      <w:r w:rsidR="0043163A">
        <w:rPr>
          <w:rFonts w:ascii="New Peninim MT" w:hAnsi="New Peninim MT" w:cs="New Peninim MT" w:hint="eastAsia"/>
        </w:rPr>
        <w:t xml:space="preserve">want to </w:t>
      </w:r>
      <w:r w:rsidRPr="00E0212E">
        <w:rPr>
          <w:rFonts w:ascii="New Peninim MT" w:hAnsi="New Peninim MT" w:cs="New Peninim MT" w:hint="cs"/>
        </w:rPr>
        <w:t>check the progress, only to find that the container crashed long ago and nothing was downloaded. You have no idea when it failed</w:t>
      </w:r>
      <w:r w:rsidR="007478C3">
        <w:rPr>
          <w:rFonts w:ascii="New Peninim MT" w:hAnsi="New Peninim MT" w:cs="New Peninim MT" w:hint="eastAsia"/>
        </w:rPr>
        <w:t xml:space="preserve"> and that</w:t>
      </w:r>
      <w:r w:rsidR="0043163A">
        <w:rPr>
          <w:rFonts w:ascii="New Peninim MT" w:hAnsi="New Peninim MT" w:cs="New Peninim MT" w:hint="eastAsia"/>
        </w:rPr>
        <w:t xml:space="preserve"> is </w:t>
      </w:r>
      <w:proofErr w:type="gramStart"/>
      <w:r w:rsidR="0043163A">
        <w:rPr>
          <w:rFonts w:ascii="New Peninim MT" w:hAnsi="New Peninim MT" w:cs="New Peninim MT" w:hint="eastAsia"/>
        </w:rPr>
        <w:t>really annoying</w:t>
      </w:r>
      <w:proofErr w:type="gramEnd"/>
      <w:r w:rsidRPr="00E0212E">
        <w:rPr>
          <w:rFonts w:ascii="New Peninim MT" w:hAnsi="New Peninim MT" w:cs="New Peninim MT" w:hint="cs"/>
        </w:rPr>
        <w:t>.</w:t>
      </w:r>
    </w:p>
    <w:p w14:paraId="0B3F0260" w14:textId="6132770F" w:rsidR="00E0212E" w:rsidRDefault="00E0212E" w:rsidP="00E0212E">
      <w:pPr>
        <w:pStyle w:val="ae"/>
        <w:rPr>
          <w:rFonts w:ascii="New Peninim MT" w:hAnsi="New Peninim MT" w:cs="New Peninim MT"/>
        </w:rPr>
      </w:pPr>
      <w:r w:rsidRPr="00E0212E">
        <w:rPr>
          <w:rFonts w:ascii="New Peninim MT" w:hAnsi="New Peninim MT" w:cs="New Peninim MT" w:hint="cs"/>
        </w:rPr>
        <w:t xml:space="preserve">This highlights a common problem: </w:t>
      </w:r>
      <w:r w:rsidRPr="00E0212E">
        <w:rPr>
          <w:rFonts w:ascii="New Peninim MT" w:hAnsi="New Peninim MT" w:cs="New Peninim MT"/>
        </w:rPr>
        <w:t xml:space="preserve">During the long-term operation of Docker containers, anomalies often occur due to memory leaks or network fluctuations, and users often find it difficult to detect them in </w:t>
      </w:r>
      <w:r w:rsidR="00B13F9B" w:rsidRPr="00E0212E">
        <w:rPr>
          <w:rFonts w:ascii="New Peninim MT" w:hAnsi="New Peninim MT" w:cs="New Peninim MT"/>
        </w:rPr>
        <w:t>time</w:t>
      </w:r>
      <w:r w:rsidR="00B13F9B">
        <w:rPr>
          <w:rFonts w:ascii="New Peninim MT" w:hAnsi="New Peninim MT" w:cs="New Peninim MT"/>
        </w:rPr>
        <w:t>.</w:t>
      </w:r>
    </w:p>
    <w:p w14:paraId="60BA13EF" w14:textId="0B379FD4" w:rsidR="00E0212E" w:rsidRDefault="00E0212E" w:rsidP="00E0212E">
      <w:pPr>
        <w:pStyle w:val="ae"/>
        <w:rPr>
          <w:rFonts w:ascii="Cambria" w:hAnsi="Cambria" w:cs="New Peninim MT"/>
        </w:rPr>
      </w:pPr>
      <w:r>
        <w:rPr>
          <w:rFonts w:ascii="Cambria" w:hAnsi="Cambria" w:cs="New Peninim MT"/>
        </w:rPr>
        <w:t>//</w:t>
      </w:r>
      <w:r w:rsidR="00172C17" w:rsidRPr="00172C17">
        <w:rPr>
          <w:rFonts w:ascii="Cambria" w:hAnsi="Cambria" w:cs="New Peninim MT"/>
        </w:rPr>
        <w:t xml:space="preserve">This leads to the second </w:t>
      </w:r>
      <w:r w:rsidR="00172C17">
        <w:rPr>
          <w:rFonts w:ascii="Cambria" w:hAnsi="Cambria" w:cs="New Peninim MT" w:hint="eastAsia"/>
        </w:rPr>
        <w:t>part</w:t>
      </w:r>
      <w:r>
        <w:rPr>
          <w:rFonts w:ascii="Cambria" w:hAnsi="Cambria" w:cs="New Peninim MT"/>
        </w:rPr>
        <w:t xml:space="preserve">: </w:t>
      </w:r>
      <w:r w:rsidR="00172C17">
        <w:rPr>
          <w:rFonts w:ascii="Cambria" w:hAnsi="Cambria" w:cs="New Peninim MT" w:hint="eastAsia"/>
        </w:rPr>
        <w:t>E</w:t>
      </w:r>
      <w:r>
        <w:rPr>
          <w:rFonts w:ascii="Cambria" w:hAnsi="Cambria" w:cs="New Peninim MT"/>
        </w:rPr>
        <w:t xml:space="preserve">xisting method. </w:t>
      </w:r>
      <w:r w:rsidRPr="00E0212E">
        <w:rPr>
          <w:rFonts w:ascii="Cambria" w:hAnsi="Cambria" w:cs="New Peninim MT"/>
        </w:rPr>
        <w:t>The most common practice is an alarm mechanism based on static thresholds</w:t>
      </w:r>
      <w:r>
        <w:rPr>
          <w:rFonts w:ascii="Cambria" w:hAnsi="Cambria" w:cs="New Peninim MT"/>
        </w:rPr>
        <w:t xml:space="preserve">. For example, </w:t>
      </w:r>
      <w:r w:rsidRPr="00E0212E">
        <w:rPr>
          <w:rFonts w:ascii="Cambria" w:hAnsi="Cambria" w:cs="New Peninim MT"/>
        </w:rPr>
        <w:t xml:space="preserve">using operation and maintenance </w:t>
      </w:r>
      <w:r w:rsidR="006929ED" w:rsidRPr="00E0212E">
        <w:rPr>
          <w:rFonts w:ascii="Cambria" w:hAnsi="Cambria" w:cs="New Peninim MT"/>
        </w:rPr>
        <w:t>softwire</w:t>
      </w:r>
      <w:r w:rsidR="006929ED">
        <w:rPr>
          <w:rFonts w:ascii="Cambria" w:hAnsi="Cambria" w:cs="New Peninim MT"/>
        </w:rPr>
        <w:t>s</w:t>
      </w:r>
      <w:r w:rsidRPr="00E0212E">
        <w:rPr>
          <w:rFonts w:ascii="Cambria" w:hAnsi="Cambria" w:cs="New Peninim MT"/>
        </w:rPr>
        <w:t xml:space="preserve"> like Prometheus, users can manually set the alarm thresholds for CPU and memory </w:t>
      </w:r>
      <w:r w:rsidR="00624B31">
        <w:rPr>
          <w:rFonts w:ascii="Cambria" w:hAnsi="Cambria" w:cs="New Peninim MT" w:hint="eastAsia"/>
        </w:rPr>
        <w:t xml:space="preserve">usage </w:t>
      </w:r>
      <w:r w:rsidRPr="00E0212E">
        <w:rPr>
          <w:rFonts w:ascii="Cambria" w:hAnsi="Cambria" w:cs="New Peninim MT"/>
        </w:rPr>
        <w:t>in advance.</w:t>
      </w:r>
      <w:r>
        <w:rPr>
          <w:rFonts w:ascii="Cambria" w:hAnsi="Cambria" w:cs="New Peninim MT"/>
        </w:rPr>
        <w:t xml:space="preserve"> However, this method has </w:t>
      </w:r>
      <w:r w:rsidR="00B1309D" w:rsidRPr="00E0212E">
        <w:rPr>
          <w:rFonts w:ascii="Cambria" w:hAnsi="Cambria" w:cs="New Peninim MT"/>
        </w:rPr>
        <w:t>obvious</w:t>
      </w:r>
      <w:r w:rsidRPr="00E0212E">
        <w:rPr>
          <w:rFonts w:ascii="Cambria" w:hAnsi="Cambria" w:cs="New Peninim MT"/>
        </w:rPr>
        <w:t xml:space="preserve"> </w:t>
      </w:r>
      <w:r w:rsidR="00172C17" w:rsidRPr="00E0212E">
        <w:rPr>
          <w:rFonts w:ascii="Cambria" w:hAnsi="Cambria" w:cs="New Peninim MT"/>
        </w:rPr>
        <w:t>drawbacks</w:t>
      </w:r>
      <w:r w:rsidRPr="00E0212E">
        <w:rPr>
          <w:rFonts w:ascii="Cambria" w:hAnsi="Cambria" w:cs="New Peninim MT"/>
        </w:rPr>
        <w:t xml:space="preserve">: the false alarm rate </w:t>
      </w:r>
      <w:r w:rsidR="00B1309D" w:rsidRPr="00E0212E">
        <w:rPr>
          <w:rFonts w:ascii="Cambria" w:hAnsi="Cambria" w:cs="New Peninim MT"/>
        </w:rPr>
        <w:t>is</w:t>
      </w:r>
      <w:r w:rsidRPr="00E0212E">
        <w:rPr>
          <w:rFonts w:ascii="Cambria" w:hAnsi="Cambria" w:cs="New Peninim MT"/>
        </w:rPr>
        <w:t xml:space="preserve"> very high.</w:t>
      </w:r>
      <w:r>
        <w:rPr>
          <w:rFonts w:ascii="Cambria" w:hAnsi="Cambria" w:cs="New Peninim MT"/>
        </w:rPr>
        <w:t xml:space="preserve"> For </w:t>
      </w:r>
      <w:r w:rsidR="00B1309D">
        <w:rPr>
          <w:rFonts w:ascii="Cambria" w:hAnsi="Cambria" w:cs="New Peninim MT"/>
        </w:rPr>
        <w:t>instance</w:t>
      </w:r>
      <w:r>
        <w:rPr>
          <w:rFonts w:ascii="Cambria" w:hAnsi="Cambria" w:cs="New Peninim MT"/>
        </w:rPr>
        <w:t>, w</w:t>
      </w:r>
      <w:r w:rsidRPr="00E0212E">
        <w:rPr>
          <w:rFonts w:ascii="Cambria" w:hAnsi="Cambria" w:cs="New Peninim MT"/>
        </w:rPr>
        <w:t xml:space="preserve">hen </w:t>
      </w:r>
      <w:r w:rsidR="006929ED" w:rsidRPr="00E0212E">
        <w:rPr>
          <w:rFonts w:ascii="Cambria" w:hAnsi="Cambria" w:cs="New Peninim MT"/>
        </w:rPr>
        <w:t>Plex</w:t>
      </w:r>
      <w:r w:rsidR="006929ED">
        <w:rPr>
          <w:rFonts w:ascii="Cambria" w:hAnsi="Cambria" w:cs="New Peninim MT"/>
        </w:rPr>
        <w:t xml:space="preserve"> (</w:t>
      </w:r>
      <w:r w:rsidR="00172C17">
        <w:rPr>
          <w:rFonts w:ascii="Cambria" w:hAnsi="Cambria" w:cs="New Peninim MT" w:hint="eastAsia"/>
        </w:rPr>
        <w:t>a docker container for media streaming)</w:t>
      </w:r>
      <w:r w:rsidRPr="00E0212E">
        <w:rPr>
          <w:rFonts w:ascii="Cambria" w:hAnsi="Cambria" w:cs="New Peninim MT"/>
        </w:rPr>
        <w:t xml:space="preserve"> starts hardware transcoding, the CPU will instantly soar to </w:t>
      </w:r>
      <w:r>
        <w:rPr>
          <w:rFonts w:ascii="Cambria" w:hAnsi="Cambria" w:cs="New Peninim MT"/>
        </w:rPr>
        <w:t>80% or even 90%</w:t>
      </w:r>
      <w:r w:rsidRPr="00E0212E">
        <w:rPr>
          <w:rFonts w:ascii="Cambria" w:hAnsi="Cambria" w:cs="New Peninim MT"/>
        </w:rPr>
        <w:t xml:space="preserve">. If </w:t>
      </w:r>
      <w:r>
        <w:rPr>
          <w:rFonts w:ascii="Cambria" w:hAnsi="Cambria" w:cs="New Peninim MT"/>
        </w:rPr>
        <w:t>user</w:t>
      </w:r>
      <w:r w:rsidR="00AC4AFF">
        <w:rPr>
          <w:rFonts w:ascii="Cambria" w:hAnsi="Cambria" w:cs="New Peninim MT"/>
        </w:rPr>
        <w:t>’s</w:t>
      </w:r>
      <w:r w:rsidRPr="00E0212E">
        <w:rPr>
          <w:rFonts w:ascii="Cambria" w:hAnsi="Cambria" w:cs="New Peninim MT"/>
        </w:rPr>
        <w:t xml:space="preserve"> threshold is set at 80%, the system will issue alerts.</w:t>
      </w:r>
      <w:r w:rsidR="00AC4AFF">
        <w:rPr>
          <w:rFonts w:ascii="Cambria" w:hAnsi="Cambria" w:cs="New Peninim MT"/>
        </w:rPr>
        <w:t xml:space="preserve"> What’s </w:t>
      </w:r>
      <w:r w:rsidR="00172C17">
        <w:rPr>
          <w:rFonts w:ascii="Cambria" w:hAnsi="Cambria" w:cs="New Peninim MT"/>
        </w:rPr>
        <w:t>more, for</w:t>
      </w:r>
      <w:r w:rsidR="00AC4AFF" w:rsidRPr="00AC4AFF">
        <w:rPr>
          <w:rFonts w:ascii="Cambria" w:hAnsi="Cambria" w:cs="New Peninim MT"/>
        </w:rPr>
        <w:t xml:space="preserve"> ordinary home NAS users, configuring </w:t>
      </w:r>
      <w:r w:rsidR="00172C17">
        <w:rPr>
          <w:rFonts w:ascii="Cambria" w:hAnsi="Cambria" w:cs="New Peninim MT" w:hint="eastAsia"/>
        </w:rPr>
        <w:t>the</w:t>
      </w:r>
      <w:r w:rsidR="00AC4AFF" w:rsidRPr="00AC4AFF">
        <w:rPr>
          <w:rFonts w:ascii="Cambria" w:hAnsi="Cambria" w:cs="New Peninim MT"/>
        </w:rPr>
        <w:t xml:space="preserve"> rules </w:t>
      </w:r>
      <w:r w:rsidR="00172C17">
        <w:rPr>
          <w:rFonts w:ascii="Cambria" w:hAnsi="Cambria" w:cs="New Peninim MT" w:hint="eastAsia"/>
        </w:rPr>
        <w:t xml:space="preserve">in software like </w:t>
      </w:r>
      <w:r w:rsidR="00172C17" w:rsidRPr="00E0212E">
        <w:rPr>
          <w:rFonts w:ascii="Cambria" w:hAnsi="Cambria" w:cs="New Peninim MT"/>
        </w:rPr>
        <w:t>Prometheus</w:t>
      </w:r>
      <w:r w:rsidR="00172C17">
        <w:rPr>
          <w:rFonts w:ascii="Cambria" w:hAnsi="Cambria" w:cs="New Peninim MT" w:hint="eastAsia"/>
        </w:rPr>
        <w:t xml:space="preserve"> </w:t>
      </w:r>
      <w:r w:rsidR="00AC4AFF" w:rsidRPr="00AC4AFF">
        <w:rPr>
          <w:rFonts w:ascii="Cambria" w:hAnsi="Cambria" w:cs="New Peninim MT"/>
        </w:rPr>
        <w:t xml:space="preserve">is too difficult - you need to understand the behavior of each container in advance and manually adjust </w:t>
      </w:r>
      <w:proofErr w:type="gramStart"/>
      <w:r w:rsidR="00AC4AFF" w:rsidRPr="00AC4AFF">
        <w:rPr>
          <w:rFonts w:ascii="Cambria" w:hAnsi="Cambria" w:cs="New Peninim MT"/>
        </w:rPr>
        <w:t>a large number of</w:t>
      </w:r>
      <w:proofErr w:type="gramEnd"/>
      <w:r w:rsidR="00AC4AFF" w:rsidRPr="00AC4AFF">
        <w:rPr>
          <w:rFonts w:ascii="Cambria" w:hAnsi="Cambria" w:cs="New Peninim MT"/>
        </w:rPr>
        <w:t xml:space="preserve"> parameters, which is very unfriendly to non-professional users.</w:t>
      </w:r>
    </w:p>
    <w:p w14:paraId="4571568C" w14:textId="00ABA2D7" w:rsidR="00775E3A" w:rsidRPr="00775E3A" w:rsidRDefault="00AC4AFF" w:rsidP="00775E3A">
      <w:pPr>
        <w:pStyle w:val="ae"/>
        <w:rPr>
          <w:rFonts w:ascii="Cambria" w:hAnsi="Cambria" w:cs="New Peninim MT"/>
        </w:rPr>
      </w:pPr>
      <w:r>
        <w:rPr>
          <w:rFonts w:ascii="Cambria" w:hAnsi="Cambria" w:cs="New Peninim MT"/>
        </w:rPr>
        <w:t xml:space="preserve">To solve </w:t>
      </w:r>
      <w:r w:rsidR="007478C3">
        <w:rPr>
          <w:rFonts w:ascii="Cambria" w:hAnsi="Cambria" w:cs="New Peninim MT" w:hint="eastAsia"/>
        </w:rPr>
        <w:t>the</w:t>
      </w:r>
      <w:r w:rsidR="00172C17">
        <w:rPr>
          <w:rFonts w:ascii="Cambria" w:hAnsi="Cambria" w:cs="New Peninim MT"/>
        </w:rPr>
        <w:t xml:space="preserve"> problem</w:t>
      </w:r>
      <w:r w:rsidR="00172C17">
        <w:rPr>
          <w:rFonts w:ascii="Cambria" w:hAnsi="Cambria" w:cs="New Peninim MT" w:hint="eastAsia"/>
        </w:rPr>
        <w:t xml:space="preserve"> in a better way</w:t>
      </w:r>
      <w:r>
        <w:rPr>
          <w:rFonts w:ascii="Cambria" w:hAnsi="Cambria" w:cs="New Peninim MT"/>
        </w:rPr>
        <w:t>, I propose a</w:t>
      </w:r>
      <w:r w:rsidRPr="00AC4AFF">
        <w:rPr>
          <w:rFonts w:ascii="Cambria" w:hAnsi="Cambria" w:cs="New Peninim MT"/>
        </w:rPr>
        <w:t>n unsupervised anomaly detection based on LSTM plus Transformer autoencoder.</w:t>
      </w:r>
      <w:r>
        <w:rPr>
          <w:rFonts w:ascii="Cambria" w:hAnsi="Cambria" w:cs="New Peninim MT"/>
        </w:rPr>
        <w:t xml:space="preserve"> And that comes to the third part: Methodology. The picture on the right is the flow diagram of the whole project, </w:t>
      </w:r>
      <w:r w:rsidRPr="00AC4AFF">
        <w:rPr>
          <w:rFonts w:ascii="Cambria" w:hAnsi="Cambria" w:cs="New Peninim MT"/>
        </w:rPr>
        <w:t>The core idea of this method is: First, the model learns the "normal behavior patterns" of the container on the normal operation data. Then, during the inference stage, if the reconstruction error of a certain piece of data exceeds the threshold</w:t>
      </w:r>
      <w:r w:rsidR="0043163A">
        <w:rPr>
          <w:rFonts w:ascii="Cambria" w:hAnsi="Cambria" w:cs="New Peninim MT" w:hint="eastAsia"/>
        </w:rPr>
        <w:t xml:space="preserve"> that </w:t>
      </w:r>
      <w:r w:rsidR="00943C25">
        <w:rPr>
          <w:rFonts w:ascii="Cambria" w:hAnsi="Cambria" w:cs="New Peninim MT"/>
        </w:rPr>
        <w:t>is set</w:t>
      </w:r>
      <w:r w:rsidR="0043163A">
        <w:rPr>
          <w:rFonts w:ascii="Cambria" w:hAnsi="Cambria" w:cs="New Peninim MT" w:hint="eastAsia"/>
        </w:rPr>
        <w:t xml:space="preserve"> by the model</w:t>
      </w:r>
      <w:r w:rsidRPr="00AC4AFF">
        <w:rPr>
          <w:rFonts w:ascii="Cambria" w:hAnsi="Cambria" w:cs="New Peninim MT"/>
        </w:rPr>
        <w:t>, it is determined as an anomaly.</w:t>
      </w:r>
      <w:r w:rsidR="00471738">
        <w:rPr>
          <w:rFonts w:ascii="Cambria" w:hAnsi="Cambria" w:cs="New Peninim MT"/>
        </w:rPr>
        <w:t xml:space="preserve"> So why LSTM plus Transformer? </w:t>
      </w:r>
      <w:r w:rsidR="00775E3A" w:rsidRPr="00775E3A">
        <w:rPr>
          <w:rFonts w:ascii="Cambria" w:hAnsi="Cambria" w:cs="New Peninim MT"/>
        </w:rPr>
        <w:t>It has two key advantages:</w:t>
      </w:r>
    </w:p>
    <w:p w14:paraId="28121639" w14:textId="2138DF67" w:rsidR="00775E3A" w:rsidRPr="00560177" w:rsidRDefault="00560177" w:rsidP="00775E3A">
      <w:pPr>
        <w:pStyle w:val="ae"/>
        <w:rPr>
          <w:rFonts w:ascii="Cambria" w:hAnsi="Cambria" w:cs="New Peninim MT"/>
        </w:rPr>
      </w:pPr>
      <w:r w:rsidRPr="00560177">
        <w:rPr>
          <w:rFonts w:ascii="Cambria" w:hAnsi="Cambria" w:cs="New Peninim MT"/>
        </w:rPr>
        <w:t xml:space="preserve">First, there is no need for manual annotation. The model only requires data of the NAS during its normal operation. So, all you need to do </w:t>
      </w:r>
      <w:r w:rsidR="0043163A">
        <w:rPr>
          <w:rFonts w:ascii="Cambria" w:hAnsi="Cambria" w:cs="New Peninim MT" w:hint="eastAsia"/>
        </w:rPr>
        <w:t xml:space="preserve">in the data collection part </w:t>
      </w:r>
      <w:r w:rsidRPr="00560177">
        <w:rPr>
          <w:rFonts w:ascii="Cambria" w:hAnsi="Cambria" w:cs="New Peninim MT"/>
        </w:rPr>
        <w:t xml:space="preserve">is to let the </w:t>
      </w:r>
      <w:r w:rsidR="007478C3">
        <w:rPr>
          <w:rFonts w:ascii="Cambria" w:hAnsi="Cambria" w:cs="New Peninim MT" w:hint="eastAsia"/>
        </w:rPr>
        <w:t>python script</w:t>
      </w:r>
      <w:r w:rsidRPr="00560177">
        <w:rPr>
          <w:rFonts w:ascii="Cambria" w:hAnsi="Cambria" w:cs="New Peninim MT"/>
        </w:rPr>
        <w:t xml:space="preserve"> collect a couple of days of data </w:t>
      </w:r>
      <w:r w:rsidR="007478C3">
        <w:rPr>
          <w:rFonts w:ascii="Cambria" w:hAnsi="Cambria" w:cs="New Peninim MT" w:hint="eastAsia"/>
        </w:rPr>
        <w:t>when</w:t>
      </w:r>
      <w:r w:rsidRPr="00560177">
        <w:rPr>
          <w:rFonts w:ascii="Cambria" w:hAnsi="Cambria" w:cs="New Peninim MT"/>
        </w:rPr>
        <w:t xml:space="preserve"> </w:t>
      </w:r>
      <w:r w:rsidR="007478C3">
        <w:rPr>
          <w:rFonts w:ascii="Cambria" w:hAnsi="Cambria" w:cs="New Peninim MT" w:hint="eastAsia"/>
        </w:rPr>
        <w:t>your</w:t>
      </w:r>
      <w:r w:rsidRPr="00560177">
        <w:rPr>
          <w:rFonts w:ascii="Cambria" w:hAnsi="Cambria" w:cs="New Peninim MT"/>
        </w:rPr>
        <w:t xml:space="preserve"> NAS is </w:t>
      </w:r>
      <w:r w:rsidR="006929ED">
        <w:rPr>
          <w:rFonts w:ascii="Cambria" w:hAnsi="Cambria" w:cs="New Peninim MT" w:hint="eastAsia"/>
        </w:rPr>
        <w:t xml:space="preserve">running </w:t>
      </w:r>
      <w:r w:rsidRPr="00560177">
        <w:rPr>
          <w:rFonts w:ascii="Cambria" w:hAnsi="Cambria" w:cs="New Peninim MT"/>
        </w:rPr>
        <w:t>in good condition.</w:t>
      </w:r>
    </w:p>
    <w:p w14:paraId="58EB489F" w14:textId="196D48B6" w:rsidR="00775E3A" w:rsidRPr="00775E3A" w:rsidRDefault="00775E3A" w:rsidP="00775E3A">
      <w:pPr>
        <w:pStyle w:val="ae"/>
        <w:rPr>
          <w:rFonts w:ascii="Cambria" w:hAnsi="Cambria" w:cs="New Peninim MT"/>
        </w:rPr>
      </w:pPr>
      <w:r w:rsidRPr="00775E3A">
        <w:rPr>
          <w:rFonts w:ascii="Cambria" w:hAnsi="Cambria" w:cs="New Peninim MT"/>
        </w:rPr>
        <w:lastRenderedPageBreak/>
        <w:t xml:space="preserve">Second, it can provide early warnings. The Transformer structure </w:t>
      </w:r>
      <w:r w:rsidR="00943C25" w:rsidRPr="00775E3A">
        <w:rPr>
          <w:rFonts w:ascii="Cambria" w:hAnsi="Cambria" w:cs="New Peninim MT"/>
        </w:rPr>
        <w:t>can</w:t>
      </w:r>
      <w:r w:rsidR="0043163A">
        <w:rPr>
          <w:rFonts w:ascii="Cambria" w:hAnsi="Cambria" w:cs="New Peninim MT" w:hint="eastAsia"/>
        </w:rPr>
        <w:t xml:space="preserve"> </w:t>
      </w:r>
      <w:r w:rsidRPr="00775E3A">
        <w:rPr>
          <w:rFonts w:ascii="Cambria" w:hAnsi="Cambria" w:cs="New Peninim MT"/>
        </w:rPr>
        <w:t>capture the trend changes in container</w:t>
      </w:r>
      <w:r w:rsidR="00560177">
        <w:rPr>
          <w:rFonts w:ascii="Cambria" w:hAnsi="Cambria" w:cs="New Peninim MT"/>
        </w:rPr>
        <w:t>’</w:t>
      </w:r>
      <w:r w:rsidR="00560177">
        <w:rPr>
          <w:rFonts w:ascii="Cambria" w:hAnsi="Cambria" w:cs="New Peninim MT" w:hint="eastAsia"/>
        </w:rPr>
        <w:t>s</w:t>
      </w:r>
      <w:r w:rsidRPr="00775E3A">
        <w:rPr>
          <w:rFonts w:ascii="Cambria" w:hAnsi="Cambria" w:cs="New Peninim MT"/>
        </w:rPr>
        <w:t xml:space="preserve"> resource usage.</w:t>
      </w:r>
      <w:r w:rsidR="00412B27">
        <w:rPr>
          <w:rFonts w:ascii="Cambria" w:hAnsi="Cambria" w:cs="New Peninim MT" w:hint="eastAsia"/>
        </w:rPr>
        <w:t xml:space="preserve"> </w:t>
      </w:r>
      <w:r w:rsidR="00560177">
        <w:rPr>
          <w:rFonts w:ascii="Cambria" w:hAnsi="Cambria" w:cs="New Peninim MT"/>
        </w:rPr>
        <w:t>So,</w:t>
      </w:r>
      <w:r w:rsidR="00412B27">
        <w:rPr>
          <w:rFonts w:ascii="Cambria" w:hAnsi="Cambria" w:cs="New Peninim MT" w:hint="eastAsia"/>
        </w:rPr>
        <w:t xml:space="preserve"> </w:t>
      </w:r>
      <w:r w:rsidRPr="00775E3A">
        <w:rPr>
          <w:rFonts w:ascii="Cambria" w:hAnsi="Cambria" w:cs="New Peninim MT"/>
        </w:rPr>
        <w:t>it can issue warnings</w:t>
      </w:r>
      <w:r w:rsidR="00412B27">
        <w:rPr>
          <w:rFonts w:ascii="Cambria" w:hAnsi="Cambria" w:cs="New Peninim MT" w:hint="eastAsia"/>
        </w:rPr>
        <w:t xml:space="preserve"> </w:t>
      </w:r>
      <w:r w:rsidR="00412B27">
        <w:rPr>
          <w:rFonts w:ascii="Cambria" w:hAnsi="Cambria" w:cs="New Peninim MT"/>
        </w:rPr>
        <w:t>earlier</w:t>
      </w:r>
      <w:r w:rsidRPr="00775E3A">
        <w:rPr>
          <w:rFonts w:ascii="Cambria" w:hAnsi="Cambria" w:cs="New Peninim MT"/>
        </w:rPr>
        <w:t xml:space="preserve"> based on the data trend </w:t>
      </w:r>
      <w:r w:rsidR="00412B27">
        <w:rPr>
          <w:rFonts w:ascii="Cambria" w:hAnsi="Cambria" w:cs="New Peninim MT" w:hint="eastAsia"/>
        </w:rPr>
        <w:t xml:space="preserve">before the container </w:t>
      </w:r>
      <w:r w:rsidR="00943C25">
        <w:rPr>
          <w:rFonts w:ascii="Cambria" w:hAnsi="Cambria" w:cs="New Peninim MT"/>
        </w:rPr>
        <w:t>fails</w:t>
      </w:r>
      <w:r w:rsidR="00412B27">
        <w:rPr>
          <w:rFonts w:ascii="Cambria" w:hAnsi="Cambria" w:cs="New Peninim MT" w:hint="eastAsia"/>
        </w:rPr>
        <w:t>.</w:t>
      </w:r>
    </w:p>
    <w:p w14:paraId="54C7F970" w14:textId="37C9DF8E" w:rsidR="00A048B3" w:rsidRDefault="00775E3A" w:rsidP="003266BA">
      <w:pPr>
        <w:pStyle w:val="ae"/>
        <w:rPr>
          <w:rFonts w:ascii="Cambria" w:hAnsi="Cambria" w:cs="New Peninim MT"/>
        </w:rPr>
      </w:pPr>
      <w:r w:rsidRPr="00775E3A">
        <w:rPr>
          <w:rFonts w:ascii="Cambria" w:hAnsi="Cambria" w:cs="New Peninim MT"/>
        </w:rPr>
        <w:t xml:space="preserve">In terms of data collection, </w:t>
      </w:r>
      <w:r w:rsidR="00412B27">
        <w:rPr>
          <w:rFonts w:ascii="Cambria" w:hAnsi="Cambria" w:cs="New Peninim MT" w:hint="eastAsia"/>
        </w:rPr>
        <w:t>the collect data program</w:t>
      </w:r>
      <w:r w:rsidRPr="00775E3A">
        <w:rPr>
          <w:rFonts w:ascii="Cambria" w:hAnsi="Cambria" w:cs="New Peninim MT"/>
        </w:rPr>
        <w:t xml:space="preserve"> </w:t>
      </w:r>
      <w:r w:rsidR="00943C25" w:rsidRPr="00775E3A">
        <w:rPr>
          <w:rFonts w:ascii="Cambria" w:hAnsi="Cambria" w:cs="New Peninim MT"/>
        </w:rPr>
        <w:t>communicates</w:t>
      </w:r>
      <w:r w:rsidRPr="00775E3A">
        <w:rPr>
          <w:rFonts w:ascii="Cambria" w:hAnsi="Cambria" w:cs="New Peninim MT"/>
        </w:rPr>
        <w:t xml:space="preserve"> directly with the Docker daemon on the NAS through the Docker Remote API using TCP port 2375. </w:t>
      </w:r>
      <w:r w:rsidR="0043163A">
        <w:rPr>
          <w:rFonts w:ascii="Cambria" w:hAnsi="Cambria" w:cs="New Peninim MT"/>
        </w:rPr>
        <w:t>T</w:t>
      </w:r>
      <w:r w:rsidR="0043163A">
        <w:rPr>
          <w:rFonts w:ascii="Cambria" w:hAnsi="Cambria" w:cs="New Peninim MT" w:hint="eastAsia"/>
        </w:rPr>
        <w:t>he model</w:t>
      </w:r>
      <w:r w:rsidRPr="00775E3A">
        <w:rPr>
          <w:rFonts w:ascii="Cambria" w:hAnsi="Cambria" w:cs="New Peninim MT"/>
        </w:rPr>
        <w:t xml:space="preserve"> </w:t>
      </w:r>
      <w:r w:rsidR="00943C25" w:rsidRPr="00775E3A">
        <w:rPr>
          <w:rFonts w:ascii="Cambria" w:hAnsi="Cambria" w:cs="New Peninim MT"/>
        </w:rPr>
        <w:t>collects</w:t>
      </w:r>
      <w:r w:rsidRPr="00775E3A">
        <w:rPr>
          <w:rFonts w:ascii="Cambria" w:hAnsi="Cambria" w:cs="New Peninim MT"/>
        </w:rPr>
        <w:t xml:space="preserve"> four characteristics of each container every 10 seconds: CPU usage, memory </w:t>
      </w:r>
      <w:r w:rsidR="00943C25" w:rsidRPr="00775E3A">
        <w:rPr>
          <w:rFonts w:ascii="Cambria" w:hAnsi="Cambria" w:cs="New Peninim MT"/>
        </w:rPr>
        <w:t>usage,</w:t>
      </w:r>
      <w:r w:rsidRPr="00775E3A">
        <w:rPr>
          <w:rFonts w:ascii="Cambria" w:hAnsi="Cambria" w:cs="New Peninim MT"/>
        </w:rPr>
        <w:t xml:space="preserve"> and the inbound and outbound rates of the network.</w:t>
      </w:r>
      <w:r>
        <w:rPr>
          <w:rFonts w:ascii="Cambria" w:hAnsi="Cambria" w:cs="New Peninim MT"/>
        </w:rPr>
        <w:t xml:space="preserve"> </w:t>
      </w:r>
    </w:p>
    <w:p w14:paraId="7C9A1A1F" w14:textId="58E4585B" w:rsidR="003266BA" w:rsidRDefault="00A048B3" w:rsidP="003266BA">
      <w:pPr>
        <w:pStyle w:val="ae"/>
        <w:rPr>
          <w:rFonts w:ascii="Cambria" w:hAnsi="Cambria" w:cs="New Peninim MT"/>
        </w:rPr>
      </w:pPr>
      <w:r>
        <w:rPr>
          <w:rFonts w:ascii="Cambria" w:hAnsi="Cambria" w:cs="New Peninim MT"/>
        </w:rPr>
        <w:t>T</w:t>
      </w:r>
      <w:r>
        <w:rPr>
          <w:rFonts w:ascii="Cambria" w:hAnsi="Cambria" w:cs="New Peninim MT" w:hint="eastAsia"/>
        </w:rPr>
        <w:t>hen t</w:t>
      </w:r>
      <w:r w:rsidR="003266BA" w:rsidRPr="003266BA">
        <w:rPr>
          <w:rFonts w:ascii="Cambria" w:hAnsi="Cambria" w:cs="New Peninim MT"/>
        </w:rPr>
        <w:t xml:space="preserve">he collected raw data will be standardized by </w:t>
      </w:r>
      <w:proofErr w:type="spellStart"/>
      <w:r w:rsidR="003266BA" w:rsidRPr="003266BA">
        <w:rPr>
          <w:rFonts w:ascii="Cambria" w:hAnsi="Cambria" w:cs="New Peninim MT"/>
        </w:rPr>
        <w:t>StandardScaler</w:t>
      </w:r>
      <w:proofErr w:type="spellEnd"/>
      <w:r w:rsidR="003266BA" w:rsidRPr="003266BA">
        <w:rPr>
          <w:rFonts w:ascii="Cambria" w:hAnsi="Cambria" w:cs="New Peninim MT"/>
        </w:rPr>
        <w:t xml:space="preserve"> to eliminate the influence of dimensional differences among various features. </w:t>
      </w:r>
      <w:r>
        <w:rPr>
          <w:rFonts w:ascii="Cambria" w:hAnsi="Cambria" w:cs="New Peninim MT"/>
        </w:rPr>
        <w:t>A</w:t>
      </w:r>
      <w:r>
        <w:rPr>
          <w:rFonts w:ascii="Cambria" w:hAnsi="Cambria" w:cs="New Peninim MT" w:hint="eastAsia"/>
        </w:rPr>
        <w:t>fter that</w:t>
      </w:r>
      <w:r w:rsidR="003266BA" w:rsidRPr="003266BA">
        <w:rPr>
          <w:rFonts w:ascii="Cambria" w:hAnsi="Cambria" w:cs="New Peninim MT"/>
        </w:rPr>
        <w:t xml:space="preserve"> </w:t>
      </w:r>
      <w:r w:rsidR="0043163A">
        <w:rPr>
          <w:rFonts w:ascii="Cambria" w:hAnsi="Cambria" w:cs="New Peninim MT"/>
        </w:rPr>
        <w:t>I</w:t>
      </w:r>
      <w:r w:rsidR="003266BA" w:rsidRPr="003266BA">
        <w:rPr>
          <w:rFonts w:ascii="Cambria" w:hAnsi="Cambria" w:cs="New Peninim MT"/>
        </w:rPr>
        <w:t xml:space="preserve"> used a sliding window to split the time series into fixed-length segments as the input of the model.</w:t>
      </w:r>
    </w:p>
    <w:p w14:paraId="3A62E019" w14:textId="66BFA362" w:rsidR="003266BA" w:rsidRPr="003266BA" w:rsidRDefault="003266BA" w:rsidP="003266BA">
      <w:pPr>
        <w:pStyle w:val="ae"/>
        <w:rPr>
          <w:rFonts w:ascii="Cambria" w:hAnsi="Cambria" w:cs="New Peninim MT"/>
        </w:rPr>
      </w:pPr>
      <w:r>
        <w:rPr>
          <w:rFonts w:ascii="Cambria" w:hAnsi="Cambria" w:cs="New Peninim MT" w:hint="eastAsia"/>
        </w:rPr>
        <w:t>//</w:t>
      </w:r>
      <w:r w:rsidRPr="003266BA">
        <w:rPr>
          <w:rFonts w:ascii="Cambria" w:hAnsi="Cambria" w:cs="New Peninim MT"/>
        </w:rPr>
        <w:t xml:space="preserve">The model adopts an autoencoder architecture. The core idea is that the encoder compresses the input sequence into a low-dimensional latent vector, and the decoder then reconstructs the original sequence from this latent vector. During the training stage, </w:t>
      </w:r>
      <w:r w:rsidR="00A048B3">
        <w:rPr>
          <w:rFonts w:ascii="Cambria" w:hAnsi="Cambria" w:cs="New Peninim MT" w:hint="eastAsia"/>
        </w:rPr>
        <w:t xml:space="preserve">since </w:t>
      </w:r>
      <w:r w:rsidRPr="003266BA">
        <w:rPr>
          <w:rFonts w:ascii="Cambria" w:hAnsi="Cambria" w:cs="New Peninim MT"/>
        </w:rPr>
        <w:t xml:space="preserve">only normal data is used, the model </w:t>
      </w:r>
      <w:r w:rsidR="00A048B3">
        <w:rPr>
          <w:rFonts w:ascii="Cambria" w:hAnsi="Cambria" w:cs="New Peninim MT" w:hint="eastAsia"/>
        </w:rPr>
        <w:t xml:space="preserve">only </w:t>
      </w:r>
      <w:r w:rsidRPr="003266BA">
        <w:rPr>
          <w:rFonts w:ascii="Cambria" w:hAnsi="Cambria" w:cs="New Peninim MT"/>
        </w:rPr>
        <w:t>learns what "normal behavior looks like". In the inference stage, if the input is abnormal data, the model cannot accurately reconstruct it, and the reconstruction error will significantly increase, triggering an alarm.</w:t>
      </w:r>
    </w:p>
    <w:p w14:paraId="3EE901BC" w14:textId="5388532E" w:rsidR="003266BA" w:rsidRPr="003266BA" w:rsidRDefault="003266BA" w:rsidP="003266BA">
      <w:pPr>
        <w:pStyle w:val="ae"/>
        <w:rPr>
          <w:rFonts w:ascii="Cambria" w:hAnsi="Cambria" w:cs="New Peninim MT"/>
        </w:rPr>
      </w:pPr>
      <w:r w:rsidRPr="003266BA">
        <w:rPr>
          <w:rFonts w:ascii="Cambria" w:hAnsi="Cambria" w:cs="New Peninim MT"/>
        </w:rPr>
        <w:t xml:space="preserve">In terms of the specific architecture, </w:t>
      </w:r>
      <w:r w:rsidR="00585F03">
        <w:rPr>
          <w:rFonts w:ascii="Cambria" w:hAnsi="Cambria" w:cs="New Peninim MT"/>
        </w:rPr>
        <w:t>I</w:t>
      </w:r>
      <w:r w:rsidR="00585F03">
        <w:rPr>
          <w:rFonts w:ascii="Cambria" w:hAnsi="Cambria" w:cs="New Peninim MT" w:hint="eastAsia"/>
        </w:rPr>
        <w:t xml:space="preserve"> </w:t>
      </w:r>
      <w:r w:rsidRPr="003266BA">
        <w:rPr>
          <w:rFonts w:ascii="Cambria" w:hAnsi="Cambria" w:cs="New Peninim MT"/>
        </w:rPr>
        <w:t xml:space="preserve">use LSTM layers to capture the short-term temporal dependencies in the </w:t>
      </w:r>
      <w:r w:rsidR="00943C25" w:rsidRPr="003266BA">
        <w:rPr>
          <w:rFonts w:ascii="Cambria" w:hAnsi="Cambria" w:cs="New Peninim MT"/>
        </w:rPr>
        <w:t>sequence and</w:t>
      </w:r>
      <w:r w:rsidRPr="003266BA">
        <w:rPr>
          <w:rFonts w:ascii="Cambria" w:hAnsi="Cambria" w:cs="New Peninim MT"/>
        </w:rPr>
        <w:t xml:space="preserve"> then add the multi-head attention mechanism of Transformer to model the trend relationships over a longer range. The threshold for anomaly determination is automatically calculated using the 3-Sigma method - that is, add three standard deviations to the mean of the reconstruction error in the training set, and anything above this line is </w:t>
      </w:r>
      <w:r w:rsidR="00AE6B25" w:rsidRPr="003266BA">
        <w:rPr>
          <w:rFonts w:ascii="Cambria" w:hAnsi="Cambria" w:cs="New Peninim MT"/>
        </w:rPr>
        <w:t>considered</w:t>
      </w:r>
      <w:r w:rsidR="000A4C60">
        <w:rPr>
          <w:rFonts w:ascii="Cambria" w:hAnsi="Cambria" w:cs="New Peninim MT" w:hint="eastAsia"/>
        </w:rPr>
        <w:t xml:space="preserve"> </w:t>
      </w:r>
      <w:r w:rsidRPr="003266BA">
        <w:rPr>
          <w:rFonts w:ascii="Cambria" w:hAnsi="Cambria" w:cs="New Peninim MT"/>
        </w:rPr>
        <w:t>abnormal.</w:t>
      </w:r>
      <w:r>
        <w:rPr>
          <w:rFonts w:ascii="Cambria" w:hAnsi="Cambria" w:cs="New Peninim MT" w:hint="eastAsia"/>
        </w:rPr>
        <w:t xml:space="preserve"> </w:t>
      </w:r>
    </w:p>
    <w:p w14:paraId="6599B3F2" w14:textId="79C42607" w:rsidR="00AF435E" w:rsidRDefault="00AF435E" w:rsidP="00AF435E">
      <w:pPr>
        <w:pStyle w:val="ae"/>
        <w:rPr>
          <w:rFonts w:ascii="Cambria" w:hAnsi="Cambria" w:cs="New Peninim MT"/>
        </w:rPr>
      </w:pPr>
      <w:r>
        <w:rPr>
          <w:rFonts w:ascii="Cambria" w:hAnsi="Cambria" w:cs="New Peninim MT" w:hint="eastAsia"/>
        </w:rPr>
        <w:t>//</w:t>
      </w:r>
      <w:r w:rsidR="00943C25" w:rsidRPr="00AF435E">
        <w:rPr>
          <w:rFonts w:ascii="Cambria" w:hAnsi="Cambria" w:cs="New Peninim MT"/>
        </w:rPr>
        <w:t>Finally</w:t>
      </w:r>
      <w:r w:rsidRPr="00AF435E">
        <w:rPr>
          <w:rFonts w:ascii="Cambria" w:hAnsi="Cambria" w:cs="New Peninim MT"/>
        </w:rPr>
        <w:t>, if you want to</w:t>
      </w:r>
      <w:r w:rsidR="00AE6B25">
        <w:rPr>
          <w:rFonts w:ascii="Cambria" w:hAnsi="Cambria" w:cs="New Peninim MT" w:hint="eastAsia"/>
        </w:rPr>
        <w:t xml:space="preserve"> have a try on</w:t>
      </w:r>
      <w:r w:rsidRPr="00AF435E">
        <w:rPr>
          <w:rFonts w:ascii="Cambria" w:hAnsi="Cambria" w:cs="New Peninim MT"/>
        </w:rPr>
        <w:t xml:space="preserve"> this project, remember to do the following three things.</w:t>
      </w:r>
    </w:p>
    <w:p w14:paraId="0224E4F3" w14:textId="07D82F9D" w:rsidR="00AF435E" w:rsidRPr="00AF435E" w:rsidRDefault="00AF435E" w:rsidP="00AF435E">
      <w:pPr>
        <w:pStyle w:val="ae"/>
        <w:rPr>
          <w:rFonts w:ascii="Cambria" w:hAnsi="Cambria" w:cs="New Peninim MT" w:hint="eastAsia"/>
        </w:rPr>
      </w:pPr>
      <w:r w:rsidRPr="00AF435E">
        <w:rPr>
          <w:rFonts w:ascii="Cambria" w:hAnsi="Cambria" w:cs="New Peninim MT"/>
        </w:rPr>
        <w:t xml:space="preserve">First, </w:t>
      </w:r>
      <w:r w:rsidR="00585F03">
        <w:rPr>
          <w:rFonts w:ascii="Cambria" w:hAnsi="Cambria" w:cs="New Peninim MT" w:hint="eastAsia"/>
        </w:rPr>
        <w:t>m</w:t>
      </w:r>
      <w:r w:rsidRPr="00AF435E">
        <w:rPr>
          <w:rFonts w:ascii="Cambria" w:hAnsi="Cambria" w:cs="New Peninim MT"/>
        </w:rPr>
        <w:t xml:space="preserve">ake sure </w:t>
      </w:r>
      <w:r w:rsidR="00004374">
        <w:rPr>
          <w:rFonts w:ascii="Cambria" w:hAnsi="Cambria" w:cs="New Peninim MT" w:hint="eastAsia"/>
        </w:rPr>
        <w:t xml:space="preserve">the internet mode of </w:t>
      </w:r>
      <w:r w:rsidR="00585F03">
        <w:rPr>
          <w:rFonts w:ascii="Cambria" w:hAnsi="Cambria" w:cs="New Peninim MT" w:hint="eastAsia"/>
        </w:rPr>
        <w:t>your docker container</w:t>
      </w:r>
      <w:r w:rsidRPr="00AF435E">
        <w:rPr>
          <w:rFonts w:ascii="Cambria" w:hAnsi="Cambria" w:cs="New Peninim MT"/>
        </w:rPr>
        <w:t xml:space="preserve"> is </w:t>
      </w:r>
      <w:r w:rsidRPr="00AF435E">
        <w:rPr>
          <w:rFonts w:ascii="Cambria" w:hAnsi="Cambria" w:cs="New Peninim MT"/>
          <w:b/>
          <w:bCs/>
        </w:rPr>
        <w:t>not</w:t>
      </w:r>
      <w:r w:rsidRPr="00AF435E">
        <w:rPr>
          <w:rFonts w:ascii="Cambria" w:hAnsi="Cambria" w:cs="New Peninim MT"/>
        </w:rPr>
        <w:t xml:space="preserve"> set </w:t>
      </w:r>
      <w:r w:rsidR="00264458">
        <w:rPr>
          <w:rFonts w:ascii="Cambria" w:hAnsi="Cambria" w:cs="New Peninim MT" w:hint="eastAsia"/>
        </w:rPr>
        <w:t>as</w:t>
      </w:r>
      <w:r w:rsidRPr="00AF435E">
        <w:rPr>
          <w:rFonts w:ascii="Cambria" w:hAnsi="Cambria" w:cs="New Peninim MT"/>
        </w:rPr>
        <w:t> host mode</w:t>
      </w:r>
      <w:r w:rsidR="00AB2CAC">
        <w:rPr>
          <w:rFonts w:ascii="Cambria" w:hAnsi="Cambria" w:cs="New Peninim MT" w:hint="eastAsia"/>
        </w:rPr>
        <w:t>.</w:t>
      </w:r>
    </w:p>
    <w:p w14:paraId="5C6FE444" w14:textId="7AB5DB80" w:rsidR="00AF435E" w:rsidRPr="00AF435E" w:rsidRDefault="00AF435E" w:rsidP="00AF435E">
      <w:pPr>
        <w:pStyle w:val="ae"/>
        <w:rPr>
          <w:rFonts w:ascii="Cambria" w:hAnsi="Cambria" w:cs="New Peninim MT"/>
        </w:rPr>
      </w:pPr>
      <w:r w:rsidRPr="00AF435E">
        <w:rPr>
          <w:rFonts w:ascii="Cambria" w:hAnsi="Cambria" w:cs="New Peninim MT"/>
        </w:rPr>
        <w:t xml:space="preserve">Second, remember to change the TCP port to the one you </w:t>
      </w:r>
      <w:r w:rsidR="00B13F9B" w:rsidRPr="00AF435E">
        <w:rPr>
          <w:rFonts w:ascii="Cambria" w:hAnsi="Cambria" w:cs="New Peninim MT"/>
        </w:rPr>
        <w:t>use</w:t>
      </w:r>
      <w:r w:rsidRPr="00AF435E">
        <w:rPr>
          <w:rFonts w:ascii="Cambria" w:hAnsi="Cambria" w:cs="New Peninim MT"/>
        </w:rPr>
        <w:t>.</w:t>
      </w:r>
    </w:p>
    <w:p w14:paraId="4B94E211" w14:textId="52314999" w:rsidR="00AF435E" w:rsidRPr="00AF435E" w:rsidRDefault="00AF435E" w:rsidP="00AF435E">
      <w:pPr>
        <w:pStyle w:val="ae"/>
        <w:rPr>
          <w:rFonts w:ascii="Cambria" w:hAnsi="Cambria" w:cs="New Peninim MT"/>
        </w:rPr>
      </w:pPr>
      <w:r w:rsidRPr="00AF435E">
        <w:rPr>
          <w:rFonts w:ascii="Cambria" w:hAnsi="Cambria" w:cs="New Peninim MT"/>
        </w:rPr>
        <w:t xml:space="preserve">Third, if you want another computer to </w:t>
      </w:r>
      <w:r w:rsidR="00585F03">
        <w:rPr>
          <w:rFonts w:ascii="Cambria" w:hAnsi="Cambria" w:cs="New Peninim MT" w:hint="eastAsia"/>
        </w:rPr>
        <w:t xml:space="preserve">run this project to </w:t>
      </w:r>
      <w:r w:rsidRPr="00AF435E">
        <w:rPr>
          <w:rFonts w:ascii="Cambria" w:hAnsi="Cambria" w:cs="New Peninim MT"/>
        </w:rPr>
        <w:t xml:space="preserve">monitor your </w:t>
      </w:r>
      <w:proofErr w:type="gramStart"/>
      <w:r w:rsidRPr="00AF435E">
        <w:rPr>
          <w:rFonts w:ascii="Cambria" w:hAnsi="Cambria" w:cs="New Peninim MT"/>
        </w:rPr>
        <w:t>NAS</w:t>
      </w:r>
      <w:r>
        <w:rPr>
          <w:rFonts w:ascii="Cambria" w:hAnsi="Cambria" w:cs="New Peninim MT" w:hint="eastAsia"/>
        </w:rPr>
        <w:t xml:space="preserve"> </w:t>
      </w:r>
      <w:r w:rsidRPr="00AF435E">
        <w:rPr>
          <w:rFonts w:ascii="Cambria" w:hAnsi="Cambria" w:cs="New Peninim MT"/>
        </w:rPr>
        <w:t>,</w:t>
      </w:r>
      <w:proofErr w:type="gramEnd"/>
      <w:r w:rsidRPr="00AF435E">
        <w:rPr>
          <w:rFonts w:ascii="Cambria" w:hAnsi="Cambria" w:cs="New Peninim MT"/>
        </w:rPr>
        <w:t xml:space="preserve"> ensure that the NAS and the computer are in the same local area network (LAN).</w:t>
      </w:r>
      <w:r w:rsidR="00585F03">
        <w:rPr>
          <w:rFonts w:ascii="Cambria" w:hAnsi="Cambria" w:cs="New Peninim MT" w:hint="eastAsia"/>
        </w:rPr>
        <w:t xml:space="preserve"> </w:t>
      </w:r>
      <w:r w:rsidR="00B13F9B">
        <w:rPr>
          <w:rFonts w:ascii="Cambria" w:hAnsi="Cambria" w:cs="New Peninim MT"/>
        </w:rPr>
        <w:t>Otherwise,</w:t>
      </w:r>
      <w:r w:rsidR="00585F03">
        <w:rPr>
          <w:rFonts w:ascii="Cambria" w:hAnsi="Cambria" w:cs="New Peninim MT" w:hint="eastAsia"/>
        </w:rPr>
        <w:t xml:space="preserve"> the </w:t>
      </w:r>
      <w:r w:rsidR="00FF0796" w:rsidRPr="00FF0796">
        <w:rPr>
          <w:rFonts w:ascii="Cambria" w:hAnsi="Cambria" w:cs="New Peninim MT"/>
        </w:rPr>
        <w:t>Python script</w:t>
      </w:r>
      <w:r w:rsidR="00FF0796">
        <w:rPr>
          <w:rFonts w:ascii="Cambria" w:hAnsi="Cambria" w:cs="New Peninim MT" w:hint="eastAsia"/>
        </w:rPr>
        <w:t xml:space="preserve"> </w:t>
      </w:r>
      <w:r w:rsidR="00B13F9B">
        <w:rPr>
          <w:rFonts w:ascii="Cambria" w:hAnsi="Cambria" w:cs="New Peninim MT"/>
        </w:rPr>
        <w:t>cannot</w:t>
      </w:r>
      <w:r w:rsidR="00FF0796">
        <w:rPr>
          <w:rFonts w:ascii="Cambria" w:hAnsi="Cambria" w:cs="New Peninim MT" w:hint="eastAsia"/>
        </w:rPr>
        <w:t xml:space="preserve"> collect the data form docker </w:t>
      </w:r>
      <w:r w:rsidR="00FF0796">
        <w:rPr>
          <w:rFonts w:ascii="Cambria" w:hAnsi="Cambria" w:cs="New Peninim MT"/>
        </w:rPr>
        <w:t>Deamon</w:t>
      </w:r>
      <w:r w:rsidR="00FF0796">
        <w:rPr>
          <w:rFonts w:ascii="Cambria" w:hAnsi="Cambria" w:cs="New Peninim MT" w:hint="eastAsia"/>
        </w:rPr>
        <w:t>.</w:t>
      </w:r>
    </w:p>
    <w:p w14:paraId="7E287655" w14:textId="114567F7" w:rsidR="003807D0" w:rsidRPr="00AF435E" w:rsidRDefault="003807D0" w:rsidP="00AF435E">
      <w:pPr>
        <w:pStyle w:val="ae"/>
        <w:rPr>
          <w:rFonts w:ascii="Cambria" w:hAnsi="Cambria" w:cs="New Peninim MT"/>
        </w:rPr>
      </w:pPr>
    </w:p>
    <w:sectPr w:rsidR="003807D0" w:rsidRPr="00AF435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New Peninim MT">
    <w:altName w:val="Arial"/>
    <w:charset w:val="B1"/>
    <w:family w:val="auto"/>
    <w:pitch w:val="variable"/>
    <w:sig w:usb0="80000843" w:usb1="40000002"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4A"/>
    <w:rsid w:val="00004374"/>
    <w:rsid w:val="000A4C60"/>
    <w:rsid w:val="00172C17"/>
    <w:rsid w:val="00264458"/>
    <w:rsid w:val="003235F9"/>
    <w:rsid w:val="003266BA"/>
    <w:rsid w:val="003807D0"/>
    <w:rsid w:val="00412B27"/>
    <w:rsid w:val="0043163A"/>
    <w:rsid w:val="0045264A"/>
    <w:rsid w:val="00471738"/>
    <w:rsid w:val="004A7E15"/>
    <w:rsid w:val="00535D1B"/>
    <w:rsid w:val="00560177"/>
    <w:rsid w:val="00585F03"/>
    <w:rsid w:val="00624B31"/>
    <w:rsid w:val="00627CCC"/>
    <w:rsid w:val="006929ED"/>
    <w:rsid w:val="007478C3"/>
    <w:rsid w:val="00750D06"/>
    <w:rsid w:val="00775E3A"/>
    <w:rsid w:val="007C365A"/>
    <w:rsid w:val="00943C25"/>
    <w:rsid w:val="00A048B3"/>
    <w:rsid w:val="00AB2CAC"/>
    <w:rsid w:val="00AC4AFF"/>
    <w:rsid w:val="00AE2B05"/>
    <w:rsid w:val="00AE6B25"/>
    <w:rsid w:val="00AF435E"/>
    <w:rsid w:val="00B1309D"/>
    <w:rsid w:val="00B13F9B"/>
    <w:rsid w:val="00B27444"/>
    <w:rsid w:val="00B323D1"/>
    <w:rsid w:val="00B42835"/>
    <w:rsid w:val="00E0212E"/>
    <w:rsid w:val="00EB1EC4"/>
    <w:rsid w:val="00F95366"/>
    <w:rsid w:val="00FF0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706127"/>
  <w15:chartTrackingRefBased/>
  <w15:docId w15:val="{FA8F2A60-C331-ED49-96D9-5F7DD3DAE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26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26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26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26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26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26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26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26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26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26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26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26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264A"/>
    <w:rPr>
      <w:rFonts w:cstheme="majorBidi"/>
      <w:color w:val="0F4761" w:themeColor="accent1" w:themeShade="BF"/>
      <w:sz w:val="28"/>
      <w:szCs w:val="28"/>
    </w:rPr>
  </w:style>
  <w:style w:type="character" w:customStyle="1" w:styleId="50">
    <w:name w:val="标题 5 字符"/>
    <w:basedOn w:val="a0"/>
    <w:link w:val="5"/>
    <w:uiPriority w:val="9"/>
    <w:semiHidden/>
    <w:rsid w:val="0045264A"/>
    <w:rPr>
      <w:rFonts w:cstheme="majorBidi"/>
      <w:color w:val="0F4761" w:themeColor="accent1" w:themeShade="BF"/>
      <w:sz w:val="24"/>
    </w:rPr>
  </w:style>
  <w:style w:type="character" w:customStyle="1" w:styleId="60">
    <w:name w:val="标题 6 字符"/>
    <w:basedOn w:val="a0"/>
    <w:link w:val="6"/>
    <w:uiPriority w:val="9"/>
    <w:semiHidden/>
    <w:rsid w:val="0045264A"/>
    <w:rPr>
      <w:rFonts w:cstheme="majorBidi"/>
      <w:b/>
      <w:bCs/>
      <w:color w:val="0F4761" w:themeColor="accent1" w:themeShade="BF"/>
    </w:rPr>
  </w:style>
  <w:style w:type="character" w:customStyle="1" w:styleId="70">
    <w:name w:val="标题 7 字符"/>
    <w:basedOn w:val="a0"/>
    <w:link w:val="7"/>
    <w:uiPriority w:val="9"/>
    <w:semiHidden/>
    <w:rsid w:val="0045264A"/>
    <w:rPr>
      <w:rFonts w:cstheme="majorBidi"/>
      <w:b/>
      <w:bCs/>
      <w:color w:val="595959" w:themeColor="text1" w:themeTint="A6"/>
    </w:rPr>
  </w:style>
  <w:style w:type="character" w:customStyle="1" w:styleId="80">
    <w:name w:val="标题 8 字符"/>
    <w:basedOn w:val="a0"/>
    <w:link w:val="8"/>
    <w:uiPriority w:val="9"/>
    <w:semiHidden/>
    <w:rsid w:val="0045264A"/>
    <w:rPr>
      <w:rFonts w:cstheme="majorBidi"/>
      <w:color w:val="595959" w:themeColor="text1" w:themeTint="A6"/>
    </w:rPr>
  </w:style>
  <w:style w:type="character" w:customStyle="1" w:styleId="90">
    <w:name w:val="标题 9 字符"/>
    <w:basedOn w:val="a0"/>
    <w:link w:val="9"/>
    <w:uiPriority w:val="9"/>
    <w:semiHidden/>
    <w:rsid w:val="0045264A"/>
    <w:rPr>
      <w:rFonts w:eastAsiaTheme="majorEastAsia" w:cstheme="majorBidi"/>
      <w:color w:val="595959" w:themeColor="text1" w:themeTint="A6"/>
    </w:rPr>
  </w:style>
  <w:style w:type="paragraph" w:styleId="a3">
    <w:name w:val="Title"/>
    <w:basedOn w:val="a"/>
    <w:next w:val="a"/>
    <w:link w:val="a4"/>
    <w:uiPriority w:val="10"/>
    <w:qFormat/>
    <w:rsid w:val="004526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26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26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26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264A"/>
    <w:pPr>
      <w:spacing w:before="160"/>
      <w:jc w:val="center"/>
    </w:pPr>
    <w:rPr>
      <w:i/>
      <w:iCs/>
      <w:color w:val="404040" w:themeColor="text1" w:themeTint="BF"/>
    </w:rPr>
  </w:style>
  <w:style w:type="character" w:customStyle="1" w:styleId="a8">
    <w:name w:val="引用 字符"/>
    <w:basedOn w:val="a0"/>
    <w:link w:val="a7"/>
    <w:uiPriority w:val="29"/>
    <w:rsid w:val="0045264A"/>
    <w:rPr>
      <w:i/>
      <w:iCs/>
      <w:color w:val="404040" w:themeColor="text1" w:themeTint="BF"/>
    </w:rPr>
  </w:style>
  <w:style w:type="paragraph" w:styleId="a9">
    <w:name w:val="List Paragraph"/>
    <w:basedOn w:val="a"/>
    <w:uiPriority w:val="34"/>
    <w:qFormat/>
    <w:rsid w:val="0045264A"/>
    <w:pPr>
      <w:ind w:left="720"/>
      <w:contextualSpacing/>
    </w:pPr>
  </w:style>
  <w:style w:type="character" w:styleId="aa">
    <w:name w:val="Intense Emphasis"/>
    <w:basedOn w:val="a0"/>
    <w:uiPriority w:val="21"/>
    <w:qFormat/>
    <w:rsid w:val="0045264A"/>
    <w:rPr>
      <w:i/>
      <w:iCs/>
      <w:color w:val="0F4761" w:themeColor="accent1" w:themeShade="BF"/>
    </w:rPr>
  </w:style>
  <w:style w:type="paragraph" w:styleId="ab">
    <w:name w:val="Intense Quote"/>
    <w:basedOn w:val="a"/>
    <w:next w:val="a"/>
    <w:link w:val="ac"/>
    <w:uiPriority w:val="30"/>
    <w:qFormat/>
    <w:rsid w:val="0045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264A"/>
    <w:rPr>
      <w:i/>
      <w:iCs/>
      <w:color w:val="0F4761" w:themeColor="accent1" w:themeShade="BF"/>
    </w:rPr>
  </w:style>
  <w:style w:type="character" w:styleId="ad">
    <w:name w:val="Intense Reference"/>
    <w:basedOn w:val="a0"/>
    <w:uiPriority w:val="32"/>
    <w:qFormat/>
    <w:rsid w:val="0045264A"/>
    <w:rPr>
      <w:b/>
      <w:bCs/>
      <w:smallCaps/>
      <w:color w:val="0F4761" w:themeColor="accent1" w:themeShade="BF"/>
      <w:spacing w:val="5"/>
    </w:rPr>
  </w:style>
  <w:style w:type="paragraph" w:styleId="ae">
    <w:name w:val="Normal (Web)"/>
    <w:basedOn w:val="a"/>
    <w:uiPriority w:val="99"/>
    <w:unhideWhenUsed/>
    <w:rsid w:val="00E0212E"/>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2</Pages>
  <Words>812</Words>
  <Characters>4145</Characters>
  <Application>Microsoft Office Word</Application>
  <DocSecurity>0</DocSecurity>
  <Lines>70</Lines>
  <Paragraphs>20</Paragraphs>
  <ScaleCrop>false</ScaleCrop>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Bingo huang</dc:creator>
  <cp:keywords/>
  <dc:description/>
  <cp:lastModifiedBy>Zien Huang (SSE,124090241)</cp:lastModifiedBy>
  <cp:revision>19</cp:revision>
  <dcterms:created xsi:type="dcterms:W3CDTF">2026-04-20T09:26:00Z</dcterms:created>
  <dcterms:modified xsi:type="dcterms:W3CDTF">2026-04-27T05:27:00Z</dcterms:modified>
</cp:coreProperties>
</file>