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C4982" w14:textId="69216599" w:rsidR="00BE6959" w:rsidRPr="00330B23" w:rsidRDefault="00BE6959" w:rsidP="00FC3AEB">
      <w:pPr>
        <w:pStyle w:val="31"/>
        <w:ind w:firstLine="0"/>
        <w:jc w:val="center"/>
      </w:pPr>
      <w:bookmarkStart w:id="0" w:name="_Toc59178221"/>
      <w:bookmarkStart w:id="1" w:name="_Toc59178233"/>
      <w:bookmarkStart w:id="2" w:name="_Toc59178276"/>
      <w:bookmarkStart w:id="3" w:name="_Toc59192849"/>
      <w:r w:rsidRPr="00C06626">
        <w:t>Инструкция по заполнению анкеты работодателя</w:t>
      </w:r>
      <w:bookmarkEnd w:id="0"/>
      <w:bookmarkEnd w:id="1"/>
      <w:bookmarkEnd w:id="2"/>
      <w:bookmarkEnd w:id="3"/>
    </w:p>
    <w:p w14:paraId="175CC47D" w14:textId="77777777" w:rsidR="00BE6959" w:rsidRPr="00ED1060" w:rsidRDefault="00BE6959" w:rsidP="000961D3">
      <w:pPr>
        <w:spacing w:line="240" w:lineRule="auto"/>
        <w:rPr>
          <w:rFonts w:cs="Times New Roman"/>
          <w:szCs w:val="24"/>
        </w:rPr>
      </w:pPr>
    </w:p>
    <w:p w14:paraId="5CEAB518" w14:textId="77777777" w:rsidR="00BE6959" w:rsidRPr="00ED1060" w:rsidRDefault="00BE6959" w:rsidP="000961D3">
      <w:pPr>
        <w:spacing w:line="240" w:lineRule="auto"/>
        <w:rPr>
          <w:rFonts w:cs="Times New Roman"/>
          <w:szCs w:val="24"/>
        </w:rPr>
      </w:pPr>
      <w:r w:rsidRPr="00ED1060">
        <w:rPr>
          <w:rFonts w:cs="Times New Roman"/>
          <w:szCs w:val="24"/>
        </w:rPr>
        <w:t>Опрос работодателей проводится с целью получения сведений о трудоустройстве выпускников образовательных организаций среднего профессионального образования (СПО), текущей профессионально-квалификационной структуре рабочих мест и дополнительной кадровой потребности, заявленной работодателями на предприятиях региона.</w:t>
      </w:r>
    </w:p>
    <w:p w14:paraId="333230B6" w14:textId="4462DC2E" w:rsidR="00BE6959" w:rsidRDefault="00BE6959" w:rsidP="000961D3">
      <w:pPr>
        <w:spacing w:line="240" w:lineRule="auto"/>
        <w:rPr>
          <w:rFonts w:cs="Times New Roman"/>
          <w:szCs w:val="24"/>
        </w:rPr>
      </w:pPr>
      <w:r w:rsidRPr="00ED1060">
        <w:rPr>
          <w:rFonts w:cs="Times New Roman"/>
          <w:szCs w:val="24"/>
        </w:rPr>
        <w:t>Опрос работодателей осуществляется с использованием информационного портала. Вход на портал производится в порядке выполнения последовательности действий.</w:t>
      </w:r>
    </w:p>
    <w:p w14:paraId="1FA5A7EE" w14:textId="77777777" w:rsidR="002E37B4" w:rsidRPr="00ED1060" w:rsidRDefault="002E37B4" w:rsidP="000961D3">
      <w:pPr>
        <w:spacing w:line="240" w:lineRule="auto"/>
        <w:rPr>
          <w:rFonts w:cs="Times New Roman"/>
          <w:szCs w:val="24"/>
        </w:rPr>
      </w:pPr>
    </w:p>
    <w:p w14:paraId="27838B8A" w14:textId="4BF42CD3" w:rsidR="00BE6959" w:rsidRDefault="00BE6959" w:rsidP="00FC3AEB">
      <w:pPr>
        <w:spacing w:line="240" w:lineRule="auto"/>
        <w:ind w:firstLine="0"/>
        <w:jc w:val="center"/>
        <w:rPr>
          <w:rFonts w:cs="Times New Roman"/>
          <w:b/>
          <w:szCs w:val="24"/>
        </w:rPr>
      </w:pPr>
      <w:r w:rsidRPr="00ED1060">
        <w:rPr>
          <w:rFonts w:cs="Times New Roman"/>
          <w:b/>
          <w:szCs w:val="24"/>
        </w:rPr>
        <w:t>Кто заполняет форму</w:t>
      </w:r>
    </w:p>
    <w:p w14:paraId="716872B1" w14:textId="77777777" w:rsidR="002E37B4" w:rsidRPr="00ED1060" w:rsidRDefault="002E37B4" w:rsidP="002E37B4"/>
    <w:p w14:paraId="7C8CE34D" w14:textId="4391C4DD" w:rsidR="00BE6959" w:rsidRDefault="00BE6959" w:rsidP="000961D3">
      <w:pPr>
        <w:spacing w:line="240" w:lineRule="auto"/>
        <w:rPr>
          <w:rFonts w:cs="Times New Roman"/>
          <w:szCs w:val="24"/>
        </w:rPr>
      </w:pPr>
      <w:r w:rsidRPr="00ED1060">
        <w:rPr>
          <w:rFonts w:cs="Times New Roman"/>
          <w:szCs w:val="24"/>
        </w:rPr>
        <w:t>Анкета заполняется начальником кадровой и/или плановой и/или финансово-экономической службы организации, либо уполномоченным сотрудником, компетентным в вопросах управления персоналом.</w:t>
      </w:r>
    </w:p>
    <w:p w14:paraId="4A3A2DEC" w14:textId="77777777" w:rsidR="002E37B4" w:rsidRPr="00ED1060" w:rsidRDefault="002E37B4" w:rsidP="000961D3">
      <w:pPr>
        <w:spacing w:line="240" w:lineRule="auto"/>
        <w:rPr>
          <w:rFonts w:cs="Times New Roman"/>
          <w:szCs w:val="24"/>
        </w:rPr>
      </w:pPr>
    </w:p>
    <w:p w14:paraId="43F90DB0" w14:textId="504775FB" w:rsidR="00BE6959" w:rsidRDefault="00BE6959" w:rsidP="00FC3AEB">
      <w:pPr>
        <w:pStyle w:val="a7"/>
        <w:spacing w:line="240" w:lineRule="auto"/>
        <w:ind w:left="0" w:firstLine="0"/>
        <w:jc w:val="center"/>
        <w:rPr>
          <w:rFonts w:cs="Times New Roman"/>
          <w:b/>
          <w:szCs w:val="24"/>
        </w:rPr>
      </w:pPr>
      <w:r w:rsidRPr="00ED1060">
        <w:rPr>
          <w:rFonts w:cs="Times New Roman"/>
          <w:b/>
          <w:szCs w:val="24"/>
        </w:rPr>
        <w:t>Способ заполнения анкеты</w:t>
      </w:r>
    </w:p>
    <w:p w14:paraId="60860549" w14:textId="77777777" w:rsidR="002E37B4" w:rsidRPr="00ED1060" w:rsidRDefault="002E37B4" w:rsidP="002E37B4"/>
    <w:p w14:paraId="448EF792" w14:textId="295C593B" w:rsidR="00BE6959" w:rsidRDefault="00BE6959" w:rsidP="000961D3">
      <w:pPr>
        <w:tabs>
          <w:tab w:val="num" w:pos="0"/>
        </w:tabs>
        <w:spacing w:line="240" w:lineRule="auto"/>
        <w:rPr>
          <w:rFonts w:cs="Times New Roman"/>
          <w:szCs w:val="24"/>
        </w:rPr>
      </w:pPr>
      <w:r w:rsidRPr="00ED1060">
        <w:rPr>
          <w:rFonts w:cs="Times New Roman"/>
          <w:szCs w:val="24"/>
        </w:rPr>
        <w:t xml:space="preserve">Анкета предприятия заполняется в </w:t>
      </w:r>
      <w:r w:rsidRPr="00ED1060">
        <w:rPr>
          <w:rFonts w:cs="Times New Roman"/>
          <w:szCs w:val="24"/>
          <w:lang w:val="en-US"/>
        </w:rPr>
        <w:t>online</w:t>
      </w:r>
      <w:r w:rsidRPr="00ED1060">
        <w:rPr>
          <w:rFonts w:cs="Times New Roman"/>
          <w:szCs w:val="24"/>
        </w:rPr>
        <w:t xml:space="preserve"> форме опросной анкеты. Анкету можно заполнять в несколько подходов с сохранением промежуточно внесенной информации. </w:t>
      </w:r>
      <w:r w:rsidRPr="00ED1060">
        <w:rPr>
          <w:rFonts w:cs="Times New Roman"/>
          <w:szCs w:val="24"/>
          <w:lang w:val="en-US"/>
        </w:rPr>
        <w:t>Online</w:t>
      </w:r>
      <w:r w:rsidRPr="00ED1060">
        <w:rPr>
          <w:rFonts w:cs="Times New Roman"/>
          <w:szCs w:val="24"/>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14:paraId="56D7E574" w14:textId="77777777" w:rsidR="002E37B4" w:rsidRPr="00ED1060" w:rsidRDefault="002E37B4" w:rsidP="000961D3">
      <w:pPr>
        <w:tabs>
          <w:tab w:val="num" w:pos="0"/>
        </w:tabs>
        <w:spacing w:line="240" w:lineRule="auto"/>
        <w:rPr>
          <w:rFonts w:cs="Times New Roman"/>
          <w:szCs w:val="24"/>
        </w:rPr>
      </w:pPr>
    </w:p>
    <w:p w14:paraId="3BBC85B0" w14:textId="7FD3EF79" w:rsidR="00BE6959" w:rsidRDefault="00BE6959" w:rsidP="000961D3">
      <w:pPr>
        <w:spacing w:line="240" w:lineRule="auto"/>
        <w:ind w:firstLine="708"/>
        <w:jc w:val="center"/>
        <w:rPr>
          <w:rFonts w:cs="Times New Roman"/>
          <w:b/>
          <w:szCs w:val="24"/>
        </w:rPr>
      </w:pPr>
      <w:r w:rsidRPr="00ED1060">
        <w:rPr>
          <w:rFonts w:cs="Times New Roman"/>
          <w:b/>
          <w:szCs w:val="24"/>
        </w:rPr>
        <w:t>Порядок заполнения формы</w:t>
      </w:r>
    </w:p>
    <w:p w14:paraId="0096E368" w14:textId="77777777" w:rsidR="002E37B4" w:rsidRPr="00ED1060" w:rsidRDefault="002E37B4" w:rsidP="002E37B4"/>
    <w:p w14:paraId="4A618F1F" w14:textId="77777777" w:rsidR="00BE6959" w:rsidRPr="00ED1060" w:rsidRDefault="00BE6959" w:rsidP="000961D3">
      <w:pPr>
        <w:spacing w:line="240" w:lineRule="auto"/>
        <w:ind w:firstLine="708"/>
        <w:rPr>
          <w:rFonts w:cs="Times New Roman"/>
          <w:szCs w:val="24"/>
        </w:rPr>
      </w:pPr>
      <w:r w:rsidRPr="00ED1060">
        <w:rPr>
          <w:rFonts w:cs="Times New Roman"/>
          <w:szCs w:val="24"/>
          <w:lang w:val="en-US"/>
        </w:rPr>
        <w:t>Online</w:t>
      </w:r>
      <w:r w:rsidRPr="00ED1060">
        <w:rPr>
          <w:rFonts w:cs="Times New Roman"/>
          <w:szCs w:val="24"/>
        </w:rPr>
        <w:t>-анкета заполняется на русском языке.</w:t>
      </w:r>
    </w:p>
    <w:p w14:paraId="1BBC7E77" w14:textId="77777777" w:rsidR="00BE6959" w:rsidRPr="00ED1060" w:rsidRDefault="00BE6959" w:rsidP="000961D3">
      <w:pPr>
        <w:spacing w:line="240" w:lineRule="auto"/>
        <w:rPr>
          <w:rFonts w:cs="Times New Roman"/>
          <w:szCs w:val="24"/>
        </w:rPr>
      </w:pPr>
      <w:r w:rsidRPr="00ED1060">
        <w:rPr>
          <w:rFonts w:cs="Times New Roman"/>
          <w:szCs w:val="24"/>
        </w:rPr>
        <w:t xml:space="preserve">Анкету можно заполнить только один раз. Для заполнения анкеты рекомендуется использовать последние версии браузеров </w:t>
      </w:r>
      <w:r w:rsidRPr="00ED1060">
        <w:rPr>
          <w:rFonts w:cs="Times New Roman"/>
          <w:szCs w:val="24"/>
          <w:lang w:val="en-US"/>
        </w:rPr>
        <w:t>Google</w:t>
      </w:r>
      <w:r w:rsidRPr="00ED1060">
        <w:rPr>
          <w:rFonts w:cs="Times New Roman"/>
          <w:szCs w:val="24"/>
        </w:rPr>
        <w:t xml:space="preserve"> </w:t>
      </w:r>
      <w:r w:rsidRPr="00ED1060">
        <w:rPr>
          <w:rFonts w:cs="Times New Roman"/>
          <w:szCs w:val="24"/>
          <w:lang w:val="en-US"/>
        </w:rPr>
        <w:t>Chrome</w:t>
      </w:r>
      <w:r w:rsidRPr="00ED1060">
        <w:rPr>
          <w:rFonts w:cs="Times New Roman"/>
          <w:szCs w:val="24"/>
        </w:rPr>
        <w:t xml:space="preserve">, </w:t>
      </w:r>
      <w:r w:rsidRPr="00ED1060">
        <w:rPr>
          <w:rFonts w:cs="Times New Roman"/>
          <w:szCs w:val="24"/>
          <w:lang w:val="en-US"/>
        </w:rPr>
        <w:t>Firefox</w:t>
      </w:r>
      <w:r w:rsidRPr="00ED1060">
        <w:rPr>
          <w:rFonts w:cs="Times New Roman"/>
          <w:szCs w:val="24"/>
        </w:rPr>
        <w:t>.</w:t>
      </w:r>
    </w:p>
    <w:p w14:paraId="294C6BC8" w14:textId="7BADCD5D" w:rsidR="00BE6959" w:rsidRDefault="00BE6959" w:rsidP="000961D3">
      <w:pPr>
        <w:spacing w:line="240" w:lineRule="auto"/>
        <w:rPr>
          <w:rFonts w:cs="Times New Roman"/>
          <w:szCs w:val="24"/>
        </w:rPr>
      </w:pPr>
      <w:r w:rsidRPr="00ED1060">
        <w:rPr>
          <w:rFonts w:cs="Times New Roman"/>
          <w:szCs w:val="24"/>
        </w:rPr>
        <w:t>Для заполнения анкет</w:t>
      </w:r>
      <w:r w:rsidR="002E37B4">
        <w:rPr>
          <w:rFonts w:cs="Times New Roman"/>
          <w:szCs w:val="24"/>
        </w:rPr>
        <w:t>ы необходимо перейти по ссылке –</w:t>
      </w:r>
      <w:r w:rsidR="002E37B4" w:rsidRPr="002E37B4">
        <w:rPr>
          <w:rFonts w:cs="Times New Roman"/>
          <w:szCs w:val="24"/>
        </w:rPr>
        <w:t xml:space="preserve"> </w:t>
      </w:r>
      <w:hyperlink r:id="rId8" w:history="1">
        <w:r w:rsidRPr="00ED1060">
          <w:rPr>
            <w:rStyle w:val="ac"/>
            <w:rFonts w:cs="Times New Roman"/>
            <w:szCs w:val="24"/>
          </w:rPr>
          <w:t>https://statedu.ru/</w:t>
        </w:r>
        <w:r w:rsidRPr="00ED1060">
          <w:rPr>
            <w:rStyle w:val="ac"/>
            <w:rFonts w:cs="Times New Roman"/>
            <w:szCs w:val="24"/>
            <w:lang w:val="en-US"/>
          </w:rPr>
          <w:t>employers</w:t>
        </w:r>
        <w:r w:rsidRPr="00ED1060">
          <w:rPr>
            <w:rStyle w:val="ac"/>
            <w:rFonts w:cs="Times New Roman"/>
            <w:szCs w:val="24"/>
          </w:rPr>
          <w:t>/</w:t>
        </w:r>
      </w:hyperlink>
      <w:r w:rsidRPr="00ED1060">
        <w:rPr>
          <w:rFonts w:cs="Times New Roman"/>
          <w:szCs w:val="24"/>
        </w:rPr>
        <w:t xml:space="preserve"> На экране поя</w:t>
      </w:r>
      <w:r w:rsidR="002E37B4">
        <w:rPr>
          <w:rFonts w:cs="Times New Roman"/>
          <w:szCs w:val="24"/>
        </w:rPr>
        <w:t>вится следующая форма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_Ref61518725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1</w:t>
      </w:r>
      <w:r w:rsidR="002E37B4">
        <w:rPr>
          <w:rFonts w:cs="Times New Roman"/>
          <w:szCs w:val="24"/>
        </w:rPr>
        <w:fldChar w:fldCharType="end"/>
      </w:r>
      <w:r w:rsidRPr="00ED1060">
        <w:rPr>
          <w:rFonts w:cs="Times New Roman"/>
          <w:szCs w:val="24"/>
        </w:rPr>
        <w:t>).</w:t>
      </w:r>
    </w:p>
    <w:p w14:paraId="73CF953F" w14:textId="77777777" w:rsidR="00BE6959" w:rsidRPr="00ED1060" w:rsidRDefault="00BE6959" w:rsidP="000961D3">
      <w:pPr>
        <w:spacing w:line="240" w:lineRule="auto"/>
        <w:rPr>
          <w:rFonts w:cs="Times New Roman"/>
          <w:szCs w:val="24"/>
        </w:rPr>
      </w:pPr>
    </w:p>
    <w:p w14:paraId="797C16E9" w14:textId="77777777" w:rsidR="002E37B4" w:rsidRDefault="00BE6959" w:rsidP="002E37B4">
      <w:pPr>
        <w:pStyle w:val="afb"/>
      </w:pPr>
      <w:r w:rsidRPr="00ED1060">
        <w:drawing>
          <wp:inline distT="0" distB="0" distL="0" distR="0" wp14:anchorId="726CA829" wp14:editId="4D7C0ED3">
            <wp:extent cx="6029325" cy="2105025"/>
            <wp:effectExtent l="19050" t="19050" r="28575" b="285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9325" cy="2105025"/>
                    </a:xfrm>
                    <a:prstGeom prst="rect">
                      <a:avLst/>
                    </a:prstGeom>
                    <a:noFill/>
                    <a:ln w="9525" cmpd="sng">
                      <a:solidFill>
                        <a:srgbClr val="000000"/>
                      </a:solidFill>
                      <a:miter lim="800000"/>
                      <a:headEnd/>
                      <a:tailEnd/>
                    </a:ln>
                    <a:effectLst/>
                  </pic:spPr>
                </pic:pic>
              </a:graphicData>
            </a:graphic>
          </wp:inline>
        </w:drawing>
      </w:r>
    </w:p>
    <w:p w14:paraId="1D00BBE3" w14:textId="4F762A54" w:rsidR="00BE6959" w:rsidRPr="00ED1060" w:rsidRDefault="002E37B4" w:rsidP="002E37B4">
      <w:pPr>
        <w:pStyle w:val="afb"/>
      </w:pPr>
      <w:bookmarkStart w:id="4" w:name="_Ref61518725"/>
      <w:r>
        <w:t xml:space="preserve">Рисунок </w:t>
      </w:r>
      <w:r>
        <w:fldChar w:fldCharType="begin"/>
      </w:r>
      <w:r>
        <w:instrText xml:space="preserve"> SEQ Рисунок \* ARABIC </w:instrText>
      </w:r>
      <w:r>
        <w:fldChar w:fldCharType="separate"/>
      </w:r>
      <w:r w:rsidR="00B86812">
        <w:t>1</w:t>
      </w:r>
      <w:r>
        <w:fldChar w:fldCharType="end"/>
      </w:r>
      <w:bookmarkEnd w:id="4"/>
      <w:r w:rsidRPr="002E37B4">
        <w:t xml:space="preserve"> </w:t>
      </w:r>
      <w:r w:rsidR="00BE6959" w:rsidRPr="00ED1060">
        <w:t>– Форма ввода электронной почты</w:t>
      </w:r>
    </w:p>
    <w:p w14:paraId="7DC5AA0A" w14:textId="77777777" w:rsidR="002E37B4" w:rsidRDefault="002E37B4" w:rsidP="000961D3">
      <w:pPr>
        <w:spacing w:line="240" w:lineRule="auto"/>
        <w:rPr>
          <w:rFonts w:cs="Times New Roman"/>
          <w:szCs w:val="24"/>
        </w:rPr>
      </w:pPr>
    </w:p>
    <w:p w14:paraId="4034AE95" w14:textId="3EEE6900" w:rsidR="00BE6959" w:rsidRDefault="00BE6959" w:rsidP="000961D3">
      <w:pPr>
        <w:spacing w:line="240" w:lineRule="auto"/>
        <w:rPr>
          <w:rFonts w:cs="Times New Roman"/>
          <w:szCs w:val="24"/>
        </w:rPr>
      </w:pPr>
      <w:r w:rsidRPr="00ED1060">
        <w:rPr>
          <w:rFonts w:cs="Times New Roman"/>
          <w:szCs w:val="24"/>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w:t>
      </w:r>
      <w:r w:rsidRPr="00ED1060">
        <w:rPr>
          <w:rFonts w:cs="Times New Roman"/>
          <w:szCs w:val="24"/>
        </w:rPr>
        <w:lastRenderedPageBreak/>
        <w:t xml:space="preserve">Далее выбирается кнопка «Отправить». На указанный адрес электронной почты будет выслана ссылка для прохождения опроса. Пример ссылки – </w:t>
      </w:r>
      <w:r w:rsidRPr="00ED1060">
        <w:rPr>
          <w:rFonts w:cs="Times New Roman"/>
          <w:szCs w:val="24"/>
          <w:shd w:val="clear" w:color="auto" w:fill="FFFFFF"/>
        </w:rPr>
        <w:t>  </w:t>
      </w:r>
      <w:hyperlink r:id="rId10" w:history="1">
        <w:r w:rsidRPr="00ED1060">
          <w:rPr>
            <w:rStyle w:val="ac"/>
            <w:rFonts w:cs="Times New Roman"/>
            <w:szCs w:val="24"/>
            <w:shd w:val="clear" w:color="auto" w:fill="FFFFFF"/>
          </w:rPr>
          <w:t>https://statedu.ru/</w:t>
        </w:r>
        <w:r w:rsidRPr="00ED1060">
          <w:rPr>
            <w:rStyle w:val="ac"/>
            <w:rFonts w:cs="Times New Roman"/>
            <w:szCs w:val="24"/>
            <w:shd w:val="clear" w:color="auto" w:fill="FFFFFF"/>
            <w:lang w:val="en-US"/>
          </w:rPr>
          <w:t>employers</w:t>
        </w:r>
        <w:r w:rsidRPr="00ED1060">
          <w:rPr>
            <w:rStyle w:val="ac"/>
            <w:rFonts w:cs="Times New Roman"/>
            <w:szCs w:val="24"/>
            <w:shd w:val="clear" w:color="auto" w:fill="FFFFFF"/>
          </w:rPr>
          <w:t>/</w:t>
        </w:r>
        <w:proofErr w:type="spellStart"/>
        <w:r w:rsidRPr="00ED1060">
          <w:rPr>
            <w:rStyle w:val="ac"/>
            <w:rFonts w:cs="Times New Roman"/>
            <w:szCs w:val="24"/>
            <w:shd w:val="clear" w:color="auto" w:fill="FFFFFF"/>
          </w:rPr>
          <w:t>anket</w:t>
        </w:r>
        <w:proofErr w:type="spellEnd"/>
        <w:r w:rsidRPr="00ED1060">
          <w:rPr>
            <w:rStyle w:val="ac"/>
            <w:rFonts w:cs="Times New Roman"/>
            <w:szCs w:val="24"/>
            <w:shd w:val="clear" w:color="auto" w:fill="FFFFFF"/>
          </w:rPr>
          <w:t>/</w:t>
        </w:r>
        <w:proofErr w:type="spellStart"/>
        <w:r w:rsidRPr="00ED1060">
          <w:rPr>
            <w:rStyle w:val="ac"/>
            <w:rFonts w:cs="Times New Roman"/>
            <w:szCs w:val="24"/>
            <w:shd w:val="clear" w:color="auto" w:fill="FFFFFF"/>
            <w:lang w:val="en-US"/>
          </w:rPr>
          <w:t>hb</w:t>
        </w:r>
        <w:proofErr w:type="spellEnd"/>
        <w:r w:rsidRPr="00ED1060">
          <w:rPr>
            <w:rStyle w:val="ac"/>
            <w:rFonts w:cs="Times New Roman"/>
            <w:szCs w:val="24"/>
            <w:shd w:val="clear" w:color="auto" w:fill="FFFFFF"/>
          </w:rPr>
          <w:t>8a7db5-4e05-4829-af46-16a69e228915</w:t>
        </w:r>
      </w:hyperlink>
      <w:r w:rsidRPr="00ED1060">
        <w:rPr>
          <w:rFonts w:cs="Times New Roman"/>
          <w:szCs w:val="24"/>
        </w:rPr>
        <w:t>. При переходе по ссылке на экране появится форма для заполнения – Анкета для сбора сведений о трудоустр</w:t>
      </w:r>
      <w:r w:rsidR="002E37B4">
        <w:rPr>
          <w:rFonts w:cs="Times New Roman"/>
          <w:szCs w:val="24"/>
        </w:rPr>
        <w:t>ойстве – работодатели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_Ref61518826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2</w:t>
      </w:r>
      <w:r w:rsidR="002E37B4">
        <w:rPr>
          <w:rFonts w:cs="Times New Roman"/>
          <w:szCs w:val="24"/>
        </w:rPr>
        <w:fldChar w:fldCharType="end"/>
      </w:r>
      <w:r w:rsidRPr="00ED1060">
        <w:rPr>
          <w:rFonts w:cs="Times New Roman"/>
          <w:szCs w:val="24"/>
        </w:rPr>
        <w:t>).</w:t>
      </w:r>
    </w:p>
    <w:p w14:paraId="401A7008" w14:textId="77777777" w:rsidR="00BE6959" w:rsidRPr="00ED1060" w:rsidRDefault="00BE6959" w:rsidP="002E37B4"/>
    <w:p w14:paraId="527703F7" w14:textId="77777777" w:rsidR="002E37B4" w:rsidRDefault="00C83057" w:rsidP="002E37B4">
      <w:pPr>
        <w:pStyle w:val="afb"/>
      </w:pPr>
      <w:r>
        <w:drawing>
          <wp:inline distT="0" distB="0" distL="0" distR="0" wp14:anchorId="2997A40B" wp14:editId="4A88B957">
            <wp:extent cx="5934075" cy="4495800"/>
            <wp:effectExtent l="19050" t="19050" r="28575"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solidFill>
                        <a:schemeClr val="tx1"/>
                      </a:solidFill>
                    </a:ln>
                  </pic:spPr>
                </pic:pic>
              </a:graphicData>
            </a:graphic>
          </wp:inline>
        </w:drawing>
      </w:r>
    </w:p>
    <w:p w14:paraId="6EABBAFD" w14:textId="12811D2E" w:rsidR="00BE6959" w:rsidRPr="00ED1060" w:rsidRDefault="002E37B4" w:rsidP="002E37B4">
      <w:pPr>
        <w:pStyle w:val="afb"/>
      </w:pPr>
      <w:bookmarkStart w:id="5" w:name="_Ref61518826"/>
      <w:r>
        <w:t xml:space="preserve">Рисунок </w:t>
      </w:r>
      <w:r>
        <w:fldChar w:fldCharType="begin"/>
      </w:r>
      <w:r>
        <w:instrText xml:space="preserve"> SEQ Рисунок \* ARABIC </w:instrText>
      </w:r>
      <w:r>
        <w:fldChar w:fldCharType="separate"/>
      </w:r>
      <w:r w:rsidR="00B86812">
        <w:t>2</w:t>
      </w:r>
      <w:r>
        <w:fldChar w:fldCharType="end"/>
      </w:r>
      <w:bookmarkEnd w:id="5"/>
      <w:r w:rsidRPr="002E37B4">
        <w:t xml:space="preserve"> </w:t>
      </w:r>
      <w:r w:rsidR="00BE6959" w:rsidRPr="00ED1060">
        <w:t>– Анкета работодателя для сбора сведений о трудоустройстве выпускников</w:t>
      </w:r>
      <w:r w:rsidR="00C83057">
        <w:t>, раздел «Общие сведения»</w:t>
      </w:r>
    </w:p>
    <w:p w14:paraId="4D316017" w14:textId="77777777" w:rsidR="00BE6959" w:rsidRPr="00ED1060" w:rsidRDefault="00BE6959" w:rsidP="000961D3">
      <w:pPr>
        <w:spacing w:line="240" w:lineRule="auto"/>
        <w:rPr>
          <w:rFonts w:cs="Times New Roman"/>
          <w:szCs w:val="24"/>
        </w:rPr>
      </w:pPr>
    </w:p>
    <w:p w14:paraId="7A4026A6" w14:textId="77777777" w:rsidR="00BE6959" w:rsidRPr="00ED1060" w:rsidRDefault="00BE6959" w:rsidP="000961D3">
      <w:pPr>
        <w:spacing w:line="240" w:lineRule="auto"/>
        <w:rPr>
          <w:rFonts w:cs="Times New Roman"/>
          <w:b/>
          <w:szCs w:val="24"/>
          <w:u w:val="single"/>
        </w:rPr>
      </w:pPr>
      <w:r w:rsidRPr="00ED1060">
        <w:rPr>
          <w:rFonts w:cs="Times New Roman"/>
          <w:b/>
          <w:szCs w:val="24"/>
          <w:u w:val="single"/>
        </w:rPr>
        <w:t>Важно!!!</w:t>
      </w:r>
    </w:p>
    <w:p w14:paraId="0A179569" w14:textId="77777777" w:rsidR="00BE6959" w:rsidRPr="00ED1060" w:rsidRDefault="00BE6959" w:rsidP="00581319">
      <w:pPr>
        <w:pStyle w:val="a7"/>
        <w:numPr>
          <w:ilvl w:val="0"/>
          <w:numId w:val="9"/>
        </w:numPr>
        <w:spacing w:after="160" w:line="240" w:lineRule="auto"/>
        <w:ind w:left="0" w:firstLine="709"/>
        <w:rPr>
          <w:rFonts w:cs="Times New Roman"/>
          <w:b/>
          <w:szCs w:val="24"/>
        </w:rPr>
      </w:pPr>
      <w:r w:rsidRPr="00ED1060">
        <w:rPr>
          <w:rFonts w:cs="Times New Roman"/>
          <w:b/>
          <w:szCs w:val="24"/>
        </w:rPr>
        <w:t>Все пункты анкеты (за исключением пункта 7) обязательны для заполнения.</w:t>
      </w:r>
    </w:p>
    <w:p w14:paraId="45CB8E39" w14:textId="77777777" w:rsidR="00BE6959" w:rsidRPr="00ED1060" w:rsidRDefault="00BE6959" w:rsidP="00581319">
      <w:pPr>
        <w:pStyle w:val="a7"/>
        <w:numPr>
          <w:ilvl w:val="0"/>
          <w:numId w:val="9"/>
        </w:numPr>
        <w:spacing w:after="160" w:line="240" w:lineRule="auto"/>
        <w:ind w:left="0" w:firstLine="709"/>
        <w:rPr>
          <w:rFonts w:cs="Times New Roman"/>
          <w:b/>
          <w:szCs w:val="24"/>
        </w:rPr>
      </w:pPr>
      <w:r w:rsidRPr="00ED1060">
        <w:rPr>
          <w:rFonts w:cs="Times New Roman"/>
          <w:b/>
          <w:color w:val="000000" w:themeColor="text1"/>
          <w:szCs w:val="24"/>
        </w:rPr>
        <w:t xml:space="preserve">Отвечать на вопросы следует последовательно. </w:t>
      </w:r>
    </w:p>
    <w:p w14:paraId="2D1BF993" w14:textId="77777777" w:rsidR="00BE6959" w:rsidRPr="00ED1060" w:rsidRDefault="00BE6959" w:rsidP="00581319">
      <w:pPr>
        <w:pStyle w:val="a7"/>
        <w:numPr>
          <w:ilvl w:val="0"/>
          <w:numId w:val="9"/>
        </w:numPr>
        <w:spacing w:after="160" w:line="240" w:lineRule="auto"/>
        <w:ind w:left="0" w:firstLine="709"/>
        <w:rPr>
          <w:rFonts w:cs="Times New Roman"/>
          <w:b/>
          <w:szCs w:val="24"/>
        </w:rPr>
      </w:pPr>
      <w:r w:rsidRPr="00ED1060">
        <w:rPr>
          <w:rFonts w:cs="Times New Roman"/>
          <w:b/>
          <w:color w:val="000000" w:themeColor="text1"/>
          <w:szCs w:val="24"/>
        </w:rPr>
        <w:t>В числовые поля не допускается ввода какой-либо текстовой информации.</w:t>
      </w:r>
    </w:p>
    <w:p w14:paraId="25424037" w14:textId="60B4A596" w:rsidR="00BE6959" w:rsidRPr="00ED1060" w:rsidRDefault="00BE6959" w:rsidP="00581319">
      <w:pPr>
        <w:pStyle w:val="a7"/>
        <w:numPr>
          <w:ilvl w:val="0"/>
          <w:numId w:val="9"/>
        </w:numPr>
        <w:spacing w:after="160" w:line="240" w:lineRule="auto"/>
        <w:ind w:left="0" w:firstLine="709"/>
        <w:rPr>
          <w:rFonts w:cs="Times New Roman"/>
          <w:b/>
          <w:color w:val="000000" w:themeColor="text1"/>
          <w:szCs w:val="24"/>
        </w:rPr>
      </w:pPr>
      <w:r w:rsidRPr="00ED1060">
        <w:rPr>
          <w:rFonts w:cs="Times New Roman"/>
          <w:b/>
          <w:color w:val="000000" w:themeColor="text1"/>
          <w:szCs w:val="24"/>
        </w:rPr>
        <w:t xml:space="preserve">Анкета предполагает внесение сведений по каждому работнику, являющемуся выпускником образовательной организации среднего профессионального образования </w:t>
      </w:r>
      <w:r w:rsidR="00C83057">
        <w:rPr>
          <w:rFonts w:cs="Times New Roman"/>
          <w:b/>
          <w:color w:val="000000" w:themeColor="text1"/>
          <w:szCs w:val="24"/>
        </w:rPr>
        <w:t>за 2019 год</w:t>
      </w:r>
      <w:r w:rsidRPr="00ED1060">
        <w:rPr>
          <w:rFonts w:cs="Times New Roman"/>
          <w:b/>
          <w:color w:val="000000" w:themeColor="text1"/>
          <w:szCs w:val="24"/>
        </w:rPr>
        <w:t xml:space="preserve">. </w:t>
      </w:r>
    </w:p>
    <w:p w14:paraId="79A64037" w14:textId="77777777" w:rsidR="00BE6959" w:rsidRPr="00ED1060" w:rsidRDefault="00BE6959" w:rsidP="002E37B4"/>
    <w:p w14:paraId="79FA6DB2" w14:textId="77777777" w:rsidR="00BE6959" w:rsidRPr="00ED1060" w:rsidRDefault="00BE6959" w:rsidP="000961D3">
      <w:pPr>
        <w:pStyle w:val="a7"/>
        <w:spacing w:line="240" w:lineRule="auto"/>
        <w:ind w:left="0"/>
        <w:rPr>
          <w:rFonts w:cs="Times New Roman"/>
          <w:szCs w:val="24"/>
        </w:rPr>
      </w:pPr>
      <w:r w:rsidRPr="00ED1060">
        <w:rPr>
          <w:rFonts w:cs="Times New Roman"/>
          <w:szCs w:val="24"/>
        </w:rPr>
        <w:t>Под каждым вопросом имеется поле для ввода ответа. Для ответа предусмотрено несколько вариантов:</w:t>
      </w:r>
    </w:p>
    <w:p w14:paraId="174F3F47" w14:textId="5E46E3D2" w:rsidR="00BE6959" w:rsidRDefault="00BE6959" w:rsidP="00581319">
      <w:pPr>
        <w:pStyle w:val="a7"/>
        <w:numPr>
          <w:ilvl w:val="0"/>
          <w:numId w:val="10"/>
        </w:numPr>
        <w:spacing w:after="160" w:line="240" w:lineRule="auto"/>
        <w:ind w:left="0" w:firstLine="709"/>
        <w:rPr>
          <w:rFonts w:cs="Times New Roman"/>
          <w:szCs w:val="24"/>
        </w:rPr>
      </w:pPr>
      <w:r w:rsidRPr="00ED1060">
        <w:rPr>
          <w:rFonts w:cs="Times New Roman"/>
          <w:szCs w:val="24"/>
        </w:rPr>
        <w:t xml:space="preserve">Выбор варианта ответа из раскрывающего списка. Для этого необходимо навести курсор на поле ввода и при появлении изображения ладошки нажать левую кнопку </w:t>
      </w:r>
      <w:r w:rsidRPr="00ED1060">
        <w:rPr>
          <w:rFonts w:cs="Times New Roman"/>
          <w:szCs w:val="24"/>
        </w:rPr>
        <w:lastRenderedPageBreak/>
        <w:t>мыши. При этом раскрывается список ответов. Далее из списка выбирается предложенный вариант ответа (рисунок</w:t>
      </w:r>
      <w:r w:rsidR="002E37B4" w:rsidRPr="00FC3AEB">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_Ref61519099 \</w:instrText>
      </w:r>
      <w:r w:rsidR="002E37B4" w:rsidRPr="00FC3AEB">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3</w:t>
      </w:r>
      <w:r w:rsidR="002E37B4">
        <w:rPr>
          <w:rFonts w:cs="Times New Roman"/>
          <w:szCs w:val="24"/>
        </w:rPr>
        <w:fldChar w:fldCharType="end"/>
      </w:r>
      <w:r w:rsidRPr="00ED1060">
        <w:rPr>
          <w:rFonts w:cs="Times New Roman"/>
          <w:szCs w:val="24"/>
        </w:rPr>
        <w:t>).</w:t>
      </w:r>
    </w:p>
    <w:p w14:paraId="38B7E822" w14:textId="77777777" w:rsidR="002E37B4" w:rsidRPr="00ED1060" w:rsidRDefault="002E37B4" w:rsidP="002E37B4"/>
    <w:p w14:paraId="19110B6B" w14:textId="77777777" w:rsidR="002E37B4" w:rsidRDefault="00BE6959" w:rsidP="002E37B4">
      <w:pPr>
        <w:pStyle w:val="afb"/>
      </w:pPr>
      <w:r w:rsidRPr="00ED1060">
        <w:drawing>
          <wp:inline distT="0" distB="0" distL="0" distR="0" wp14:anchorId="6E487D0F" wp14:editId="6DF29E4F">
            <wp:extent cx="5772150" cy="1438275"/>
            <wp:effectExtent l="19050" t="19050" r="19050" b="2857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438275"/>
                    </a:xfrm>
                    <a:prstGeom prst="rect">
                      <a:avLst/>
                    </a:prstGeom>
                    <a:noFill/>
                    <a:ln w="9525" cmpd="sng">
                      <a:solidFill>
                        <a:srgbClr val="000000"/>
                      </a:solidFill>
                      <a:miter lim="800000"/>
                      <a:headEnd/>
                      <a:tailEnd/>
                    </a:ln>
                    <a:effectLst/>
                  </pic:spPr>
                </pic:pic>
              </a:graphicData>
            </a:graphic>
          </wp:inline>
        </w:drawing>
      </w:r>
    </w:p>
    <w:p w14:paraId="3817C7AC" w14:textId="563C0D57" w:rsidR="00BE6959" w:rsidRPr="00ED1060" w:rsidRDefault="002E37B4" w:rsidP="002E37B4">
      <w:pPr>
        <w:pStyle w:val="afb"/>
      </w:pPr>
      <w:bookmarkStart w:id="6" w:name="_Ref61519099"/>
      <w:r>
        <w:t xml:space="preserve">Рисунок </w:t>
      </w:r>
      <w:r>
        <w:fldChar w:fldCharType="begin"/>
      </w:r>
      <w:r>
        <w:instrText xml:space="preserve"> SEQ Рисунок \* ARABIC </w:instrText>
      </w:r>
      <w:r>
        <w:fldChar w:fldCharType="separate"/>
      </w:r>
      <w:r w:rsidR="00B86812">
        <w:t>3</w:t>
      </w:r>
      <w:r>
        <w:fldChar w:fldCharType="end"/>
      </w:r>
      <w:bookmarkEnd w:id="6"/>
      <w:r>
        <w:t xml:space="preserve"> </w:t>
      </w:r>
      <w:r w:rsidR="00BE6959" w:rsidRPr="00ED1060">
        <w:t>– Выбор варианта ответа из списка</w:t>
      </w:r>
    </w:p>
    <w:p w14:paraId="0353E0FD" w14:textId="77777777" w:rsidR="00BE6959" w:rsidRPr="00ED1060" w:rsidRDefault="00BE6959" w:rsidP="00B86812"/>
    <w:p w14:paraId="43EAF2AC" w14:textId="1D568D54" w:rsidR="00BE6959" w:rsidRDefault="00BE6959" w:rsidP="00581319">
      <w:pPr>
        <w:pStyle w:val="a7"/>
        <w:numPr>
          <w:ilvl w:val="0"/>
          <w:numId w:val="10"/>
        </w:numPr>
        <w:spacing w:after="160" w:line="240" w:lineRule="auto"/>
        <w:ind w:left="0" w:firstLine="709"/>
        <w:rPr>
          <w:rFonts w:cs="Times New Roman"/>
          <w:szCs w:val="24"/>
        </w:rPr>
      </w:pPr>
      <w:r w:rsidRPr="00ED1060">
        <w:rPr>
          <w:rFonts w:cs="Times New Roman"/>
          <w:szCs w:val="24"/>
        </w:rPr>
        <w:t>Ввод ответа непосре</w:t>
      </w:r>
      <w:r w:rsidR="002E37B4">
        <w:rPr>
          <w:rFonts w:cs="Times New Roman"/>
          <w:szCs w:val="24"/>
        </w:rPr>
        <w:t>дственно с клавиатуры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_Ref61519191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4</w:t>
      </w:r>
      <w:r w:rsidR="002E37B4">
        <w:rPr>
          <w:rFonts w:cs="Times New Roman"/>
          <w:szCs w:val="24"/>
        </w:rPr>
        <w:fldChar w:fldCharType="end"/>
      </w:r>
      <w:r w:rsidRPr="00ED1060">
        <w:rPr>
          <w:rFonts w:cs="Times New Roman"/>
          <w:szCs w:val="24"/>
        </w:rPr>
        <w:t xml:space="preserve">). Поля для ответа на вопросы с возможностью ввода данных с клавиатуры могут быть текстовыми и числовыми. </w:t>
      </w:r>
      <w:r w:rsidRPr="00ED1060">
        <w:rPr>
          <w:rFonts w:cs="Times New Roman"/>
          <w:color w:val="000000" w:themeColor="text1"/>
          <w:szCs w:val="24"/>
        </w:rPr>
        <w:t>В числовые поля не допускается ввод какой-либо текстовой информации</w:t>
      </w:r>
      <w:r w:rsidRPr="00ED1060">
        <w:rPr>
          <w:rFonts w:cs="Times New Roman"/>
          <w:szCs w:val="24"/>
        </w:rPr>
        <w:t>.</w:t>
      </w:r>
    </w:p>
    <w:p w14:paraId="67D40E7F" w14:textId="77777777" w:rsidR="002E37B4" w:rsidRPr="00ED1060" w:rsidRDefault="002E37B4" w:rsidP="002E37B4"/>
    <w:p w14:paraId="08A9983D" w14:textId="77777777" w:rsidR="002E37B4" w:rsidRDefault="00BE6959" w:rsidP="002E37B4">
      <w:pPr>
        <w:pStyle w:val="afb"/>
      </w:pPr>
      <w:r w:rsidRPr="00ED1060">
        <w:drawing>
          <wp:inline distT="0" distB="0" distL="0" distR="0" wp14:anchorId="0FB03244" wp14:editId="75850E07">
            <wp:extent cx="5886450" cy="533400"/>
            <wp:effectExtent l="19050" t="19050" r="19050" b="190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533400"/>
                    </a:xfrm>
                    <a:prstGeom prst="rect">
                      <a:avLst/>
                    </a:prstGeom>
                    <a:noFill/>
                    <a:ln w="9525" cmpd="sng">
                      <a:solidFill>
                        <a:srgbClr val="000000"/>
                      </a:solidFill>
                      <a:miter lim="800000"/>
                      <a:headEnd/>
                      <a:tailEnd/>
                    </a:ln>
                    <a:effectLst/>
                  </pic:spPr>
                </pic:pic>
              </a:graphicData>
            </a:graphic>
          </wp:inline>
        </w:drawing>
      </w:r>
    </w:p>
    <w:p w14:paraId="08EF873F" w14:textId="031C5DC0" w:rsidR="00BE6959" w:rsidRPr="00ED1060" w:rsidRDefault="002E37B4" w:rsidP="002E37B4">
      <w:pPr>
        <w:pStyle w:val="afb"/>
      </w:pPr>
      <w:bookmarkStart w:id="7" w:name="_Ref61519191"/>
      <w:r>
        <w:t xml:space="preserve">Рисунок </w:t>
      </w:r>
      <w:r>
        <w:fldChar w:fldCharType="begin"/>
      </w:r>
      <w:r>
        <w:instrText xml:space="preserve"> SEQ Рисунок \* ARABIC </w:instrText>
      </w:r>
      <w:r>
        <w:fldChar w:fldCharType="separate"/>
      </w:r>
      <w:r w:rsidR="00B86812">
        <w:t>4</w:t>
      </w:r>
      <w:r>
        <w:fldChar w:fldCharType="end"/>
      </w:r>
      <w:bookmarkEnd w:id="7"/>
      <w:r w:rsidRPr="002E37B4">
        <w:t xml:space="preserve"> </w:t>
      </w:r>
      <w:r w:rsidR="00BE6959" w:rsidRPr="00ED1060">
        <w:t>– Ввод ответа с клавиатуры</w:t>
      </w:r>
    </w:p>
    <w:p w14:paraId="682431D5" w14:textId="77777777" w:rsidR="00BE6959" w:rsidRPr="00ED1060" w:rsidRDefault="00BE6959" w:rsidP="00B86812"/>
    <w:p w14:paraId="4F98B030" w14:textId="6B9DE926" w:rsidR="00BE6959" w:rsidRDefault="00BE6959" w:rsidP="00581319">
      <w:pPr>
        <w:pStyle w:val="a7"/>
        <w:numPr>
          <w:ilvl w:val="0"/>
          <w:numId w:val="10"/>
        </w:numPr>
        <w:spacing w:after="160" w:line="240" w:lineRule="auto"/>
        <w:ind w:left="0" w:firstLine="709"/>
        <w:rPr>
          <w:rFonts w:cs="Times New Roman"/>
          <w:szCs w:val="24"/>
        </w:rPr>
      </w:pPr>
      <w:r w:rsidRPr="00ED1060">
        <w:rPr>
          <w:rFonts w:cs="Times New Roman"/>
          <w:szCs w:val="24"/>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w:t>
      </w:r>
      <w:r w:rsidR="002E37B4">
        <w:rPr>
          <w:rFonts w:cs="Times New Roman"/>
          <w:szCs w:val="24"/>
        </w:rPr>
        <w:t>варианта с клавиатуры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_Ref61519210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5</w:t>
      </w:r>
      <w:r w:rsidR="002E37B4">
        <w:rPr>
          <w:rFonts w:cs="Times New Roman"/>
          <w:szCs w:val="24"/>
        </w:rPr>
        <w:fldChar w:fldCharType="end"/>
      </w:r>
      <w:r w:rsidRPr="00ED1060">
        <w:rPr>
          <w:rFonts w:cs="Times New Roman"/>
          <w:szCs w:val="24"/>
        </w:rPr>
        <w:t>).</w:t>
      </w:r>
    </w:p>
    <w:p w14:paraId="51786246" w14:textId="77777777" w:rsidR="002E37B4" w:rsidRPr="00ED1060" w:rsidRDefault="002E37B4" w:rsidP="002E37B4"/>
    <w:p w14:paraId="517AD632" w14:textId="77777777" w:rsidR="002E37B4" w:rsidRDefault="00BE6959" w:rsidP="002E37B4">
      <w:pPr>
        <w:pStyle w:val="afb"/>
      </w:pPr>
      <w:r w:rsidRPr="00ED1060">
        <w:drawing>
          <wp:inline distT="0" distB="0" distL="0" distR="0" wp14:anchorId="0C780CA5" wp14:editId="7489D135">
            <wp:extent cx="6019800" cy="1343025"/>
            <wp:effectExtent l="19050" t="19050" r="19050" b="285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1343025"/>
                    </a:xfrm>
                    <a:prstGeom prst="rect">
                      <a:avLst/>
                    </a:prstGeom>
                    <a:noFill/>
                    <a:ln w="9525" cmpd="sng">
                      <a:solidFill>
                        <a:srgbClr val="000000"/>
                      </a:solidFill>
                      <a:miter lim="800000"/>
                      <a:headEnd/>
                      <a:tailEnd/>
                    </a:ln>
                    <a:effectLst/>
                  </pic:spPr>
                </pic:pic>
              </a:graphicData>
            </a:graphic>
          </wp:inline>
        </w:drawing>
      </w:r>
    </w:p>
    <w:p w14:paraId="7660271B" w14:textId="53E819DB" w:rsidR="00BE6959" w:rsidRPr="00ED1060" w:rsidRDefault="002E37B4" w:rsidP="002E37B4">
      <w:pPr>
        <w:pStyle w:val="afb"/>
      </w:pPr>
      <w:bookmarkStart w:id="8" w:name="_Ref61519210"/>
      <w:r>
        <w:t xml:space="preserve">Рисунок </w:t>
      </w:r>
      <w:r>
        <w:fldChar w:fldCharType="begin"/>
      </w:r>
      <w:r>
        <w:instrText xml:space="preserve"> SEQ Рисунок \* ARABIC </w:instrText>
      </w:r>
      <w:r>
        <w:fldChar w:fldCharType="separate"/>
      </w:r>
      <w:r w:rsidR="00B86812">
        <w:t>5</w:t>
      </w:r>
      <w:r>
        <w:fldChar w:fldCharType="end"/>
      </w:r>
      <w:bookmarkEnd w:id="8"/>
      <w:r w:rsidRPr="002E37B4">
        <w:t xml:space="preserve"> </w:t>
      </w:r>
      <w:r w:rsidR="00BE6959" w:rsidRPr="00ED1060">
        <w:t>– Поиск варианта в списке ответов</w:t>
      </w:r>
    </w:p>
    <w:p w14:paraId="61C927CC" w14:textId="77777777" w:rsidR="00BE6959" w:rsidRPr="00ED1060" w:rsidRDefault="00BE6959" w:rsidP="00B86812"/>
    <w:p w14:paraId="7D08BA03" w14:textId="6EE486D5" w:rsidR="00BE6959" w:rsidRDefault="00BE6959" w:rsidP="00581319">
      <w:pPr>
        <w:pStyle w:val="a7"/>
        <w:numPr>
          <w:ilvl w:val="0"/>
          <w:numId w:val="10"/>
        </w:numPr>
        <w:spacing w:after="160" w:line="240" w:lineRule="auto"/>
        <w:ind w:left="0" w:firstLine="709"/>
        <w:rPr>
          <w:rFonts w:cs="Times New Roman"/>
          <w:color w:val="000000" w:themeColor="text1"/>
          <w:szCs w:val="24"/>
        </w:rPr>
      </w:pPr>
      <w:r w:rsidRPr="00ED1060">
        <w:rPr>
          <w:rFonts w:cs="Times New Roman"/>
          <w:szCs w:val="24"/>
        </w:rPr>
        <w:t>Поля для ответа на вопросы с возможностью ввода данных с клавиатуры могут быть текстовыми и числовыми</w:t>
      </w:r>
      <w:r w:rsidRPr="00ED1060">
        <w:rPr>
          <w:rFonts w:cs="Times New Roman"/>
          <w:color w:val="000000" w:themeColor="text1"/>
          <w:szCs w:val="24"/>
        </w:rPr>
        <w:t>, а также иметь м</w:t>
      </w:r>
      <w:r w:rsidR="002E37B4">
        <w:rPr>
          <w:rFonts w:cs="Times New Roman"/>
          <w:color w:val="000000" w:themeColor="text1"/>
          <w:szCs w:val="24"/>
        </w:rPr>
        <w:t>аску для ввода данных (рисунок</w:t>
      </w:r>
      <w:r w:rsidR="002E37B4" w:rsidRPr="002E37B4">
        <w:rPr>
          <w:rFonts w:cs="Times New Roman"/>
          <w:color w:val="000000" w:themeColor="text1"/>
          <w:szCs w:val="24"/>
        </w:rPr>
        <w:t xml:space="preserve"> </w:t>
      </w:r>
      <w:r w:rsidR="002E37B4">
        <w:rPr>
          <w:rFonts w:cs="Times New Roman"/>
          <w:color w:val="000000" w:themeColor="text1"/>
          <w:szCs w:val="24"/>
        </w:rPr>
        <w:fldChar w:fldCharType="begin"/>
      </w:r>
      <w:r w:rsidR="002E37B4">
        <w:rPr>
          <w:rFonts w:cs="Times New Roman"/>
          <w:color w:val="000000" w:themeColor="text1"/>
          <w:szCs w:val="24"/>
        </w:rPr>
        <w:instrText xml:space="preserve"> REF _Ref61519226 \</w:instrText>
      </w:r>
      <w:r w:rsidR="002E37B4" w:rsidRPr="002E37B4">
        <w:rPr>
          <w:rFonts w:cs="Times New Roman"/>
          <w:color w:val="000000" w:themeColor="text1"/>
          <w:szCs w:val="24"/>
        </w:rPr>
        <w:instrText># "0"</w:instrText>
      </w:r>
      <w:r w:rsidR="002E37B4">
        <w:rPr>
          <w:rFonts w:cs="Times New Roman"/>
          <w:color w:val="000000" w:themeColor="text1"/>
          <w:szCs w:val="24"/>
        </w:rPr>
        <w:instrText xml:space="preserve"> </w:instrText>
      </w:r>
      <w:r w:rsidR="002E37B4">
        <w:rPr>
          <w:rFonts w:cs="Times New Roman"/>
          <w:color w:val="000000" w:themeColor="text1"/>
          <w:szCs w:val="24"/>
        </w:rPr>
        <w:fldChar w:fldCharType="separate"/>
      </w:r>
      <w:r w:rsidR="00B86812">
        <w:rPr>
          <w:rFonts w:cs="Times New Roman"/>
          <w:color w:val="000000" w:themeColor="text1"/>
          <w:szCs w:val="24"/>
        </w:rPr>
        <w:t>6</w:t>
      </w:r>
      <w:r w:rsidR="002E37B4">
        <w:rPr>
          <w:rFonts w:cs="Times New Roman"/>
          <w:color w:val="000000" w:themeColor="text1"/>
          <w:szCs w:val="24"/>
        </w:rPr>
        <w:fldChar w:fldCharType="end"/>
      </w:r>
      <w:r w:rsidRPr="00ED1060">
        <w:rPr>
          <w:rFonts w:cs="Times New Roman"/>
          <w:color w:val="000000" w:themeColor="text1"/>
          <w:szCs w:val="24"/>
        </w:rPr>
        <w:t>)</w:t>
      </w:r>
      <w:r w:rsidRPr="00ED1060">
        <w:rPr>
          <w:rFonts w:cs="Times New Roman"/>
          <w:szCs w:val="24"/>
        </w:rPr>
        <w:t xml:space="preserve">. </w:t>
      </w:r>
      <w:r w:rsidRPr="00ED1060">
        <w:rPr>
          <w:rFonts w:cs="Times New Roman"/>
          <w:color w:val="000000" w:themeColor="text1"/>
          <w:szCs w:val="24"/>
        </w:rPr>
        <w:t>В числовые поля не допускается ввод какой-либо текстовой информации.</w:t>
      </w:r>
    </w:p>
    <w:p w14:paraId="68467AE0" w14:textId="77777777" w:rsidR="002E37B4" w:rsidRPr="00ED1060" w:rsidRDefault="002E37B4" w:rsidP="002E37B4"/>
    <w:p w14:paraId="7032BB5D" w14:textId="77777777" w:rsidR="002E37B4" w:rsidRDefault="00BE6959" w:rsidP="002E37B4">
      <w:pPr>
        <w:pStyle w:val="afb"/>
      </w:pPr>
      <w:r w:rsidRPr="00ED1060">
        <w:drawing>
          <wp:inline distT="0" distB="0" distL="0" distR="0" wp14:anchorId="662BD217" wp14:editId="3A27B5AA">
            <wp:extent cx="5972175" cy="742950"/>
            <wp:effectExtent l="19050" t="19050" r="28575"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742950"/>
                    </a:xfrm>
                    <a:prstGeom prst="rect">
                      <a:avLst/>
                    </a:prstGeom>
                    <a:noFill/>
                    <a:ln w="9525" cmpd="sng">
                      <a:solidFill>
                        <a:srgbClr val="000000"/>
                      </a:solidFill>
                      <a:miter lim="800000"/>
                      <a:headEnd/>
                      <a:tailEnd/>
                    </a:ln>
                    <a:effectLst/>
                  </pic:spPr>
                </pic:pic>
              </a:graphicData>
            </a:graphic>
          </wp:inline>
        </w:drawing>
      </w:r>
    </w:p>
    <w:p w14:paraId="500B0DA5" w14:textId="230C4BE3" w:rsidR="00BE6959" w:rsidRPr="00ED1060" w:rsidRDefault="002E37B4" w:rsidP="002E37B4">
      <w:pPr>
        <w:pStyle w:val="afb"/>
        <w:rPr>
          <w:color w:val="000000" w:themeColor="text1"/>
        </w:rPr>
      </w:pPr>
      <w:bookmarkStart w:id="9" w:name="_Ref61519226"/>
      <w:r>
        <w:t xml:space="preserve">Рисунок </w:t>
      </w:r>
      <w:r>
        <w:fldChar w:fldCharType="begin"/>
      </w:r>
      <w:r>
        <w:instrText xml:space="preserve"> SEQ Рисунок \* ARABIC </w:instrText>
      </w:r>
      <w:r>
        <w:fldChar w:fldCharType="separate"/>
      </w:r>
      <w:r w:rsidR="00B86812">
        <w:t>6</w:t>
      </w:r>
      <w:r>
        <w:fldChar w:fldCharType="end"/>
      </w:r>
      <w:bookmarkEnd w:id="9"/>
      <w:r w:rsidRPr="002E37B4">
        <w:t xml:space="preserve"> </w:t>
      </w:r>
      <w:r w:rsidR="00BE6959" w:rsidRPr="00ED1060">
        <w:rPr>
          <w:color w:val="000000" w:themeColor="text1"/>
        </w:rPr>
        <w:t>– Поле с маской для ввода</w:t>
      </w:r>
    </w:p>
    <w:p w14:paraId="531764FB" w14:textId="77777777" w:rsidR="00BE6959" w:rsidRPr="00ED1060" w:rsidRDefault="00BE6959" w:rsidP="000961D3">
      <w:pPr>
        <w:spacing w:line="240" w:lineRule="auto"/>
        <w:rPr>
          <w:rFonts w:cs="Times New Roman"/>
          <w:color w:val="000000" w:themeColor="text1"/>
          <w:szCs w:val="24"/>
        </w:rPr>
      </w:pPr>
    </w:p>
    <w:p w14:paraId="4389DC8E" w14:textId="3D2483EB" w:rsidR="00BE6959" w:rsidRDefault="00BE6959" w:rsidP="00581319">
      <w:pPr>
        <w:pStyle w:val="a7"/>
        <w:numPr>
          <w:ilvl w:val="0"/>
          <w:numId w:val="10"/>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ответа на вопросы, предполагающие ввод даты, можно ввести данные с клавиатуры в соответствии с маской ввода, либо выбрать значение из в</w:t>
      </w:r>
      <w:r w:rsidR="002E37B4">
        <w:rPr>
          <w:rFonts w:cs="Times New Roman"/>
          <w:color w:val="000000" w:themeColor="text1"/>
          <w:szCs w:val="24"/>
        </w:rPr>
        <w:t>сплывающего календаря (рисунок</w:t>
      </w:r>
      <w:r w:rsidR="002E37B4" w:rsidRPr="002E37B4">
        <w:rPr>
          <w:rFonts w:cs="Times New Roman"/>
          <w:color w:val="000000" w:themeColor="text1"/>
          <w:szCs w:val="24"/>
        </w:rPr>
        <w:t xml:space="preserve"> </w:t>
      </w:r>
      <w:r w:rsidR="002E37B4">
        <w:rPr>
          <w:rFonts w:cs="Times New Roman"/>
          <w:color w:val="000000" w:themeColor="text1"/>
          <w:szCs w:val="24"/>
        </w:rPr>
        <w:fldChar w:fldCharType="begin"/>
      </w:r>
      <w:r w:rsidR="002E37B4">
        <w:rPr>
          <w:rFonts w:cs="Times New Roman"/>
          <w:color w:val="000000" w:themeColor="text1"/>
          <w:szCs w:val="24"/>
        </w:rPr>
        <w:instrText xml:space="preserve"> REF _Ref61519272 \</w:instrText>
      </w:r>
      <w:r w:rsidR="002E37B4" w:rsidRPr="002E37B4">
        <w:rPr>
          <w:rFonts w:cs="Times New Roman"/>
          <w:color w:val="000000" w:themeColor="text1"/>
          <w:szCs w:val="24"/>
        </w:rPr>
        <w:instrText># "0"</w:instrText>
      </w:r>
      <w:r w:rsidR="002E37B4">
        <w:rPr>
          <w:rFonts w:cs="Times New Roman"/>
          <w:color w:val="000000" w:themeColor="text1"/>
          <w:szCs w:val="24"/>
        </w:rPr>
        <w:instrText xml:space="preserve"> </w:instrText>
      </w:r>
      <w:r w:rsidR="002E37B4">
        <w:rPr>
          <w:rFonts w:cs="Times New Roman"/>
          <w:color w:val="000000" w:themeColor="text1"/>
          <w:szCs w:val="24"/>
        </w:rPr>
        <w:fldChar w:fldCharType="separate"/>
      </w:r>
      <w:r w:rsidR="00B86812">
        <w:rPr>
          <w:rFonts w:cs="Times New Roman"/>
          <w:color w:val="000000" w:themeColor="text1"/>
          <w:szCs w:val="24"/>
        </w:rPr>
        <w:t>7</w:t>
      </w:r>
      <w:r w:rsidR="002E37B4">
        <w:rPr>
          <w:rFonts w:cs="Times New Roman"/>
          <w:color w:val="000000" w:themeColor="text1"/>
          <w:szCs w:val="24"/>
        </w:rPr>
        <w:fldChar w:fldCharType="end"/>
      </w:r>
      <w:r w:rsidRPr="00ED1060">
        <w:rPr>
          <w:rFonts w:cs="Times New Roman"/>
          <w:color w:val="000000" w:themeColor="text1"/>
          <w:szCs w:val="24"/>
        </w:rPr>
        <w:t>).</w:t>
      </w:r>
    </w:p>
    <w:p w14:paraId="7F0C9D01" w14:textId="77777777" w:rsidR="002E37B4" w:rsidRPr="00ED1060" w:rsidRDefault="002E37B4" w:rsidP="002E37B4"/>
    <w:p w14:paraId="10AC0011" w14:textId="77777777" w:rsidR="002E37B4" w:rsidRDefault="00BE6959" w:rsidP="002E37B4">
      <w:pPr>
        <w:pStyle w:val="afb"/>
      </w:pPr>
      <w:r w:rsidRPr="00ED1060">
        <w:drawing>
          <wp:inline distT="0" distB="0" distL="0" distR="0" wp14:anchorId="20711785" wp14:editId="2DA01E36">
            <wp:extent cx="6000750" cy="194310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1943100"/>
                    </a:xfrm>
                    <a:prstGeom prst="rect">
                      <a:avLst/>
                    </a:prstGeom>
                    <a:noFill/>
                    <a:ln w="9525" cmpd="sng">
                      <a:solidFill>
                        <a:srgbClr val="000000"/>
                      </a:solidFill>
                      <a:miter lim="800000"/>
                      <a:headEnd/>
                      <a:tailEnd/>
                    </a:ln>
                    <a:effectLst/>
                  </pic:spPr>
                </pic:pic>
              </a:graphicData>
            </a:graphic>
          </wp:inline>
        </w:drawing>
      </w:r>
    </w:p>
    <w:p w14:paraId="7BBF2CFF" w14:textId="1D16F851" w:rsidR="00BE6959" w:rsidRPr="00ED1060" w:rsidRDefault="002E37B4" w:rsidP="002E37B4">
      <w:pPr>
        <w:pStyle w:val="afb"/>
        <w:rPr>
          <w:color w:val="000000" w:themeColor="text1"/>
        </w:rPr>
      </w:pPr>
      <w:bookmarkStart w:id="10" w:name="_Ref61519272"/>
      <w:r>
        <w:t xml:space="preserve">Рисунок </w:t>
      </w:r>
      <w:r>
        <w:fldChar w:fldCharType="begin"/>
      </w:r>
      <w:r>
        <w:instrText xml:space="preserve"> SEQ Рисунок \* ARABIC </w:instrText>
      </w:r>
      <w:r>
        <w:fldChar w:fldCharType="separate"/>
      </w:r>
      <w:r w:rsidR="00B86812">
        <w:t>7</w:t>
      </w:r>
      <w:r>
        <w:fldChar w:fldCharType="end"/>
      </w:r>
      <w:bookmarkEnd w:id="10"/>
      <w:r w:rsidRPr="00B2383E">
        <w:t xml:space="preserve"> </w:t>
      </w:r>
      <w:r w:rsidR="00BE6959" w:rsidRPr="00ED1060">
        <w:rPr>
          <w:color w:val="000000" w:themeColor="text1"/>
        </w:rPr>
        <w:t>– Поля для ввода даты</w:t>
      </w:r>
    </w:p>
    <w:p w14:paraId="702E3229" w14:textId="77777777" w:rsidR="00BE6959" w:rsidRPr="00ED1060" w:rsidRDefault="00BE6959" w:rsidP="00B86812"/>
    <w:p w14:paraId="37475518" w14:textId="1FF74CAE" w:rsidR="00BE6959" w:rsidRDefault="00BE6959" w:rsidP="000961D3">
      <w:pPr>
        <w:spacing w:line="240" w:lineRule="auto"/>
        <w:rPr>
          <w:rFonts w:cs="Times New Roman"/>
          <w:b/>
          <w:color w:val="000000" w:themeColor="text1"/>
          <w:szCs w:val="24"/>
        </w:rPr>
      </w:pPr>
      <w:r w:rsidRPr="00ED1060">
        <w:rPr>
          <w:rFonts w:cs="Times New Roman"/>
          <w:b/>
          <w:color w:val="000000" w:themeColor="text1"/>
          <w:szCs w:val="24"/>
        </w:rPr>
        <w:t xml:space="preserve">Добавление работника. </w:t>
      </w:r>
    </w:p>
    <w:p w14:paraId="6D456DC6" w14:textId="77777777" w:rsidR="00C83057" w:rsidRPr="00ED1060" w:rsidRDefault="00C83057" w:rsidP="00B86812">
      <w:bookmarkStart w:id="11" w:name="_GoBack"/>
      <w:bookmarkEnd w:id="11"/>
    </w:p>
    <w:p w14:paraId="4698397C" w14:textId="2CD669C9"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добавления сведений по каждому работнику необходимо нажать кнопку</w:t>
      </w:r>
      <w:r w:rsidR="00B2383E">
        <w:rPr>
          <w:rFonts w:cs="Times New Roman"/>
          <w:color w:val="000000" w:themeColor="text1"/>
          <w:szCs w:val="24"/>
        </w:rPr>
        <w:t xml:space="preserve"> «Добавить работника»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_Ref61519346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8</w:t>
      </w:r>
      <w:r w:rsidR="00B2383E">
        <w:rPr>
          <w:rFonts w:cs="Times New Roman"/>
          <w:color w:val="000000" w:themeColor="text1"/>
          <w:szCs w:val="24"/>
        </w:rPr>
        <w:fldChar w:fldCharType="end"/>
      </w:r>
      <w:r w:rsidRPr="00ED1060">
        <w:rPr>
          <w:rFonts w:cs="Times New Roman"/>
          <w:color w:val="000000" w:themeColor="text1"/>
          <w:szCs w:val="24"/>
        </w:rPr>
        <w:t>).</w:t>
      </w:r>
    </w:p>
    <w:p w14:paraId="1440D106" w14:textId="77777777" w:rsidR="00B2383E" w:rsidRPr="00ED1060" w:rsidRDefault="00B2383E" w:rsidP="00B2383E"/>
    <w:p w14:paraId="05A55270" w14:textId="77777777" w:rsidR="00B2383E" w:rsidRDefault="00C83057" w:rsidP="00B2383E">
      <w:pPr>
        <w:pStyle w:val="afb"/>
      </w:pPr>
      <w:r>
        <w:drawing>
          <wp:inline distT="0" distB="0" distL="0" distR="0" wp14:anchorId="3ED129D0" wp14:editId="2E1E3383">
            <wp:extent cx="5934075" cy="1666875"/>
            <wp:effectExtent l="19050" t="19050" r="2857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solidFill>
                        <a:schemeClr val="tx1"/>
                      </a:solidFill>
                    </a:ln>
                  </pic:spPr>
                </pic:pic>
              </a:graphicData>
            </a:graphic>
          </wp:inline>
        </w:drawing>
      </w:r>
    </w:p>
    <w:p w14:paraId="7417C933" w14:textId="4F5FEFF2" w:rsidR="00BE6959" w:rsidRPr="00ED1060" w:rsidRDefault="00B2383E" w:rsidP="00B2383E">
      <w:pPr>
        <w:pStyle w:val="afb"/>
      </w:pPr>
      <w:bookmarkStart w:id="12" w:name="_Ref61519346"/>
      <w:r>
        <w:t xml:space="preserve">Рисунок </w:t>
      </w:r>
      <w:r>
        <w:fldChar w:fldCharType="begin"/>
      </w:r>
      <w:r>
        <w:instrText xml:space="preserve"> SEQ Рисунок \* ARABIC </w:instrText>
      </w:r>
      <w:r>
        <w:fldChar w:fldCharType="separate"/>
      </w:r>
      <w:r w:rsidR="00B86812">
        <w:t>8</w:t>
      </w:r>
      <w:r>
        <w:fldChar w:fldCharType="end"/>
      </w:r>
      <w:bookmarkEnd w:id="12"/>
      <w:r w:rsidRPr="00B2383E">
        <w:t xml:space="preserve"> </w:t>
      </w:r>
      <w:r w:rsidR="00BE6959" w:rsidRPr="00ED1060">
        <w:t>– Добавление работника</w:t>
      </w:r>
    </w:p>
    <w:p w14:paraId="4F8E8ED4" w14:textId="77777777" w:rsidR="00BE6959" w:rsidRDefault="00BE6959" w:rsidP="000961D3">
      <w:pPr>
        <w:spacing w:line="240" w:lineRule="auto"/>
        <w:rPr>
          <w:rFonts w:cs="Times New Roman"/>
          <w:color w:val="000000" w:themeColor="text1"/>
          <w:szCs w:val="24"/>
        </w:rPr>
      </w:pPr>
    </w:p>
    <w:p w14:paraId="2B0A4B09" w14:textId="5D22EDDB"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В результате на экране появится всплывающая форма «</w:t>
      </w:r>
      <w:r w:rsidR="00B2383E">
        <w:rPr>
          <w:rFonts w:cs="Times New Roman"/>
          <w:color w:val="000000" w:themeColor="text1"/>
          <w:szCs w:val="24"/>
        </w:rPr>
        <w:t>Добавление работника»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_Ref61519416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9</w:t>
      </w:r>
      <w:r w:rsidR="00B2383E">
        <w:rPr>
          <w:rFonts w:cs="Times New Roman"/>
          <w:color w:val="000000" w:themeColor="text1"/>
          <w:szCs w:val="24"/>
        </w:rPr>
        <w:fldChar w:fldCharType="end"/>
      </w:r>
      <w:r w:rsidRPr="00ED1060">
        <w:rPr>
          <w:rFonts w:cs="Times New Roman"/>
          <w:color w:val="000000" w:themeColor="text1"/>
          <w:szCs w:val="24"/>
        </w:rPr>
        <w:t>).</w:t>
      </w:r>
    </w:p>
    <w:p w14:paraId="6AF9CC5E" w14:textId="77777777" w:rsidR="00B2383E" w:rsidRDefault="00C83057" w:rsidP="00B2383E">
      <w:pPr>
        <w:pStyle w:val="afb"/>
      </w:pPr>
      <w:r>
        <w:lastRenderedPageBreak/>
        <w:drawing>
          <wp:inline distT="0" distB="0" distL="0" distR="0" wp14:anchorId="3DCBFB82" wp14:editId="78E4024E">
            <wp:extent cx="5419725" cy="7820025"/>
            <wp:effectExtent l="19050" t="19050" r="28575"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7820025"/>
                    </a:xfrm>
                    <a:prstGeom prst="rect">
                      <a:avLst/>
                    </a:prstGeom>
                    <a:noFill/>
                    <a:ln>
                      <a:solidFill>
                        <a:schemeClr val="tx1"/>
                      </a:solidFill>
                    </a:ln>
                  </pic:spPr>
                </pic:pic>
              </a:graphicData>
            </a:graphic>
          </wp:inline>
        </w:drawing>
      </w:r>
    </w:p>
    <w:p w14:paraId="61AD2B75" w14:textId="4D14C946" w:rsidR="00BE6959" w:rsidRPr="00ED1060" w:rsidRDefault="00B2383E" w:rsidP="00B2383E">
      <w:pPr>
        <w:pStyle w:val="afb"/>
      </w:pPr>
      <w:bookmarkStart w:id="13" w:name="_Ref61519416"/>
      <w:r>
        <w:t xml:space="preserve">Рисунок </w:t>
      </w:r>
      <w:r>
        <w:fldChar w:fldCharType="begin"/>
      </w:r>
      <w:r>
        <w:instrText xml:space="preserve"> SEQ Рисунок \* ARABIC </w:instrText>
      </w:r>
      <w:r>
        <w:fldChar w:fldCharType="separate"/>
      </w:r>
      <w:r w:rsidR="00B86812">
        <w:t>9</w:t>
      </w:r>
      <w:r>
        <w:fldChar w:fldCharType="end"/>
      </w:r>
      <w:bookmarkEnd w:id="13"/>
      <w:r>
        <w:rPr>
          <w:lang w:val="en-US"/>
        </w:rPr>
        <w:t xml:space="preserve"> </w:t>
      </w:r>
      <w:r w:rsidR="00BE6959" w:rsidRPr="00ED1060">
        <w:t>– Форма добавления работника</w:t>
      </w:r>
    </w:p>
    <w:p w14:paraId="4B6917E5" w14:textId="77777777" w:rsidR="00BE6959" w:rsidRPr="00ED1060" w:rsidRDefault="00BE6959" w:rsidP="00B86812"/>
    <w:p w14:paraId="19C697B7" w14:textId="77777777" w:rsidR="00BE6959" w:rsidRPr="00ED1060"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 xml:space="preserve">При заполнении пунктов 8 и 9 необходимо нажать левой кнопкой мыши на соответствующий пункт и в появившемся поле начать ввод кода, либо названия профессии с клавиатуры, при этом в раскрывающемся списке появятся перечень профессий сходных по названию с водимыми данными, выбор нужной профессии осуществляется кликом левой </w:t>
      </w:r>
      <w:r w:rsidRPr="00ED1060">
        <w:rPr>
          <w:rFonts w:cs="Times New Roman"/>
          <w:color w:val="000000" w:themeColor="text1"/>
          <w:szCs w:val="24"/>
        </w:rPr>
        <w:lastRenderedPageBreak/>
        <w:t>кнопки мыши. Чтобы удалить внесённые в поле сведения, необходимо нажать на символ «</w:t>
      </w:r>
      <w:r w:rsidRPr="00ED1060">
        <w:rPr>
          <w:rFonts w:cs="Times New Roman"/>
          <w:b/>
          <w:color w:val="FF0000"/>
          <w:szCs w:val="24"/>
          <w:lang w:val="en-US"/>
        </w:rPr>
        <w:t>x</w:t>
      </w:r>
      <w:r w:rsidRPr="00ED1060">
        <w:rPr>
          <w:rFonts w:cs="Times New Roman"/>
          <w:color w:val="000000" w:themeColor="text1"/>
          <w:szCs w:val="24"/>
        </w:rPr>
        <w:t>» справа от соответствующего пункта.</w:t>
      </w:r>
    </w:p>
    <w:p w14:paraId="72B7140E" w14:textId="77777777" w:rsidR="00BE6959" w:rsidRPr="00ED1060" w:rsidRDefault="00BE6959" w:rsidP="000961D3">
      <w:pPr>
        <w:pStyle w:val="a7"/>
        <w:spacing w:line="240" w:lineRule="auto"/>
        <w:ind w:left="709"/>
        <w:rPr>
          <w:rFonts w:cs="Times New Roman"/>
          <w:color w:val="000000" w:themeColor="text1"/>
          <w:szCs w:val="24"/>
        </w:rPr>
      </w:pPr>
    </w:p>
    <w:p w14:paraId="74894F59" w14:textId="033EE629"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заполнения полей формы – необходимо нажать кнопку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w:t>
      </w:r>
      <w:r w:rsidR="00B2383E">
        <w:rPr>
          <w:rFonts w:cs="Times New Roman"/>
          <w:color w:val="000000" w:themeColor="text1"/>
          <w:szCs w:val="24"/>
        </w:rPr>
        <w:t>дут выделены красным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_Ref61519456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10</w:t>
      </w:r>
      <w:r w:rsidR="00B2383E">
        <w:rPr>
          <w:rFonts w:cs="Times New Roman"/>
          <w:color w:val="000000" w:themeColor="text1"/>
          <w:szCs w:val="24"/>
        </w:rPr>
        <w:fldChar w:fldCharType="end"/>
      </w:r>
      <w:r w:rsidRPr="00ED1060">
        <w:rPr>
          <w:rFonts w:cs="Times New Roman"/>
          <w:color w:val="000000" w:themeColor="text1"/>
          <w:szCs w:val="24"/>
        </w:rPr>
        <w:t>).</w:t>
      </w:r>
    </w:p>
    <w:p w14:paraId="059E6245" w14:textId="77777777" w:rsidR="00B2383E" w:rsidRPr="00ED1060" w:rsidRDefault="00B2383E" w:rsidP="00B2383E"/>
    <w:p w14:paraId="74547402" w14:textId="77777777" w:rsidR="00B2383E" w:rsidRDefault="00BE6959" w:rsidP="00B2383E">
      <w:pPr>
        <w:pStyle w:val="afb"/>
      </w:pPr>
      <w:r w:rsidRPr="00ED1060">
        <w:drawing>
          <wp:inline distT="0" distB="0" distL="0" distR="0" wp14:anchorId="0589EAFA" wp14:editId="1708270E">
            <wp:extent cx="6048375" cy="17811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1781175"/>
                    </a:xfrm>
                    <a:prstGeom prst="rect">
                      <a:avLst/>
                    </a:prstGeom>
                    <a:noFill/>
                    <a:ln w="9525" cmpd="sng">
                      <a:solidFill>
                        <a:srgbClr val="000000"/>
                      </a:solidFill>
                      <a:miter lim="800000"/>
                      <a:headEnd/>
                      <a:tailEnd/>
                    </a:ln>
                    <a:effectLst/>
                  </pic:spPr>
                </pic:pic>
              </a:graphicData>
            </a:graphic>
          </wp:inline>
        </w:drawing>
      </w:r>
    </w:p>
    <w:p w14:paraId="2C9E5E42" w14:textId="251D987A" w:rsidR="00BE6959" w:rsidRPr="00ED1060" w:rsidRDefault="00B2383E" w:rsidP="00B2383E">
      <w:pPr>
        <w:pStyle w:val="afb"/>
        <w:rPr>
          <w:color w:val="000000" w:themeColor="text1"/>
        </w:rPr>
      </w:pPr>
      <w:bookmarkStart w:id="14" w:name="_Ref61519456"/>
      <w:r>
        <w:t xml:space="preserve">Рисунок </w:t>
      </w:r>
      <w:r>
        <w:fldChar w:fldCharType="begin"/>
      </w:r>
      <w:r>
        <w:instrText xml:space="preserve"> SEQ Рисунок \* ARABIC </w:instrText>
      </w:r>
      <w:r>
        <w:fldChar w:fldCharType="separate"/>
      </w:r>
      <w:r w:rsidR="00B86812">
        <w:t>10</w:t>
      </w:r>
      <w:r>
        <w:fldChar w:fldCharType="end"/>
      </w:r>
      <w:bookmarkEnd w:id="14"/>
      <w:r w:rsidRPr="00B2383E">
        <w:t xml:space="preserve"> </w:t>
      </w:r>
      <w:r w:rsidR="00BE6959" w:rsidRPr="00ED1060">
        <w:rPr>
          <w:color w:val="000000" w:themeColor="text1"/>
        </w:rPr>
        <w:t>– Уведомление о необходимости ответа на все обязательные вопросы по работнику</w:t>
      </w:r>
    </w:p>
    <w:p w14:paraId="5292E217" w14:textId="77777777" w:rsidR="00BE6959" w:rsidRPr="00ED1060" w:rsidRDefault="00BE6959" w:rsidP="00B86812"/>
    <w:p w14:paraId="67F87D92" w14:textId="48D73142"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внесения ответов на все обязательные вопросы необходимо нажать кнопку «Добавить», форма закроется и появится сообщение, содержащее информацию о количестве д</w:t>
      </w:r>
      <w:r w:rsidR="00B2383E">
        <w:rPr>
          <w:rFonts w:cs="Times New Roman"/>
          <w:color w:val="000000" w:themeColor="text1"/>
          <w:szCs w:val="24"/>
        </w:rPr>
        <w:t>обавленных работников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_Ref61519492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11</w:t>
      </w:r>
      <w:r w:rsidR="00B2383E">
        <w:rPr>
          <w:rFonts w:cs="Times New Roman"/>
          <w:color w:val="000000" w:themeColor="text1"/>
          <w:szCs w:val="24"/>
        </w:rPr>
        <w:fldChar w:fldCharType="end"/>
      </w:r>
      <w:r w:rsidRPr="00ED1060">
        <w:rPr>
          <w:rFonts w:cs="Times New Roman"/>
          <w:color w:val="000000" w:themeColor="text1"/>
          <w:szCs w:val="24"/>
        </w:rPr>
        <w:t>).</w:t>
      </w:r>
    </w:p>
    <w:p w14:paraId="4AEF10CC" w14:textId="77777777" w:rsidR="00B2383E" w:rsidRPr="00ED1060" w:rsidRDefault="00B2383E" w:rsidP="00B2383E"/>
    <w:p w14:paraId="150BC302" w14:textId="77777777" w:rsidR="00B2383E" w:rsidRDefault="00C83057" w:rsidP="00B2383E">
      <w:pPr>
        <w:pStyle w:val="afb"/>
      </w:pPr>
      <w:r>
        <w:drawing>
          <wp:inline distT="0" distB="0" distL="0" distR="0" wp14:anchorId="77795CBB" wp14:editId="13D064A3">
            <wp:extent cx="5934075" cy="1771650"/>
            <wp:effectExtent l="19050" t="19050" r="28575"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solidFill>
                        <a:schemeClr val="tx1"/>
                      </a:solidFill>
                    </a:ln>
                  </pic:spPr>
                </pic:pic>
              </a:graphicData>
            </a:graphic>
          </wp:inline>
        </w:drawing>
      </w:r>
    </w:p>
    <w:p w14:paraId="7A6EC204" w14:textId="1E7B37E4" w:rsidR="00BE6959" w:rsidRPr="00ED1060" w:rsidRDefault="00B2383E" w:rsidP="00B2383E">
      <w:pPr>
        <w:pStyle w:val="afb"/>
      </w:pPr>
      <w:bookmarkStart w:id="15" w:name="_Ref61519492"/>
      <w:r>
        <w:t xml:space="preserve">Рисунок </w:t>
      </w:r>
      <w:r>
        <w:fldChar w:fldCharType="begin"/>
      </w:r>
      <w:r>
        <w:instrText xml:space="preserve"> SEQ Рисунок \* ARABIC </w:instrText>
      </w:r>
      <w:r>
        <w:fldChar w:fldCharType="separate"/>
      </w:r>
      <w:r w:rsidR="00B86812">
        <w:t>11</w:t>
      </w:r>
      <w:r>
        <w:fldChar w:fldCharType="end"/>
      </w:r>
      <w:bookmarkEnd w:id="15"/>
      <w:r w:rsidRPr="00B2383E">
        <w:t xml:space="preserve"> </w:t>
      </w:r>
      <w:r w:rsidR="00BE6959" w:rsidRPr="00ED1060">
        <w:t>– Информация о добавленных работниках</w:t>
      </w:r>
    </w:p>
    <w:p w14:paraId="061609D8" w14:textId="77777777" w:rsidR="00BE6959" w:rsidRPr="00ED1060" w:rsidRDefault="00BE6959" w:rsidP="00B86812"/>
    <w:p w14:paraId="168456A6" w14:textId="3094A000"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добавления нового работника снова нажмите кнопку «Добавить работника» и повторите вышеописанную процедуру.</w:t>
      </w:r>
    </w:p>
    <w:p w14:paraId="50CAEF6C" w14:textId="77777777" w:rsidR="00B2383E" w:rsidRPr="00ED1060" w:rsidRDefault="00B2383E" w:rsidP="00B2383E"/>
    <w:p w14:paraId="6DFCD41A" w14:textId="501664E9" w:rsidR="00BE6959" w:rsidRDefault="00BE6959" w:rsidP="000961D3">
      <w:pPr>
        <w:spacing w:line="240" w:lineRule="auto"/>
        <w:rPr>
          <w:rFonts w:cs="Times New Roman"/>
          <w:b/>
          <w:color w:val="000000" w:themeColor="text1"/>
          <w:szCs w:val="24"/>
        </w:rPr>
      </w:pPr>
      <w:r w:rsidRPr="00ED1060">
        <w:rPr>
          <w:rFonts w:cs="Times New Roman"/>
          <w:b/>
          <w:color w:val="000000" w:themeColor="text1"/>
          <w:szCs w:val="24"/>
        </w:rPr>
        <w:t xml:space="preserve">Добавление сведений о прогнозной потребности предприятия/организации в выпускниках системы СПО. </w:t>
      </w:r>
    </w:p>
    <w:p w14:paraId="062A2A79" w14:textId="77777777" w:rsidR="00C83057" w:rsidRPr="00ED1060" w:rsidRDefault="00C83057" w:rsidP="00C83057"/>
    <w:p w14:paraId="1761D352" w14:textId="4C6BDD6A" w:rsidR="00BE6959"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 xml:space="preserve">Для добавления сведений о прогнозной потребности предприятия/организации в выпускниках образовательных организаций, реализующих </w:t>
      </w:r>
      <w:r w:rsidRPr="00ED1060">
        <w:rPr>
          <w:rFonts w:cs="Times New Roman"/>
          <w:color w:val="000000" w:themeColor="text1"/>
          <w:szCs w:val="24"/>
        </w:rPr>
        <w:lastRenderedPageBreak/>
        <w:t>образовательные программы среднего профессионального образования – необходимо нажать кн</w:t>
      </w:r>
      <w:r w:rsidR="00B2383E">
        <w:rPr>
          <w:rFonts w:cs="Times New Roman"/>
          <w:color w:val="000000" w:themeColor="text1"/>
          <w:szCs w:val="24"/>
        </w:rPr>
        <w:t>опку «Добавить проф.» (рисунок</w:t>
      </w:r>
      <w:r w:rsidR="00B2383E">
        <w:rPr>
          <w:rFonts w:cs="Times New Roman"/>
          <w:color w:val="000000" w:themeColor="text1"/>
          <w:szCs w:val="24"/>
          <w:lang w:val="en-US"/>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_Ref61519540 \</w:instrText>
      </w:r>
      <w:r w:rsidR="00B2383E">
        <w:rPr>
          <w:rFonts w:cs="Times New Roman"/>
          <w:color w:val="000000" w:themeColor="text1"/>
          <w:szCs w:val="24"/>
          <w:lang w:val="en-US"/>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lang w:val="en-US"/>
        </w:rPr>
        <w:t>12</w:t>
      </w:r>
      <w:r w:rsidR="00B2383E">
        <w:rPr>
          <w:rFonts w:cs="Times New Roman"/>
          <w:color w:val="000000" w:themeColor="text1"/>
          <w:szCs w:val="24"/>
        </w:rPr>
        <w:fldChar w:fldCharType="end"/>
      </w:r>
      <w:r w:rsidRPr="00ED1060">
        <w:rPr>
          <w:rFonts w:cs="Times New Roman"/>
          <w:color w:val="000000" w:themeColor="text1"/>
          <w:szCs w:val="24"/>
        </w:rPr>
        <w:t>).</w:t>
      </w:r>
    </w:p>
    <w:p w14:paraId="62723C68" w14:textId="77777777" w:rsidR="00B2383E" w:rsidRPr="00ED1060" w:rsidRDefault="00B2383E" w:rsidP="00B2383E"/>
    <w:p w14:paraId="2BA54A5F" w14:textId="77777777" w:rsidR="00B2383E" w:rsidRDefault="00BE6959" w:rsidP="00B2383E">
      <w:pPr>
        <w:pStyle w:val="afb"/>
      </w:pPr>
      <w:r w:rsidRPr="00ED1060">
        <w:drawing>
          <wp:inline distT="0" distB="0" distL="0" distR="0" wp14:anchorId="57B78AE4" wp14:editId="375828EA">
            <wp:extent cx="5829300" cy="1409700"/>
            <wp:effectExtent l="19050" t="19050" r="19050" b="190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1409700"/>
                    </a:xfrm>
                    <a:prstGeom prst="rect">
                      <a:avLst/>
                    </a:prstGeom>
                    <a:noFill/>
                    <a:ln w="9525" cmpd="sng">
                      <a:solidFill>
                        <a:srgbClr val="000000"/>
                      </a:solidFill>
                      <a:miter lim="800000"/>
                      <a:headEnd/>
                      <a:tailEnd/>
                    </a:ln>
                    <a:effectLst/>
                  </pic:spPr>
                </pic:pic>
              </a:graphicData>
            </a:graphic>
          </wp:inline>
        </w:drawing>
      </w:r>
    </w:p>
    <w:p w14:paraId="2E1A2AAA" w14:textId="7A2F3F60" w:rsidR="00BE6959" w:rsidRPr="00ED1060" w:rsidRDefault="00B2383E" w:rsidP="00B2383E">
      <w:pPr>
        <w:pStyle w:val="afb"/>
        <w:rPr>
          <w:color w:val="000000" w:themeColor="text1"/>
        </w:rPr>
      </w:pPr>
      <w:bookmarkStart w:id="16" w:name="_Ref61519540"/>
      <w:r>
        <w:t xml:space="preserve">Рисунок </w:t>
      </w:r>
      <w:r>
        <w:fldChar w:fldCharType="begin"/>
      </w:r>
      <w:r>
        <w:instrText xml:space="preserve"> SEQ Рисунок \* ARABIC </w:instrText>
      </w:r>
      <w:r>
        <w:fldChar w:fldCharType="separate"/>
      </w:r>
      <w:r w:rsidR="00B86812">
        <w:t>12</w:t>
      </w:r>
      <w:r>
        <w:fldChar w:fldCharType="end"/>
      </w:r>
      <w:bookmarkEnd w:id="16"/>
      <w:r w:rsidRPr="00B2383E">
        <w:t xml:space="preserve"> </w:t>
      </w:r>
      <w:r w:rsidR="00BE6959" w:rsidRPr="00ED1060">
        <w:rPr>
          <w:color w:val="000000" w:themeColor="text1"/>
        </w:rPr>
        <w:t>– Добавление сведений о прогнозной потребности</w:t>
      </w:r>
    </w:p>
    <w:p w14:paraId="3CE3894F" w14:textId="77777777" w:rsidR="00BE6959" w:rsidRDefault="00BE6959" w:rsidP="00B86812"/>
    <w:p w14:paraId="00177578" w14:textId="52D2E1E7"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В результате на экране появится всплывающая форм</w:t>
      </w:r>
      <w:r w:rsidR="00B2383E">
        <w:rPr>
          <w:rFonts w:cs="Times New Roman"/>
          <w:color w:val="000000" w:themeColor="text1"/>
          <w:szCs w:val="24"/>
        </w:rPr>
        <w:t>а «Добавление проф.» (рисунок</w:t>
      </w:r>
      <w:r w:rsidR="00B2383E">
        <w:rPr>
          <w:rFonts w:cs="Times New Roman"/>
          <w:color w:val="000000" w:themeColor="text1"/>
          <w:szCs w:val="24"/>
          <w:lang w:val="en-US"/>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_Ref61519576 \</w:instrText>
      </w:r>
      <w:r w:rsidR="00B2383E">
        <w:rPr>
          <w:rFonts w:cs="Times New Roman"/>
          <w:color w:val="000000" w:themeColor="text1"/>
          <w:szCs w:val="24"/>
          <w:lang w:val="en-US"/>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lang w:val="en-US"/>
        </w:rPr>
        <w:t>13</w:t>
      </w:r>
      <w:r w:rsidR="00B2383E">
        <w:rPr>
          <w:rFonts w:cs="Times New Roman"/>
          <w:color w:val="000000" w:themeColor="text1"/>
          <w:szCs w:val="24"/>
        </w:rPr>
        <w:fldChar w:fldCharType="end"/>
      </w:r>
      <w:r w:rsidRPr="00ED1060">
        <w:rPr>
          <w:rFonts w:cs="Times New Roman"/>
          <w:color w:val="000000" w:themeColor="text1"/>
          <w:szCs w:val="24"/>
        </w:rPr>
        <w:t>).</w:t>
      </w:r>
    </w:p>
    <w:p w14:paraId="1F0220F0" w14:textId="77777777" w:rsidR="00BE6959" w:rsidRPr="00ED1060" w:rsidRDefault="00BE6959" w:rsidP="00B2383E"/>
    <w:p w14:paraId="7F4E4254" w14:textId="77777777" w:rsidR="00B2383E" w:rsidRDefault="00BE6959" w:rsidP="00B2383E">
      <w:pPr>
        <w:pStyle w:val="afb"/>
      </w:pPr>
      <w:r w:rsidRPr="00ED1060">
        <w:drawing>
          <wp:inline distT="0" distB="0" distL="0" distR="0" wp14:anchorId="4C267BEA" wp14:editId="7B6C90DA">
            <wp:extent cx="5591175" cy="49149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4914900"/>
                    </a:xfrm>
                    <a:prstGeom prst="rect">
                      <a:avLst/>
                    </a:prstGeom>
                    <a:noFill/>
                    <a:ln>
                      <a:noFill/>
                    </a:ln>
                  </pic:spPr>
                </pic:pic>
              </a:graphicData>
            </a:graphic>
          </wp:inline>
        </w:drawing>
      </w:r>
    </w:p>
    <w:p w14:paraId="7FE814BA" w14:textId="668A15FF" w:rsidR="00BE6959" w:rsidRPr="00ED1060" w:rsidRDefault="00B2383E" w:rsidP="00B2383E">
      <w:pPr>
        <w:pStyle w:val="afb"/>
        <w:rPr>
          <w:color w:val="000000" w:themeColor="text1"/>
        </w:rPr>
      </w:pPr>
      <w:bookmarkStart w:id="17" w:name="_Ref61519576"/>
      <w:r>
        <w:t xml:space="preserve">Рисунок </w:t>
      </w:r>
      <w:r>
        <w:fldChar w:fldCharType="begin"/>
      </w:r>
      <w:r>
        <w:instrText xml:space="preserve"> SEQ Рисунок \* ARABIC </w:instrText>
      </w:r>
      <w:r>
        <w:fldChar w:fldCharType="separate"/>
      </w:r>
      <w:r w:rsidR="00B86812">
        <w:t>13</w:t>
      </w:r>
      <w:r>
        <w:fldChar w:fldCharType="end"/>
      </w:r>
      <w:bookmarkEnd w:id="17"/>
      <w:r>
        <w:rPr>
          <w:lang w:val="en-US"/>
        </w:rPr>
        <w:t xml:space="preserve"> </w:t>
      </w:r>
      <w:r w:rsidR="00BE6959" w:rsidRPr="00ED1060">
        <w:rPr>
          <w:color w:val="000000" w:themeColor="text1"/>
        </w:rPr>
        <w:t>– Форма добавления профессии</w:t>
      </w:r>
    </w:p>
    <w:p w14:paraId="05701B76" w14:textId="77777777" w:rsidR="00BE6959" w:rsidRPr="00ED1060" w:rsidRDefault="00BE6959" w:rsidP="00B86812"/>
    <w:p w14:paraId="38DA22F5" w14:textId="77777777" w:rsidR="00BE6959" w:rsidRPr="00ED1060"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 xml:space="preserve">При заполнении пунктов 1 и 2 необходимо нажать левой кнопкой мыши на соответствующий пункт и в появившемся поле начать ввод кода, либо названия профессии с клавиатуры, при этом в раскрывающемся списке появятся перечень профессий сходных </w:t>
      </w:r>
      <w:r w:rsidRPr="00ED1060">
        <w:rPr>
          <w:rFonts w:cs="Times New Roman"/>
          <w:color w:val="000000" w:themeColor="text1"/>
          <w:szCs w:val="24"/>
        </w:rPr>
        <w:lastRenderedPageBreak/>
        <w:t>по названию с водимыми данными, выбор нужной профессии осуществляется кликом левой кнопки мыши. Чтобы удалить внесённые в поле сведения, необходимо нажать на символ «</w:t>
      </w:r>
      <w:r w:rsidRPr="00ED1060">
        <w:rPr>
          <w:rFonts w:cs="Times New Roman"/>
          <w:b/>
          <w:color w:val="FF0000"/>
          <w:szCs w:val="24"/>
          <w:lang w:val="en-US"/>
        </w:rPr>
        <w:t>x</w:t>
      </w:r>
      <w:r w:rsidRPr="00ED1060">
        <w:rPr>
          <w:rFonts w:cs="Times New Roman"/>
          <w:color w:val="000000" w:themeColor="text1"/>
          <w:szCs w:val="24"/>
        </w:rPr>
        <w:t>» справа от соответствующего пункта.</w:t>
      </w:r>
    </w:p>
    <w:p w14:paraId="237BE779" w14:textId="77777777" w:rsidR="00BE6959" w:rsidRPr="00ED1060" w:rsidRDefault="00BE6959" w:rsidP="00B86812"/>
    <w:p w14:paraId="636BD7F5" w14:textId="31FFA63E" w:rsidR="00BE6959"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заполнения полей формы – необходимо нажать кнопку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w:t>
      </w:r>
      <w:r w:rsidR="00B2383E">
        <w:rPr>
          <w:rFonts w:cs="Times New Roman"/>
          <w:color w:val="000000" w:themeColor="text1"/>
          <w:szCs w:val="24"/>
        </w:rPr>
        <w:t>дут выделены красным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_Ref61519655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14</w:t>
      </w:r>
      <w:r w:rsidR="00B2383E">
        <w:rPr>
          <w:rFonts w:cs="Times New Roman"/>
          <w:color w:val="000000" w:themeColor="text1"/>
          <w:szCs w:val="24"/>
        </w:rPr>
        <w:fldChar w:fldCharType="end"/>
      </w:r>
      <w:r w:rsidRPr="00ED1060">
        <w:rPr>
          <w:rFonts w:cs="Times New Roman"/>
          <w:color w:val="000000" w:themeColor="text1"/>
          <w:szCs w:val="24"/>
        </w:rPr>
        <w:t>).</w:t>
      </w:r>
    </w:p>
    <w:p w14:paraId="667CE750" w14:textId="77777777" w:rsidR="00B2383E" w:rsidRPr="00ED1060" w:rsidRDefault="00B2383E" w:rsidP="00B2383E"/>
    <w:p w14:paraId="0C73EA8E" w14:textId="77777777" w:rsidR="00B2383E" w:rsidRDefault="00BE6959" w:rsidP="00B2383E">
      <w:pPr>
        <w:pStyle w:val="afb"/>
      </w:pPr>
      <w:r w:rsidRPr="00ED1060">
        <w:drawing>
          <wp:inline distT="0" distB="0" distL="0" distR="0" wp14:anchorId="0EFDFB07" wp14:editId="4093EA86">
            <wp:extent cx="6067425" cy="1552575"/>
            <wp:effectExtent l="19050" t="19050" r="28575" b="2857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7425" cy="1552575"/>
                    </a:xfrm>
                    <a:prstGeom prst="rect">
                      <a:avLst/>
                    </a:prstGeom>
                    <a:noFill/>
                    <a:ln w="9525" cmpd="sng">
                      <a:solidFill>
                        <a:srgbClr val="000000"/>
                      </a:solidFill>
                      <a:miter lim="800000"/>
                      <a:headEnd/>
                      <a:tailEnd/>
                    </a:ln>
                    <a:effectLst/>
                  </pic:spPr>
                </pic:pic>
              </a:graphicData>
            </a:graphic>
          </wp:inline>
        </w:drawing>
      </w:r>
    </w:p>
    <w:p w14:paraId="72AF78B1" w14:textId="3CC6D7D6" w:rsidR="00BE6959" w:rsidRPr="00ED1060" w:rsidRDefault="00B2383E" w:rsidP="00B2383E">
      <w:pPr>
        <w:pStyle w:val="afb"/>
      </w:pPr>
      <w:bookmarkStart w:id="18" w:name="_Ref61519655"/>
      <w:r>
        <w:t xml:space="preserve">Рисунок </w:t>
      </w:r>
      <w:r>
        <w:fldChar w:fldCharType="begin"/>
      </w:r>
      <w:r>
        <w:instrText xml:space="preserve"> SEQ Рисунок \* ARABIC </w:instrText>
      </w:r>
      <w:r>
        <w:fldChar w:fldCharType="separate"/>
      </w:r>
      <w:r w:rsidR="00B86812">
        <w:t>14</w:t>
      </w:r>
      <w:r>
        <w:fldChar w:fldCharType="end"/>
      </w:r>
      <w:bookmarkEnd w:id="18"/>
      <w:r w:rsidRPr="00B2383E">
        <w:t xml:space="preserve"> </w:t>
      </w:r>
      <w:r w:rsidR="00BE6959" w:rsidRPr="00ED1060">
        <w:t>– Уведомление о необходимости ответа на все обязательные вопросы по профессии</w:t>
      </w:r>
    </w:p>
    <w:p w14:paraId="50B61570" w14:textId="77777777" w:rsidR="00BE6959" w:rsidRPr="00ED1060" w:rsidRDefault="00BE6959" w:rsidP="00B86812"/>
    <w:p w14:paraId="74613C55" w14:textId="6A096964" w:rsidR="00BE6959"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внесения ответов на все обязательные вопросы необходимо нажать кнопку «Добавить», форма закроется и появится сообщение, содержащее информацию о количестве д</w:t>
      </w:r>
      <w:r w:rsidR="00B2383E">
        <w:rPr>
          <w:rFonts w:cs="Times New Roman"/>
          <w:color w:val="000000" w:themeColor="text1"/>
          <w:szCs w:val="24"/>
        </w:rPr>
        <w:t>обавленных профессий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_Ref61519692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15</w:t>
      </w:r>
      <w:r w:rsidR="00B2383E">
        <w:rPr>
          <w:rFonts w:cs="Times New Roman"/>
          <w:color w:val="000000" w:themeColor="text1"/>
          <w:szCs w:val="24"/>
        </w:rPr>
        <w:fldChar w:fldCharType="end"/>
      </w:r>
      <w:r w:rsidRPr="00ED1060">
        <w:rPr>
          <w:rFonts w:cs="Times New Roman"/>
          <w:color w:val="000000" w:themeColor="text1"/>
          <w:szCs w:val="24"/>
        </w:rPr>
        <w:t>).</w:t>
      </w:r>
    </w:p>
    <w:p w14:paraId="711ADAAC" w14:textId="77777777" w:rsidR="00B2383E" w:rsidRPr="00ED1060" w:rsidRDefault="00B2383E" w:rsidP="00B2383E"/>
    <w:p w14:paraId="231A38CE" w14:textId="77777777" w:rsidR="00B2383E" w:rsidRDefault="00BE6959" w:rsidP="00B2383E">
      <w:pPr>
        <w:pStyle w:val="afb"/>
      </w:pPr>
      <w:r w:rsidRPr="00ED1060">
        <w:drawing>
          <wp:inline distT="0" distB="0" distL="0" distR="0" wp14:anchorId="0598EC40" wp14:editId="56AC175C">
            <wp:extent cx="6057900" cy="2019300"/>
            <wp:effectExtent l="19050" t="19050" r="19050" b="190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2019300"/>
                    </a:xfrm>
                    <a:prstGeom prst="rect">
                      <a:avLst/>
                    </a:prstGeom>
                    <a:noFill/>
                    <a:ln w="9525" cmpd="sng">
                      <a:solidFill>
                        <a:srgbClr val="000000"/>
                      </a:solidFill>
                      <a:miter lim="800000"/>
                      <a:headEnd/>
                      <a:tailEnd/>
                    </a:ln>
                    <a:effectLst/>
                  </pic:spPr>
                </pic:pic>
              </a:graphicData>
            </a:graphic>
          </wp:inline>
        </w:drawing>
      </w:r>
    </w:p>
    <w:p w14:paraId="2F5E8784" w14:textId="1C2A8252" w:rsidR="00BE6959" w:rsidRPr="00ED1060" w:rsidRDefault="00B2383E" w:rsidP="00B2383E">
      <w:pPr>
        <w:pStyle w:val="afb"/>
      </w:pPr>
      <w:bookmarkStart w:id="19" w:name="_Ref61519692"/>
      <w:r>
        <w:t xml:space="preserve">Рисунок </w:t>
      </w:r>
      <w:r>
        <w:fldChar w:fldCharType="begin"/>
      </w:r>
      <w:r>
        <w:instrText xml:space="preserve"> SEQ Рисунок \* ARABIC </w:instrText>
      </w:r>
      <w:r>
        <w:fldChar w:fldCharType="separate"/>
      </w:r>
      <w:r w:rsidR="00B86812">
        <w:t>15</w:t>
      </w:r>
      <w:r>
        <w:fldChar w:fldCharType="end"/>
      </w:r>
      <w:bookmarkEnd w:id="19"/>
      <w:r w:rsidRPr="00B2383E">
        <w:t xml:space="preserve"> </w:t>
      </w:r>
      <w:r w:rsidR="00BE6959" w:rsidRPr="00ED1060">
        <w:t>– Информация о добавленных профессиях</w:t>
      </w:r>
    </w:p>
    <w:p w14:paraId="5881B183" w14:textId="77777777" w:rsidR="00BE6959" w:rsidRPr="00ED1060" w:rsidRDefault="00BE6959" w:rsidP="00B86812"/>
    <w:p w14:paraId="0283D146" w14:textId="77777777" w:rsidR="00BE6959" w:rsidRPr="00ED1060"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добавления новой профессии снова нажмите кнопку «Добавить проф.» и повторите вышеописанную процедуру.</w:t>
      </w:r>
    </w:p>
    <w:p w14:paraId="16002660" w14:textId="77777777" w:rsidR="00BE6959" w:rsidRPr="00ED1060" w:rsidRDefault="00BE6959" w:rsidP="000961D3">
      <w:pPr>
        <w:spacing w:line="240" w:lineRule="auto"/>
        <w:rPr>
          <w:rFonts w:cs="Times New Roman"/>
          <w:color w:val="000000" w:themeColor="text1"/>
          <w:szCs w:val="24"/>
        </w:rPr>
      </w:pPr>
    </w:p>
    <w:p w14:paraId="1ECCF058" w14:textId="77777777"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 xml:space="preserve">В случае, если Вы хотите сохранить внесённую информацию и вернуться к заполнению анкеты позднее – необходимо нажать кнопку «Сохранить». Внизу появится сообщение: «Промежуточные данные сохранены: </w:t>
      </w:r>
      <w:r w:rsidRPr="00ED1060">
        <w:rPr>
          <w:rFonts w:cs="Times New Roman"/>
          <w:color w:val="000000" w:themeColor="text1"/>
          <w:szCs w:val="24"/>
          <w:lang w:val="en-US"/>
        </w:rPr>
        <w:t>ok</w:t>
      </w:r>
      <w:r w:rsidRPr="00ED1060">
        <w:rPr>
          <w:rFonts w:cs="Times New Roman"/>
          <w:color w:val="000000" w:themeColor="text1"/>
          <w:szCs w:val="24"/>
        </w:rPr>
        <w:t>». После этого Вы можете закрыть анкету, и вернуться к ее заполнению в удобное для Вас время, вновь перейдя по предоставленной Вам ссылке.</w:t>
      </w:r>
    </w:p>
    <w:p w14:paraId="372D24AE" w14:textId="26636159"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lastRenderedPageBreak/>
        <w:t>После заполнения анкеты необходимо нажать 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бу</w:t>
      </w:r>
      <w:r w:rsidR="00B2383E">
        <w:rPr>
          <w:rFonts w:cs="Times New Roman"/>
          <w:color w:val="000000" w:themeColor="text1"/>
          <w:szCs w:val="24"/>
        </w:rPr>
        <w:t>дут выделены красным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_Ref61519732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16</w:t>
      </w:r>
      <w:r w:rsidR="00B2383E">
        <w:rPr>
          <w:rFonts w:cs="Times New Roman"/>
          <w:color w:val="000000" w:themeColor="text1"/>
          <w:szCs w:val="24"/>
        </w:rPr>
        <w:fldChar w:fldCharType="end"/>
      </w:r>
      <w:r w:rsidRPr="00ED1060">
        <w:rPr>
          <w:rFonts w:cs="Times New Roman"/>
          <w:color w:val="000000" w:themeColor="text1"/>
          <w:szCs w:val="24"/>
        </w:rPr>
        <w:t xml:space="preserve">). </w:t>
      </w:r>
    </w:p>
    <w:p w14:paraId="4C200014" w14:textId="77777777" w:rsidR="00B2383E" w:rsidRPr="00ED1060" w:rsidRDefault="00B2383E" w:rsidP="00B2383E"/>
    <w:p w14:paraId="379133C2" w14:textId="77777777" w:rsidR="00B2383E" w:rsidRDefault="006476FC" w:rsidP="00B2383E">
      <w:pPr>
        <w:pStyle w:val="afb"/>
      </w:pPr>
      <w:r>
        <w:drawing>
          <wp:inline distT="0" distB="0" distL="0" distR="0" wp14:anchorId="2E129AF3" wp14:editId="10A957F7">
            <wp:extent cx="5334000" cy="619125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6191250"/>
                    </a:xfrm>
                    <a:prstGeom prst="rect">
                      <a:avLst/>
                    </a:prstGeom>
                    <a:noFill/>
                    <a:ln>
                      <a:solidFill>
                        <a:schemeClr val="tx1"/>
                      </a:solidFill>
                    </a:ln>
                  </pic:spPr>
                </pic:pic>
              </a:graphicData>
            </a:graphic>
          </wp:inline>
        </w:drawing>
      </w:r>
    </w:p>
    <w:p w14:paraId="3EE51E3C" w14:textId="138B6A43" w:rsidR="00BE6959" w:rsidRPr="00ED1060" w:rsidRDefault="00B2383E" w:rsidP="00B2383E">
      <w:pPr>
        <w:pStyle w:val="afb"/>
      </w:pPr>
      <w:bookmarkStart w:id="20" w:name="_Ref61519732"/>
      <w:r>
        <w:t xml:space="preserve">Рисунок </w:t>
      </w:r>
      <w:r>
        <w:fldChar w:fldCharType="begin"/>
      </w:r>
      <w:r>
        <w:instrText xml:space="preserve"> SEQ Рисунок \* ARABIC </w:instrText>
      </w:r>
      <w:r>
        <w:fldChar w:fldCharType="separate"/>
      </w:r>
      <w:r w:rsidR="00B86812">
        <w:t>16</w:t>
      </w:r>
      <w:r>
        <w:fldChar w:fldCharType="end"/>
      </w:r>
      <w:bookmarkEnd w:id="20"/>
      <w:r w:rsidRPr="00B2383E">
        <w:t xml:space="preserve"> </w:t>
      </w:r>
      <w:r w:rsidR="00BE6959" w:rsidRPr="00ED1060">
        <w:t>– Сообщение о необходимости ответить на обязательные вопросы</w:t>
      </w:r>
    </w:p>
    <w:p w14:paraId="76C5BB76" w14:textId="77777777" w:rsidR="00BE6959" w:rsidRDefault="00BE6959" w:rsidP="00B86812"/>
    <w:p w14:paraId="41BACA1A" w14:textId="561E4DA1" w:rsidR="00BE6959" w:rsidRDefault="00BE6959" w:rsidP="00B86812">
      <w:pPr>
        <w:spacing w:line="240" w:lineRule="auto"/>
        <w:rPr>
          <w:rFonts w:cs="Times New Roman"/>
          <w:szCs w:val="24"/>
        </w:rPr>
      </w:pPr>
      <w:r w:rsidRPr="00ED1060">
        <w:rPr>
          <w:rFonts w:cs="Times New Roman"/>
          <w:color w:val="000000" w:themeColor="text1"/>
          <w:szCs w:val="24"/>
        </w:rPr>
        <w:t>Если ответы внесены во все поля, то появится сообщение «Спасибо за участие в опросе!». На этом заполнение анкеты завершено.</w:t>
      </w:r>
    </w:p>
    <w:sectPr w:rsidR="00BE6959" w:rsidSect="007011CD">
      <w:footerReference w:type="default" r:id="rId2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A69FD" w14:textId="77777777" w:rsidR="00855121" w:rsidRDefault="00855121" w:rsidP="0095536A">
      <w:pPr>
        <w:spacing w:line="240" w:lineRule="auto"/>
      </w:pPr>
      <w:r>
        <w:separator/>
      </w:r>
    </w:p>
  </w:endnote>
  <w:endnote w:type="continuationSeparator" w:id="0">
    <w:p w14:paraId="633EBF1F" w14:textId="77777777" w:rsidR="00855121" w:rsidRDefault="00855121" w:rsidP="0095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124290"/>
      <w:docPartObj>
        <w:docPartGallery w:val="Page Numbers (Bottom of Page)"/>
        <w:docPartUnique/>
      </w:docPartObj>
    </w:sdtPr>
    <w:sdtEndPr/>
    <w:sdtContent>
      <w:p w14:paraId="077498F9" w14:textId="24989D7C" w:rsidR="00AA5BF4" w:rsidRDefault="00AA5BF4">
        <w:pPr>
          <w:pStyle w:val="aff"/>
          <w:jc w:val="center"/>
        </w:pPr>
        <w:r>
          <w:fldChar w:fldCharType="begin"/>
        </w:r>
        <w:r>
          <w:instrText>PAGE   \* MERGEFORMAT</w:instrText>
        </w:r>
        <w:r>
          <w:fldChar w:fldCharType="separate"/>
        </w:r>
        <w:r w:rsidR="00B86812">
          <w:rPr>
            <w:noProof/>
          </w:rPr>
          <w:t>9</w:t>
        </w:r>
        <w:r>
          <w:fldChar w:fldCharType="end"/>
        </w:r>
      </w:p>
    </w:sdtContent>
  </w:sdt>
  <w:p w14:paraId="2D4EA1FA" w14:textId="77777777" w:rsidR="00AA5BF4" w:rsidRDefault="00AA5BF4">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208FF" w14:textId="77777777" w:rsidR="00855121" w:rsidRDefault="00855121" w:rsidP="0095536A">
      <w:pPr>
        <w:spacing w:line="240" w:lineRule="auto"/>
      </w:pPr>
      <w:r>
        <w:separator/>
      </w:r>
    </w:p>
  </w:footnote>
  <w:footnote w:type="continuationSeparator" w:id="0">
    <w:p w14:paraId="4DAC6E0E" w14:textId="77777777" w:rsidR="00855121" w:rsidRDefault="00855121" w:rsidP="0095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5AA8DCE"/>
    <w:lvl w:ilvl="0">
      <w:start w:val="1"/>
      <w:numFmt w:val="decimal"/>
      <w:pStyle w:val="1"/>
      <w:lvlText w:val="%1."/>
      <w:lvlJc w:val="left"/>
      <w:pPr>
        <w:tabs>
          <w:tab w:val="num" w:pos="1209"/>
        </w:tabs>
        <w:ind w:left="1209" w:hanging="360"/>
      </w:pPr>
      <w:rPr>
        <w:rFonts w:cs="Times New Roman"/>
      </w:rPr>
    </w:lvl>
  </w:abstractNum>
  <w:abstractNum w:abstractNumId="1" w15:restartNumberingAfterBreak="0">
    <w:nsid w:val="10147380"/>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2" w15:restartNumberingAfterBreak="0">
    <w:nsid w:val="185F3316"/>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3" w15:restartNumberingAfterBreak="0">
    <w:nsid w:val="2E390F07"/>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4" w15:restartNumberingAfterBreak="0">
    <w:nsid w:val="31C4638B"/>
    <w:multiLevelType w:val="hybridMultilevel"/>
    <w:tmpl w:val="10CCB95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257922"/>
    <w:multiLevelType w:val="hybridMultilevel"/>
    <w:tmpl w:val="AE18789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887912"/>
    <w:multiLevelType w:val="hybridMultilevel"/>
    <w:tmpl w:val="1756C390"/>
    <w:lvl w:ilvl="0" w:tplc="203ABA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770E17"/>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9" w15:restartNumberingAfterBreak="0">
    <w:nsid w:val="44762557"/>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58EA45E3"/>
    <w:multiLevelType w:val="multilevel"/>
    <w:tmpl w:val="AE00A68C"/>
    <w:lvl w:ilvl="0">
      <w:start w:val="10"/>
      <w:numFmt w:val="decimal"/>
      <w:lvlText w:val="%1"/>
      <w:lvlJc w:val="left"/>
      <w:pPr>
        <w:ind w:left="420" w:hanging="420"/>
      </w:pPr>
      <w:rPr>
        <w:rFonts w:hint="default"/>
      </w:rPr>
    </w:lvl>
    <w:lvl w:ilvl="1">
      <w:start w:val="2"/>
      <w:numFmt w:val="decimal"/>
      <w:lvlText w:val="%1.%2"/>
      <w:lvlJc w:val="left"/>
      <w:pPr>
        <w:ind w:left="1489" w:hanging="4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6E74174F"/>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BB941FC"/>
    <w:multiLevelType w:val="hybridMultilevel"/>
    <w:tmpl w:val="506EF144"/>
    <w:lvl w:ilvl="0" w:tplc="6E4E4754">
      <w:start w:val="1"/>
      <w:numFmt w:val="bullet"/>
      <w:pStyle w:val="a0"/>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1478F0"/>
    <w:multiLevelType w:val="hybridMultilevel"/>
    <w:tmpl w:val="F2FC42F0"/>
    <w:lvl w:ilvl="0" w:tplc="322ABE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3"/>
  </w:num>
  <w:num w:numId="3">
    <w:abstractNumId w:val="6"/>
  </w:num>
  <w:num w:numId="4">
    <w:abstractNumId w:val="11"/>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7"/>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5"/>
  </w:num>
  <w:num w:numId="16">
    <w:abstractNumId w:val="10"/>
  </w:num>
  <w:num w:numId="17">
    <w:abstractNumId w:val="4"/>
  </w:num>
  <w:num w:numId="18">
    <w:abstractNumId w:val="8"/>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9F"/>
    <w:rsid w:val="00014E52"/>
    <w:rsid w:val="00041206"/>
    <w:rsid w:val="00046E75"/>
    <w:rsid w:val="00063F47"/>
    <w:rsid w:val="000961D3"/>
    <w:rsid w:val="000A4EAA"/>
    <w:rsid w:val="000B34BD"/>
    <w:rsid w:val="000D55C2"/>
    <w:rsid w:val="001037B1"/>
    <w:rsid w:val="001068C8"/>
    <w:rsid w:val="001171F6"/>
    <w:rsid w:val="001422DC"/>
    <w:rsid w:val="001430E3"/>
    <w:rsid w:val="001478EA"/>
    <w:rsid w:val="00160B3B"/>
    <w:rsid w:val="001845DC"/>
    <w:rsid w:val="001C3866"/>
    <w:rsid w:val="001D12A7"/>
    <w:rsid w:val="001E058A"/>
    <w:rsid w:val="0020785F"/>
    <w:rsid w:val="00220958"/>
    <w:rsid w:val="00220C1F"/>
    <w:rsid w:val="0024042B"/>
    <w:rsid w:val="002436A9"/>
    <w:rsid w:val="00251A80"/>
    <w:rsid w:val="00252DD8"/>
    <w:rsid w:val="00284825"/>
    <w:rsid w:val="002958F9"/>
    <w:rsid w:val="002A0814"/>
    <w:rsid w:val="002A0EA1"/>
    <w:rsid w:val="002B020D"/>
    <w:rsid w:val="002B7E5B"/>
    <w:rsid w:val="002C23BC"/>
    <w:rsid w:val="002D6153"/>
    <w:rsid w:val="002E37B4"/>
    <w:rsid w:val="002F0813"/>
    <w:rsid w:val="002F19A5"/>
    <w:rsid w:val="002F46F4"/>
    <w:rsid w:val="00304807"/>
    <w:rsid w:val="00330B23"/>
    <w:rsid w:val="0034449B"/>
    <w:rsid w:val="00361A28"/>
    <w:rsid w:val="003743B8"/>
    <w:rsid w:val="00375909"/>
    <w:rsid w:val="00384433"/>
    <w:rsid w:val="00392EE5"/>
    <w:rsid w:val="003A638A"/>
    <w:rsid w:val="003A7D37"/>
    <w:rsid w:val="003D0075"/>
    <w:rsid w:val="003D61C1"/>
    <w:rsid w:val="003E3F95"/>
    <w:rsid w:val="003F0B32"/>
    <w:rsid w:val="003F366E"/>
    <w:rsid w:val="003F40AD"/>
    <w:rsid w:val="00403BD1"/>
    <w:rsid w:val="00415157"/>
    <w:rsid w:val="00423706"/>
    <w:rsid w:val="00441B0A"/>
    <w:rsid w:val="004523B7"/>
    <w:rsid w:val="0045582F"/>
    <w:rsid w:val="004916A1"/>
    <w:rsid w:val="004B0D93"/>
    <w:rsid w:val="004C03C5"/>
    <w:rsid w:val="004D48DA"/>
    <w:rsid w:val="004F5F6A"/>
    <w:rsid w:val="00525641"/>
    <w:rsid w:val="00545191"/>
    <w:rsid w:val="00562463"/>
    <w:rsid w:val="00570764"/>
    <w:rsid w:val="00576C46"/>
    <w:rsid w:val="00581319"/>
    <w:rsid w:val="00583FF0"/>
    <w:rsid w:val="00592213"/>
    <w:rsid w:val="005976B7"/>
    <w:rsid w:val="005C45BB"/>
    <w:rsid w:val="005E0BFF"/>
    <w:rsid w:val="005E4018"/>
    <w:rsid w:val="006035FE"/>
    <w:rsid w:val="00620A7E"/>
    <w:rsid w:val="0062220D"/>
    <w:rsid w:val="0062281D"/>
    <w:rsid w:val="0063026D"/>
    <w:rsid w:val="006325E2"/>
    <w:rsid w:val="00633C29"/>
    <w:rsid w:val="0063514C"/>
    <w:rsid w:val="006476FC"/>
    <w:rsid w:val="006667D0"/>
    <w:rsid w:val="00667940"/>
    <w:rsid w:val="00681AC9"/>
    <w:rsid w:val="006A72AF"/>
    <w:rsid w:val="006E368F"/>
    <w:rsid w:val="006E591E"/>
    <w:rsid w:val="006E68A3"/>
    <w:rsid w:val="006F5092"/>
    <w:rsid w:val="007011CD"/>
    <w:rsid w:val="007115CA"/>
    <w:rsid w:val="00720E96"/>
    <w:rsid w:val="00735681"/>
    <w:rsid w:val="0074628F"/>
    <w:rsid w:val="00746C48"/>
    <w:rsid w:val="007517F9"/>
    <w:rsid w:val="007522DC"/>
    <w:rsid w:val="00753AE6"/>
    <w:rsid w:val="00784EB0"/>
    <w:rsid w:val="007B5E93"/>
    <w:rsid w:val="007C015B"/>
    <w:rsid w:val="007C0F7E"/>
    <w:rsid w:val="007D0E81"/>
    <w:rsid w:val="007D0EAA"/>
    <w:rsid w:val="007E41D0"/>
    <w:rsid w:val="007E76C1"/>
    <w:rsid w:val="007F40F9"/>
    <w:rsid w:val="00800F54"/>
    <w:rsid w:val="00813551"/>
    <w:rsid w:val="00813F6A"/>
    <w:rsid w:val="00836D06"/>
    <w:rsid w:val="008455FB"/>
    <w:rsid w:val="00855121"/>
    <w:rsid w:val="0087542D"/>
    <w:rsid w:val="008B2BD8"/>
    <w:rsid w:val="008B64D4"/>
    <w:rsid w:val="008E376A"/>
    <w:rsid w:val="008E7AAA"/>
    <w:rsid w:val="008F6A9D"/>
    <w:rsid w:val="00914625"/>
    <w:rsid w:val="00937E0F"/>
    <w:rsid w:val="0095536A"/>
    <w:rsid w:val="009554AE"/>
    <w:rsid w:val="00957C84"/>
    <w:rsid w:val="00957CBE"/>
    <w:rsid w:val="00962D92"/>
    <w:rsid w:val="0098454D"/>
    <w:rsid w:val="00986E8B"/>
    <w:rsid w:val="00996DB6"/>
    <w:rsid w:val="00996F63"/>
    <w:rsid w:val="00997736"/>
    <w:rsid w:val="00997F30"/>
    <w:rsid w:val="009A12D2"/>
    <w:rsid w:val="009B2645"/>
    <w:rsid w:val="009B4CEA"/>
    <w:rsid w:val="009C18A0"/>
    <w:rsid w:val="009E04B7"/>
    <w:rsid w:val="00A359F8"/>
    <w:rsid w:val="00A52FA5"/>
    <w:rsid w:val="00A54AB6"/>
    <w:rsid w:val="00A62842"/>
    <w:rsid w:val="00A75C7F"/>
    <w:rsid w:val="00A864E4"/>
    <w:rsid w:val="00A947C5"/>
    <w:rsid w:val="00AA5BF4"/>
    <w:rsid w:val="00AA5F05"/>
    <w:rsid w:val="00AB75BA"/>
    <w:rsid w:val="00AC7750"/>
    <w:rsid w:val="00AD435D"/>
    <w:rsid w:val="00AD60CC"/>
    <w:rsid w:val="00AE13B7"/>
    <w:rsid w:val="00AF4ACC"/>
    <w:rsid w:val="00B07ED7"/>
    <w:rsid w:val="00B2383E"/>
    <w:rsid w:val="00B3466F"/>
    <w:rsid w:val="00B41C51"/>
    <w:rsid w:val="00B44586"/>
    <w:rsid w:val="00B80591"/>
    <w:rsid w:val="00B80D9F"/>
    <w:rsid w:val="00B836FA"/>
    <w:rsid w:val="00B86812"/>
    <w:rsid w:val="00BC0B82"/>
    <w:rsid w:val="00BC58CA"/>
    <w:rsid w:val="00BD103D"/>
    <w:rsid w:val="00BE6959"/>
    <w:rsid w:val="00C057C8"/>
    <w:rsid w:val="00C06626"/>
    <w:rsid w:val="00C101FC"/>
    <w:rsid w:val="00C31DCE"/>
    <w:rsid w:val="00C414A2"/>
    <w:rsid w:val="00C82155"/>
    <w:rsid w:val="00C83057"/>
    <w:rsid w:val="00C83EA5"/>
    <w:rsid w:val="00C90A50"/>
    <w:rsid w:val="00CD71F2"/>
    <w:rsid w:val="00CD7854"/>
    <w:rsid w:val="00CE70DF"/>
    <w:rsid w:val="00CF5553"/>
    <w:rsid w:val="00D01259"/>
    <w:rsid w:val="00D0170F"/>
    <w:rsid w:val="00D14B4E"/>
    <w:rsid w:val="00D165E7"/>
    <w:rsid w:val="00D500EE"/>
    <w:rsid w:val="00D573CE"/>
    <w:rsid w:val="00D772EC"/>
    <w:rsid w:val="00D77932"/>
    <w:rsid w:val="00D85E9A"/>
    <w:rsid w:val="00D94DCD"/>
    <w:rsid w:val="00DA21F5"/>
    <w:rsid w:val="00DA60E1"/>
    <w:rsid w:val="00DD7AE0"/>
    <w:rsid w:val="00DE2B81"/>
    <w:rsid w:val="00DF5E88"/>
    <w:rsid w:val="00E353B1"/>
    <w:rsid w:val="00E4020B"/>
    <w:rsid w:val="00E4218D"/>
    <w:rsid w:val="00E464F6"/>
    <w:rsid w:val="00EA40D0"/>
    <w:rsid w:val="00EA619E"/>
    <w:rsid w:val="00EB2E32"/>
    <w:rsid w:val="00EC4038"/>
    <w:rsid w:val="00ED013C"/>
    <w:rsid w:val="00EE3375"/>
    <w:rsid w:val="00F01A5A"/>
    <w:rsid w:val="00F07FEF"/>
    <w:rsid w:val="00F252DC"/>
    <w:rsid w:val="00F35559"/>
    <w:rsid w:val="00F607EA"/>
    <w:rsid w:val="00F66560"/>
    <w:rsid w:val="00F707F8"/>
    <w:rsid w:val="00FA591A"/>
    <w:rsid w:val="00FC3AEB"/>
    <w:rsid w:val="00FD7953"/>
    <w:rsid w:val="00FE556B"/>
    <w:rsid w:val="00FE5ECB"/>
    <w:rsid w:val="00FF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9A10"/>
  <w15:chartTrackingRefBased/>
  <w15:docId w15:val="{4C94AEB8-0557-450C-94B4-EF64A7F7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54AB6"/>
    <w:pPr>
      <w:spacing w:after="0" w:line="360" w:lineRule="auto"/>
      <w:ind w:firstLine="709"/>
      <w:jc w:val="both"/>
    </w:pPr>
    <w:rPr>
      <w:rFonts w:ascii="Times New Roman" w:hAnsi="Times New Roman"/>
      <w:sz w:val="24"/>
    </w:rPr>
  </w:style>
  <w:style w:type="paragraph" w:styleId="1">
    <w:name w:val="heading 1"/>
    <w:aliases w:val="1,H1,Заголов,ch,Глава,(раздел),Section Head,h1,l1,H1 Char"/>
    <w:basedOn w:val="a1"/>
    <w:next w:val="a1"/>
    <w:link w:val="11"/>
    <w:uiPriority w:val="9"/>
    <w:rsid w:val="00AD435D"/>
    <w:pPr>
      <w:numPr>
        <w:numId w:val="1"/>
      </w:numPr>
      <w:spacing w:before="240" w:after="240" w:line="240" w:lineRule="auto"/>
      <w:jc w:val="center"/>
      <w:outlineLvl w:val="0"/>
    </w:pPr>
    <w:rPr>
      <w:rFonts w:eastAsia="Times New Roman" w:cs="Times New Roman"/>
      <w:b/>
      <w:sz w:val="32"/>
      <w:szCs w:val="20"/>
      <w:lang w:val="x-none" w:eastAsia="x-none"/>
    </w:rPr>
  </w:style>
  <w:style w:type="paragraph" w:styleId="2">
    <w:name w:val="heading 2"/>
    <w:basedOn w:val="a1"/>
    <w:next w:val="a1"/>
    <w:link w:val="20"/>
    <w:uiPriority w:val="9"/>
    <w:unhideWhenUsed/>
    <w:qFormat/>
    <w:rsid w:val="00DE2B81"/>
    <w:pPr>
      <w:keepNext/>
      <w:keepLines/>
      <w:outlineLvl w:val="1"/>
    </w:pPr>
    <w:rPr>
      <w:rFonts w:eastAsiaTheme="majorEastAsia" w:cstheme="majorBidi"/>
      <w:szCs w:val="26"/>
    </w:rPr>
  </w:style>
  <w:style w:type="paragraph" w:styleId="3">
    <w:name w:val="heading 3"/>
    <w:basedOn w:val="a1"/>
    <w:next w:val="a1"/>
    <w:link w:val="30"/>
    <w:uiPriority w:val="9"/>
    <w:unhideWhenUsed/>
    <w:rsid w:val="00F607EA"/>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unhideWhenUsed/>
    <w:qFormat/>
    <w:rsid w:val="00BE6959"/>
    <w:pPr>
      <w:keepNext/>
      <w:keepLines/>
      <w:outlineLvl w:val="3"/>
    </w:pPr>
    <w:rPr>
      <w:rFonts w:eastAsiaTheme="majorEastAsia" w:cstheme="majorBidi"/>
      <w:iCs/>
    </w:rPr>
  </w:style>
  <w:style w:type="paragraph" w:styleId="5">
    <w:name w:val="heading 5"/>
    <w:basedOn w:val="a1"/>
    <w:next w:val="a1"/>
    <w:link w:val="50"/>
    <w:uiPriority w:val="9"/>
    <w:unhideWhenUsed/>
    <w:rsid w:val="00BE695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BE695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BE695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BE69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rsid w:val="00BE69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A75C7F"/>
    <w:pPr>
      <w:spacing w:line="240" w:lineRule="auto"/>
    </w:pPr>
    <w:rPr>
      <w:rFonts w:ascii="Segoe UI" w:hAnsi="Segoe UI" w:cs="Segoe UI"/>
      <w:sz w:val="18"/>
      <w:szCs w:val="18"/>
    </w:rPr>
  </w:style>
  <w:style w:type="character" w:customStyle="1" w:styleId="a6">
    <w:name w:val="Текст выноски Знак"/>
    <w:basedOn w:val="a2"/>
    <w:link w:val="a5"/>
    <w:uiPriority w:val="99"/>
    <w:semiHidden/>
    <w:rsid w:val="00A75C7F"/>
    <w:rPr>
      <w:rFonts w:ascii="Segoe UI" w:hAnsi="Segoe UI" w:cs="Segoe UI"/>
      <w:sz w:val="18"/>
      <w:szCs w:val="18"/>
    </w:rPr>
  </w:style>
  <w:style w:type="paragraph" w:styleId="a7">
    <w:name w:val="List Paragraph"/>
    <w:basedOn w:val="a1"/>
    <w:link w:val="a8"/>
    <w:uiPriority w:val="34"/>
    <w:qFormat/>
    <w:rsid w:val="006A72AF"/>
    <w:pPr>
      <w:ind w:left="720"/>
      <w:contextualSpacing/>
    </w:pPr>
  </w:style>
  <w:style w:type="character" w:styleId="a9">
    <w:name w:val="annotation reference"/>
    <w:uiPriority w:val="99"/>
    <w:rsid w:val="003A7D37"/>
    <w:rPr>
      <w:sz w:val="16"/>
      <w:szCs w:val="16"/>
    </w:rPr>
  </w:style>
  <w:style w:type="paragraph" w:styleId="aa">
    <w:name w:val="annotation text"/>
    <w:basedOn w:val="a1"/>
    <w:link w:val="10"/>
    <w:uiPriority w:val="99"/>
    <w:rsid w:val="003A7D37"/>
    <w:pPr>
      <w:spacing w:line="240" w:lineRule="auto"/>
    </w:pPr>
    <w:rPr>
      <w:rFonts w:eastAsia="Times New Roman" w:cs="Times New Roman"/>
      <w:sz w:val="20"/>
      <w:szCs w:val="20"/>
      <w:lang w:eastAsia="ru-RU"/>
    </w:rPr>
  </w:style>
  <w:style w:type="character" w:customStyle="1" w:styleId="10">
    <w:name w:val="Текст примечания Знак1"/>
    <w:link w:val="aa"/>
    <w:uiPriority w:val="99"/>
    <w:rsid w:val="003A7D37"/>
    <w:rPr>
      <w:rFonts w:ascii="Times New Roman" w:eastAsia="Times New Roman" w:hAnsi="Times New Roman" w:cs="Times New Roman"/>
      <w:sz w:val="20"/>
      <w:szCs w:val="20"/>
      <w:lang w:eastAsia="ru-RU"/>
    </w:rPr>
  </w:style>
  <w:style w:type="character" w:customStyle="1" w:styleId="ab">
    <w:name w:val="Текст примечания Знак"/>
    <w:basedOn w:val="a2"/>
    <w:uiPriority w:val="99"/>
    <w:rsid w:val="003A7D37"/>
    <w:rPr>
      <w:sz w:val="20"/>
      <w:szCs w:val="20"/>
    </w:rPr>
  </w:style>
  <w:style w:type="character" w:styleId="ac">
    <w:name w:val="Hyperlink"/>
    <w:basedOn w:val="a2"/>
    <w:uiPriority w:val="99"/>
    <w:unhideWhenUsed/>
    <w:rsid w:val="001068C8"/>
    <w:rPr>
      <w:color w:val="0563C1" w:themeColor="hyperlink"/>
      <w:u w:val="single"/>
    </w:rPr>
  </w:style>
  <w:style w:type="character" w:customStyle="1" w:styleId="12">
    <w:name w:val="Неразрешенное упоминание1"/>
    <w:basedOn w:val="a2"/>
    <w:uiPriority w:val="99"/>
    <w:semiHidden/>
    <w:unhideWhenUsed/>
    <w:rsid w:val="001068C8"/>
    <w:rPr>
      <w:color w:val="605E5C"/>
      <w:shd w:val="clear" w:color="auto" w:fill="E1DFDD"/>
    </w:rPr>
  </w:style>
  <w:style w:type="table" w:styleId="ad">
    <w:name w:val="Table Grid"/>
    <w:basedOn w:val="a3"/>
    <w:uiPriority w:val="39"/>
    <w:rsid w:val="0095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3"/>
    <w:next w:val="ad"/>
    <w:uiPriority w:val="39"/>
    <w:rsid w:val="0095536A"/>
    <w:pPr>
      <w:spacing w:after="0" w:line="240" w:lineRule="auto"/>
    </w:pPr>
    <w:rPr>
      <w:rFonts w:ascii="Cambria" w:eastAsia="Arial" w:hAnsi="Cambria" w:cs="Times New Roma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1"/>
    <w:link w:val="af"/>
    <w:uiPriority w:val="99"/>
    <w:unhideWhenUsed/>
    <w:rsid w:val="0095536A"/>
    <w:pPr>
      <w:spacing w:line="240" w:lineRule="auto"/>
    </w:pPr>
    <w:rPr>
      <w:sz w:val="20"/>
      <w:szCs w:val="20"/>
    </w:rPr>
  </w:style>
  <w:style w:type="character" w:customStyle="1" w:styleId="af">
    <w:name w:val="Текст сноски Знак"/>
    <w:basedOn w:val="a2"/>
    <w:link w:val="ae"/>
    <w:uiPriority w:val="99"/>
    <w:rsid w:val="0095536A"/>
    <w:rPr>
      <w:sz w:val="20"/>
      <w:szCs w:val="20"/>
    </w:rPr>
  </w:style>
  <w:style w:type="character" w:styleId="af0">
    <w:name w:val="footnote reference"/>
    <w:basedOn w:val="a2"/>
    <w:uiPriority w:val="99"/>
    <w:semiHidden/>
    <w:unhideWhenUsed/>
    <w:rsid w:val="0095536A"/>
    <w:rPr>
      <w:vertAlign w:val="superscript"/>
    </w:rPr>
  </w:style>
  <w:style w:type="paragraph" w:customStyle="1" w:styleId="Default">
    <w:name w:val="Default"/>
    <w:rsid w:val="009553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2"/>
    <w:rsid w:val="0095536A"/>
  </w:style>
  <w:style w:type="character" w:customStyle="1" w:styleId="21">
    <w:name w:val="Текст примечания Знак2"/>
    <w:uiPriority w:val="99"/>
    <w:rsid w:val="00A52FA5"/>
    <w:rPr>
      <w:rFonts w:ascii="Times New Roman" w:eastAsia="Times New Roman" w:hAnsi="Times New Roman"/>
    </w:rPr>
  </w:style>
  <w:style w:type="character" w:customStyle="1" w:styleId="14">
    <w:name w:val="Заголовок 1 Знак"/>
    <w:basedOn w:val="a2"/>
    <w:uiPriority w:val="9"/>
    <w:rsid w:val="00AD435D"/>
    <w:rPr>
      <w:rFonts w:asciiTheme="majorHAnsi" w:eastAsiaTheme="majorEastAsia" w:hAnsiTheme="majorHAnsi" w:cstheme="majorBidi"/>
      <w:color w:val="2F5496" w:themeColor="accent1" w:themeShade="BF"/>
      <w:sz w:val="32"/>
      <w:szCs w:val="32"/>
    </w:rPr>
  </w:style>
  <w:style w:type="character" w:customStyle="1" w:styleId="11">
    <w:name w:val="Заголовок 1 Знак1"/>
    <w:aliases w:val="1 Знак,H1 Знак,Заголов Знак,ch Знак,Глава Знак,(раздел) Знак,Section Head Знак,h1 Знак,l1 Знак,H1 Char Знак"/>
    <w:link w:val="1"/>
    <w:uiPriority w:val="9"/>
    <w:locked/>
    <w:rsid w:val="00AD435D"/>
    <w:rPr>
      <w:rFonts w:ascii="Times New Roman" w:eastAsia="Times New Roman" w:hAnsi="Times New Roman" w:cs="Times New Roman"/>
      <w:b/>
      <w:sz w:val="32"/>
      <w:szCs w:val="20"/>
      <w:lang w:val="x-none" w:eastAsia="x-none"/>
    </w:rPr>
  </w:style>
  <w:style w:type="paragraph" w:styleId="af1">
    <w:name w:val="Normal (Web)"/>
    <w:basedOn w:val="a1"/>
    <w:uiPriority w:val="99"/>
    <w:unhideWhenUsed/>
    <w:rsid w:val="00251A80"/>
    <w:pPr>
      <w:spacing w:before="100" w:beforeAutospacing="1" w:after="100" w:afterAutospacing="1" w:line="240" w:lineRule="auto"/>
    </w:pPr>
    <w:rPr>
      <w:rFonts w:eastAsia="Times New Roman" w:cs="Times New Roman"/>
      <w:szCs w:val="24"/>
      <w:lang w:eastAsia="ru-RU"/>
    </w:rPr>
  </w:style>
  <w:style w:type="paragraph" w:customStyle="1" w:styleId="ConsPlusTitle">
    <w:name w:val="ConsPlusTitle"/>
    <w:rsid w:val="00996DB6"/>
    <w:pPr>
      <w:widowControl w:val="0"/>
      <w:autoSpaceDE w:val="0"/>
      <w:autoSpaceDN w:val="0"/>
      <w:spacing w:after="0" w:line="240" w:lineRule="auto"/>
    </w:pPr>
    <w:rPr>
      <w:rFonts w:ascii="Calibri" w:eastAsia="Calibri" w:hAnsi="Calibri" w:cs="Calibri"/>
      <w:b/>
      <w:szCs w:val="20"/>
      <w:lang w:eastAsia="ru-RU"/>
    </w:rPr>
  </w:style>
  <w:style w:type="numbering" w:customStyle="1" w:styleId="15">
    <w:name w:val="Нет списка1"/>
    <w:next w:val="a4"/>
    <w:uiPriority w:val="99"/>
    <w:semiHidden/>
    <w:unhideWhenUsed/>
    <w:rsid w:val="009554AE"/>
  </w:style>
  <w:style w:type="paragraph" w:customStyle="1" w:styleId="af2">
    <w:name w:val="Таблица"/>
    <w:basedOn w:val="a1"/>
    <w:link w:val="af3"/>
    <w:qFormat/>
    <w:rsid w:val="009554AE"/>
    <w:pPr>
      <w:snapToGrid w:val="0"/>
      <w:spacing w:line="240" w:lineRule="auto"/>
    </w:pPr>
    <w:rPr>
      <w:rFonts w:cs="Times New Roman"/>
      <w:szCs w:val="24"/>
    </w:rPr>
  </w:style>
  <w:style w:type="paragraph" w:customStyle="1" w:styleId="af4">
    <w:name w:val="Шапка таблицы"/>
    <w:basedOn w:val="af2"/>
    <w:link w:val="af5"/>
    <w:qFormat/>
    <w:rsid w:val="009554AE"/>
    <w:pPr>
      <w:jc w:val="center"/>
    </w:pPr>
  </w:style>
  <w:style w:type="character" w:customStyle="1" w:styleId="af3">
    <w:name w:val="Таблица Знак"/>
    <w:basedOn w:val="a2"/>
    <w:link w:val="af2"/>
    <w:rsid w:val="009554AE"/>
    <w:rPr>
      <w:rFonts w:ascii="Times New Roman" w:hAnsi="Times New Roman" w:cs="Times New Roman"/>
      <w:sz w:val="24"/>
      <w:szCs w:val="24"/>
    </w:rPr>
  </w:style>
  <w:style w:type="paragraph" w:customStyle="1" w:styleId="a0">
    <w:name w:val="Список в таблице"/>
    <w:basedOn w:val="af2"/>
    <w:link w:val="af6"/>
    <w:qFormat/>
    <w:rsid w:val="009554AE"/>
    <w:pPr>
      <w:numPr>
        <w:numId w:val="2"/>
      </w:numPr>
      <w:tabs>
        <w:tab w:val="left" w:pos="321"/>
      </w:tabs>
      <w:ind w:left="0" w:firstLine="0"/>
    </w:pPr>
    <w:rPr>
      <w:rFonts w:eastAsia="Times New Roman"/>
      <w:lang w:eastAsia="ru-RU"/>
    </w:rPr>
  </w:style>
  <w:style w:type="character" w:customStyle="1" w:styleId="af5">
    <w:name w:val="Шапка таблицы Знак"/>
    <w:basedOn w:val="af3"/>
    <w:link w:val="af4"/>
    <w:rsid w:val="009554AE"/>
    <w:rPr>
      <w:rFonts w:ascii="Times New Roman" w:hAnsi="Times New Roman" w:cs="Times New Roman"/>
      <w:sz w:val="24"/>
      <w:szCs w:val="24"/>
    </w:rPr>
  </w:style>
  <w:style w:type="paragraph" w:customStyle="1" w:styleId="a">
    <w:name w:val="Список обычный"/>
    <w:basedOn w:val="a7"/>
    <w:link w:val="af7"/>
    <w:qFormat/>
    <w:rsid w:val="009554AE"/>
    <w:pPr>
      <w:numPr>
        <w:numId w:val="3"/>
      </w:numPr>
      <w:tabs>
        <w:tab w:val="left" w:pos="993"/>
      </w:tabs>
      <w:ind w:left="0" w:firstLine="709"/>
    </w:pPr>
    <w:rPr>
      <w:rFonts w:cs="Times New Roman"/>
    </w:rPr>
  </w:style>
  <w:style w:type="character" w:customStyle="1" w:styleId="af6">
    <w:name w:val="Список в таблице Знак"/>
    <w:basedOn w:val="af3"/>
    <w:link w:val="a0"/>
    <w:rsid w:val="009554AE"/>
    <w:rPr>
      <w:rFonts w:ascii="Times New Roman" w:eastAsia="Times New Roman" w:hAnsi="Times New Roman" w:cs="Times New Roman"/>
      <w:sz w:val="24"/>
      <w:szCs w:val="24"/>
      <w:lang w:eastAsia="ru-RU"/>
    </w:rPr>
  </w:style>
  <w:style w:type="character" w:customStyle="1" w:styleId="a8">
    <w:name w:val="Абзац списка Знак"/>
    <w:basedOn w:val="a2"/>
    <w:link w:val="a7"/>
    <w:uiPriority w:val="34"/>
    <w:rsid w:val="009554AE"/>
  </w:style>
  <w:style w:type="character" w:customStyle="1" w:styleId="af7">
    <w:name w:val="Список обычный Знак"/>
    <w:basedOn w:val="a8"/>
    <w:link w:val="a"/>
    <w:rsid w:val="009554AE"/>
    <w:rPr>
      <w:rFonts w:ascii="Times New Roman" w:hAnsi="Times New Roman" w:cs="Times New Roman"/>
      <w:sz w:val="24"/>
    </w:rPr>
  </w:style>
  <w:style w:type="paragraph" w:styleId="af8">
    <w:name w:val="annotation subject"/>
    <w:basedOn w:val="aa"/>
    <w:next w:val="aa"/>
    <w:link w:val="af9"/>
    <w:uiPriority w:val="99"/>
    <w:semiHidden/>
    <w:unhideWhenUsed/>
    <w:rsid w:val="009554AE"/>
    <w:rPr>
      <w:rFonts w:eastAsiaTheme="minorHAnsi" w:cstheme="minorBidi"/>
      <w:b/>
      <w:bCs/>
      <w:lang w:eastAsia="en-US"/>
    </w:rPr>
  </w:style>
  <w:style w:type="character" w:customStyle="1" w:styleId="af9">
    <w:name w:val="Тема примечания Знак"/>
    <w:basedOn w:val="10"/>
    <w:link w:val="af8"/>
    <w:uiPriority w:val="99"/>
    <w:semiHidden/>
    <w:rsid w:val="009554AE"/>
    <w:rPr>
      <w:rFonts w:ascii="Times New Roman" w:eastAsia="Times New Roman" w:hAnsi="Times New Roman" w:cs="Times New Roman"/>
      <w:b/>
      <w:bCs/>
      <w:sz w:val="20"/>
      <w:szCs w:val="20"/>
      <w:lang w:eastAsia="ru-RU"/>
    </w:rPr>
  </w:style>
  <w:style w:type="paragraph" w:styleId="afa">
    <w:name w:val="caption"/>
    <w:basedOn w:val="a1"/>
    <w:next w:val="a1"/>
    <w:uiPriority w:val="35"/>
    <w:unhideWhenUsed/>
    <w:qFormat/>
    <w:rsid w:val="006E368F"/>
    <w:pPr>
      <w:spacing w:line="240" w:lineRule="auto"/>
      <w:ind w:firstLine="0"/>
    </w:pPr>
    <w:rPr>
      <w:iCs/>
      <w:szCs w:val="18"/>
    </w:rPr>
  </w:style>
  <w:style w:type="character" w:customStyle="1" w:styleId="20">
    <w:name w:val="Заголовок 2 Знак"/>
    <w:basedOn w:val="a2"/>
    <w:link w:val="2"/>
    <w:uiPriority w:val="9"/>
    <w:rsid w:val="00DE2B81"/>
    <w:rPr>
      <w:rFonts w:ascii="Times New Roman" w:eastAsiaTheme="majorEastAsia" w:hAnsi="Times New Roman" w:cstheme="majorBidi"/>
      <w:sz w:val="24"/>
      <w:szCs w:val="26"/>
    </w:rPr>
  </w:style>
  <w:style w:type="paragraph" w:customStyle="1" w:styleId="afb">
    <w:name w:val="Подпись к рисунку"/>
    <w:basedOn w:val="a1"/>
    <w:link w:val="afc"/>
    <w:qFormat/>
    <w:rsid w:val="00ED013C"/>
    <w:pPr>
      <w:spacing w:line="240" w:lineRule="auto"/>
      <w:ind w:firstLine="0"/>
      <w:jc w:val="center"/>
    </w:pPr>
    <w:rPr>
      <w:noProof/>
      <w:lang w:eastAsia="ru-RU"/>
    </w:rPr>
  </w:style>
  <w:style w:type="character" w:customStyle="1" w:styleId="afc">
    <w:name w:val="Подпись к рисунку Знак"/>
    <w:basedOn w:val="a2"/>
    <w:link w:val="afb"/>
    <w:rsid w:val="00ED013C"/>
    <w:rPr>
      <w:rFonts w:ascii="Times New Roman" w:hAnsi="Times New Roman"/>
      <w:noProof/>
      <w:sz w:val="24"/>
      <w:lang w:eastAsia="ru-RU"/>
    </w:rPr>
  </w:style>
  <w:style w:type="paragraph" w:styleId="afd">
    <w:name w:val="header"/>
    <w:basedOn w:val="a1"/>
    <w:link w:val="afe"/>
    <w:uiPriority w:val="99"/>
    <w:unhideWhenUsed/>
    <w:rsid w:val="00220958"/>
    <w:pPr>
      <w:tabs>
        <w:tab w:val="center" w:pos="4677"/>
        <w:tab w:val="right" w:pos="9355"/>
      </w:tabs>
      <w:spacing w:line="240" w:lineRule="auto"/>
    </w:pPr>
  </w:style>
  <w:style w:type="character" w:customStyle="1" w:styleId="afe">
    <w:name w:val="Верхний колонтитул Знак"/>
    <w:basedOn w:val="a2"/>
    <w:link w:val="afd"/>
    <w:uiPriority w:val="99"/>
    <w:rsid w:val="00220958"/>
    <w:rPr>
      <w:rFonts w:ascii="Times New Roman" w:hAnsi="Times New Roman"/>
      <w:sz w:val="24"/>
    </w:rPr>
  </w:style>
  <w:style w:type="paragraph" w:styleId="aff">
    <w:name w:val="footer"/>
    <w:basedOn w:val="a1"/>
    <w:link w:val="aff0"/>
    <w:uiPriority w:val="99"/>
    <w:unhideWhenUsed/>
    <w:rsid w:val="00220958"/>
    <w:pPr>
      <w:tabs>
        <w:tab w:val="center" w:pos="4677"/>
        <w:tab w:val="right" w:pos="9355"/>
      </w:tabs>
      <w:spacing w:line="240" w:lineRule="auto"/>
    </w:pPr>
  </w:style>
  <w:style w:type="character" w:customStyle="1" w:styleId="aff0">
    <w:name w:val="Нижний колонтитул Знак"/>
    <w:basedOn w:val="a2"/>
    <w:link w:val="aff"/>
    <w:uiPriority w:val="99"/>
    <w:rsid w:val="00220958"/>
    <w:rPr>
      <w:rFonts w:ascii="Times New Roman" w:hAnsi="Times New Roman"/>
      <w:sz w:val="24"/>
    </w:rPr>
  </w:style>
  <w:style w:type="character" w:customStyle="1" w:styleId="30">
    <w:name w:val="Заголовок 3 Знак"/>
    <w:basedOn w:val="a2"/>
    <w:link w:val="3"/>
    <w:uiPriority w:val="9"/>
    <w:rsid w:val="00F607E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BE6959"/>
    <w:rPr>
      <w:rFonts w:ascii="Times New Roman" w:eastAsiaTheme="majorEastAsia" w:hAnsi="Times New Roman" w:cstheme="majorBidi"/>
      <w:iCs/>
      <w:sz w:val="24"/>
    </w:rPr>
  </w:style>
  <w:style w:type="character" w:customStyle="1" w:styleId="50">
    <w:name w:val="Заголовок 5 Знак"/>
    <w:basedOn w:val="a2"/>
    <w:link w:val="5"/>
    <w:uiPriority w:val="9"/>
    <w:rsid w:val="00BE695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rsid w:val="00BE6959"/>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rsid w:val="00BE6959"/>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rsid w:val="00BE695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rsid w:val="00BE6959"/>
    <w:rPr>
      <w:rFonts w:asciiTheme="majorHAnsi" w:eastAsiaTheme="majorEastAsia" w:hAnsiTheme="majorHAnsi" w:cstheme="majorBidi"/>
      <w:i/>
      <w:iCs/>
      <w:color w:val="272727" w:themeColor="text1" w:themeTint="D8"/>
      <w:sz w:val="21"/>
      <w:szCs w:val="21"/>
    </w:rPr>
  </w:style>
  <w:style w:type="paragraph" w:customStyle="1" w:styleId="31">
    <w:name w:val="Заголовок 3 уровня"/>
    <w:basedOn w:val="3"/>
    <w:link w:val="32"/>
    <w:qFormat/>
    <w:rsid w:val="007011CD"/>
    <w:pPr>
      <w:spacing w:before="0"/>
    </w:pPr>
    <w:rPr>
      <w:rFonts w:ascii="Times New Roman" w:hAnsi="Times New Roman" w:cs="Times New Roman"/>
      <w:b/>
      <w:color w:val="auto"/>
    </w:rPr>
  </w:style>
  <w:style w:type="paragraph" w:styleId="aff1">
    <w:name w:val="Title"/>
    <w:basedOn w:val="a1"/>
    <w:next w:val="a1"/>
    <w:link w:val="aff2"/>
    <w:uiPriority w:val="10"/>
    <w:qFormat/>
    <w:rsid w:val="006E368F"/>
    <w:pPr>
      <w:spacing w:line="240" w:lineRule="auto"/>
      <w:ind w:firstLine="0"/>
      <w:contextualSpacing/>
      <w:jc w:val="left"/>
    </w:pPr>
    <w:rPr>
      <w:rFonts w:eastAsiaTheme="majorEastAsia" w:cstheme="majorBidi"/>
      <w:spacing w:val="-10"/>
      <w:kern w:val="28"/>
      <w:szCs w:val="56"/>
      <w:lang w:val="en-US"/>
    </w:rPr>
  </w:style>
  <w:style w:type="character" w:customStyle="1" w:styleId="32">
    <w:name w:val="Заголовок 3 уровня Знак"/>
    <w:basedOn w:val="30"/>
    <w:link w:val="31"/>
    <w:rsid w:val="007011CD"/>
    <w:rPr>
      <w:rFonts w:ascii="Times New Roman" w:eastAsiaTheme="majorEastAsia" w:hAnsi="Times New Roman" w:cs="Times New Roman"/>
      <w:b/>
      <w:color w:val="1F3763" w:themeColor="accent1" w:themeShade="7F"/>
      <w:sz w:val="24"/>
      <w:szCs w:val="24"/>
    </w:rPr>
  </w:style>
  <w:style w:type="character" w:customStyle="1" w:styleId="aff2">
    <w:name w:val="Заголовок Знак"/>
    <w:basedOn w:val="a2"/>
    <w:link w:val="aff1"/>
    <w:uiPriority w:val="10"/>
    <w:rsid w:val="006E368F"/>
    <w:rPr>
      <w:rFonts w:ascii="Times New Roman" w:eastAsiaTheme="majorEastAsia" w:hAnsi="Times New Roman" w:cstheme="majorBidi"/>
      <w:spacing w:val="-10"/>
      <w:kern w:val="28"/>
      <w:sz w:val="24"/>
      <w:szCs w:val="56"/>
      <w:lang w:val="en-US"/>
    </w:rPr>
  </w:style>
  <w:style w:type="character" w:styleId="aff3">
    <w:name w:val="FollowedHyperlink"/>
    <w:basedOn w:val="a2"/>
    <w:uiPriority w:val="99"/>
    <w:semiHidden/>
    <w:unhideWhenUsed/>
    <w:rsid w:val="000A4EAA"/>
    <w:rPr>
      <w:color w:val="954F72"/>
      <w:u w:val="single"/>
    </w:rPr>
  </w:style>
  <w:style w:type="paragraph" w:customStyle="1" w:styleId="msonormal0">
    <w:name w:val="msonormal"/>
    <w:basedOn w:val="a1"/>
    <w:rsid w:val="000A4EAA"/>
    <w:pPr>
      <w:spacing w:before="100" w:beforeAutospacing="1" w:after="100" w:afterAutospacing="1" w:line="240" w:lineRule="auto"/>
      <w:ind w:firstLine="0"/>
      <w:jc w:val="left"/>
    </w:pPr>
    <w:rPr>
      <w:rFonts w:eastAsia="Times New Roman" w:cs="Times New Roman"/>
      <w:szCs w:val="24"/>
      <w:lang w:val="en-US"/>
    </w:rPr>
  </w:style>
  <w:style w:type="paragraph" w:customStyle="1" w:styleId="xl73">
    <w:name w:val="xl73"/>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4">
    <w:name w:val="xl74"/>
    <w:basedOn w:val="a1"/>
    <w:rsid w:val="000A4EAA"/>
    <w:pP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5">
    <w:name w:val="xl75"/>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6">
    <w:name w:val="xl76"/>
    <w:basedOn w:val="a1"/>
    <w:rsid w:val="000A4EAA"/>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7">
    <w:name w:val="xl77"/>
    <w:basedOn w:val="a1"/>
    <w:rsid w:val="000A4EA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8">
    <w:name w:val="xl78"/>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79">
    <w:name w:val="xl79"/>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80">
    <w:name w:val="xl80"/>
    <w:basedOn w:val="a1"/>
    <w:rsid w:val="000A4EAA"/>
    <w:pPr>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line="240" w:lineRule="auto"/>
      <w:ind w:firstLine="0"/>
      <w:jc w:val="center"/>
      <w:textAlignment w:val="center"/>
    </w:pPr>
    <w:rPr>
      <w:rFonts w:eastAsia="Times New Roman" w:cs="Times New Roman"/>
      <w:szCs w:val="24"/>
      <w:lang w:val="en-US"/>
    </w:rPr>
  </w:style>
  <w:style w:type="paragraph" w:styleId="16">
    <w:name w:val="toc 1"/>
    <w:basedOn w:val="a1"/>
    <w:next w:val="a1"/>
    <w:autoRedefine/>
    <w:uiPriority w:val="39"/>
    <w:unhideWhenUsed/>
    <w:rsid w:val="000961D3"/>
    <w:pPr>
      <w:spacing w:after="100"/>
    </w:pPr>
  </w:style>
  <w:style w:type="paragraph" w:styleId="22">
    <w:name w:val="toc 2"/>
    <w:basedOn w:val="a1"/>
    <w:next w:val="a1"/>
    <w:autoRedefine/>
    <w:uiPriority w:val="39"/>
    <w:unhideWhenUsed/>
    <w:rsid w:val="000961D3"/>
    <w:pPr>
      <w:spacing w:after="100"/>
      <w:ind w:left="240"/>
    </w:pPr>
  </w:style>
  <w:style w:type="paragraph" w:styleId="33">
    <w:name w:val="toc 3"/>
    <w:basedOn w:val="a1"/>
    <w:next w:val="a1"/>
    <w:autoRedefine/>
    <w:uiPriority w:val="39"/>
    <w:unhideWhenUsed/>
    <w:rsid w:val="000961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681">
      <w:bodyDiv w:val="1"/>
      <w:marLeft w:val="0"/>
      <w:marRight w:val="0"/>
      <w:marTop w:val="0"/>
      <w:marBottom w:val="0"/>
      <w:divBdr>
        <w:top w:val="none" w:sz="0" w:space="0" w:color="auto"/>
        <w:left w:val="none" w:sz="0" w:space="0" w:color="auto"/>
        <w:bottom w:val="none" w:sz="0" w:space="0" w:color="auto"/>
        <w:right w:val="none" w:sz="0" w:space="0" w:color="auto"/>
      </w:divBdr>
    </w:div>
    <w:div w:id="76446948">
      <w:bodyDiv w:val="1"/>
      <w:marLeft w:val="0"/>
      <w:marRight w:val="0"/>
      <w:marTop w:val="0"/>
      <w:marBottom w:val="0"/>
      <w:divBdr>
        <w:top w:val="none" w:sz="0" w:space="0" w:color="auto"/>
        <w:left w:val="none" w:sz="0" w:space="0" w:color="auto"/>
        <w:bottom w:val="none" w:sz="0" w:space="0" w:color="auto"/>
        <w:right w:val="none" w:sz="0" w:space="0" w:color="auto"/>
      </w:divBdr>
    </w:div>
    <w:div w:id="359822345">
      <w:bodyDiv w:val="1"/>
      <w:marLeft w:val="0"/>
      <w:marRight w:val="0"/>
      <w:marTop w:val="0"/>
      <w:marBottom w:val="0"/>
      <w:divBdr>
        <w:top w:val="none" w:sz="0" w:space="0" w:color="auto"/>
        <w:left w:val="none" w:sz="0" w:space="0" w:color="auto"/>
        <w:bottom w:val="none" w:sz="0" w:space="0" w:color="auto"/>
        <w:right w:val="none" w:sz="0" w:space="0" w:color="auto"/>
      </w:divBdr>
    </w:div>
    <w:div w:id="1061441550">
      <w:bodyDiv w:val="1"/>
      <w:marLeft w:val="0"/>
      <w:marRight w:val="0"/>
      <w:marTop w:val="0"/>
      <w:marBottom w:val="0"/>
      <w:divBdr>
        <w:top w:val="none" w:sz="0" w:space="0" w:color="auto"/>
        <w:left w:val="none" w:sz="0" w:space="0" w:color="auto"/>
        <w:bottom w:val="none" w:sz="0" w:space="0" w:color="auto"/>
        <w:right w:val="none" w:sz="0" w:space="0" w:color="auto"/>
      </w:divBdr>
    </w:div>
    <w:div w:id="1252356104">
      <w:bodyDiv w:val="1"/>
      <w:marLeft w:val="0"/>
      <w:marRight w:val="0"/>
      <w:marTop w:val="0"/>
      <w:marBottom w:val="0"/>
      <w:divBdr>
        <w:top w:val="none" w:sz="0" w:space="0" w:color="auto"/>
        <w:left w:val="none" w:sz="0" w:space="0" w:color="auto"/>
        <w:bottom w:val="none" w:sz="0" w:space="0" w:color="auto"/>
        <w:right w:val="none" w:sz="0" w:space="0" w:color="auto"/>
      </w:divBdr>
    </w:div>
    <w:div w:id="1401949156">
      <w:bodyDiv w:val="1"/>
      <w:marLeft w:val="0"/>
      <w:marRight w:val="0"/>
      <w:marTop w:val="0"/>
      <w:marBottom w:val="0"/>
      <w:divBdr>
        <w:top w:val="none" w:sz="0" w:space="0" w:color="auto"/>
        <w:left w:val="none" w:sz="0" w:space="0" w:color="auto"/>
        <w:bottom w:val="none" w:sz="0" w:space="0" w:color="auto"/>
        <w:right w:val="none" w:sz="0" w:space="0" w:color="auto"/>
      </w:divBdr>
    </w:div>
    <w:div w:id="1459450764">
      <w:bodyDiv w:val="1"/>
      <w:marLeft w:val="0"/>
      <w:marRight w:val="0"/>
      <w:marTop w:val="0"/>
      <w:marBottom w:val="0"/>
      <w:divBdr>
        <w:top w:val="none" w:sz="0" w:space="0" w:color="auto"/>
        <w:left w:val="none" w:sz="0" w:space="0" w:color="auto"/>
        <w:bottom w:val="none" w:sz="0" w:space="0" w:color="auto"/>
        <w:right w:val="none" w:sz="0" w:space="0" w:color="auto"/>
      </w:divBdr>
      <w:divsChild>
        <w:div w:id="473446212">
          <w:marLeft w:val="446"/>
          <w:marRight w:val="0"/>
          <w:marTop w:val="0"/>
          <w:marBottom w:val="120"/>
          <w:divBdr>
            <w:top w:val="none" w:sz="0" w:space="0" w:color="auto"/>
            <w:left w:val="none" w:sz="0" w:space="0" w:color="auto"/>
            <w:bottom w:val="none" w:sz="0" w:space="0" w:color="auto"/>
            <w:right w:val="none" w:sz="0" w:space="0" w:color="auto"/>
          </w:divBdr>
        </w:div>
        <w:div w:id="1505709504">
          <w:marLeft w:val="446"/>
          <w:marRight w:val="0"/>
          <w:marTop w:val="0"/>
          <w:marBottom w:val="120"/>
          <w:divBdr>
            <w:top w:val="none" w:sz="0" w:space="0" w:color="auto"/>
            <w:left w:val="none" w:sz="0" w:space="0" w:color="auto"/>
            <w:bottom w:val="none" w:sz="0" w:space="0" w:color="auto"/>
            <w:right w:val="none" w:sz="0" w:space="0" w:color="auto"/>
          </w:divBdr>
        </w:div>
        <w:div w:id="693845036">
          <w:marLeft w:val="446"/>
          <w:marRight w:val="0"/>
          <w:marTop w:val="0"/>
          <w:marBottom w:val="120"/>
          <w:divBdr>
            <w:top w:val="none" w:sz="0" w:space="0" w:color="auto"/>
            <w:left w:val="none" w:sz="0" w:space="0" w:color="auto"/>
            <w:bottom w:val="none" w:sz="0" w:space="0" w:color="auto"/>
            <w:right w:val="none" w:sz="0" w:space="0" w:color="auto"/>
          </w:divBdr>
        </w:div>
        <w:div w:id="207642137">
          <w:marLeft w:val="446"/>
          <w:marRight w:val="0"/>
          <w:marTop w:val="0"/>
          <w:marBottom w:val="120"/>
          <w:divBdr>
            <w:top w:val="none" w:sz="0" w:space="0" w:color="auto"/>
            <w:left w:val="none" w:sz="0" w:space="0" w:color="auto"/>
            <w:bottom w:val="none" w:sz="0" w:space="0" w:color="auto"/>
            <w:right w:val="none" w:sz="0" w:space="0" w:color="auto"/>
          </w:divBdr>
        </w:div>
        <w:div w:id="1222868760">
          <w:marLeft w:val="446"/>
          <w:marRight w:val="0"/>
          <w:marTop w:val="0"/>
          <w:marBottom w:val="120"/>
          <w:divBdr>
            <w:top w:val="none" w:sz="0" w:space="0" w:color="auto"/>
            <w:left w:val="none" w:sz="0" w:space="0" w:color="auto"/>
            <w:bottom w:val="none" w:sz="0" w:space="0" w:color="auto"/>
            <w:right w:val="none" w:sz="0" w:space="0" w:color="auto"/>
          </w:divBdr>
        </w:div>
      </w:divsChild>
    </w:div>
    <w:div w:id="1658611639">
      <w:bodyDiv w:val="1"/>
      <w:marLeft w:val="0"/>
      <w:marRight w:val="0"/>
      <w:marTop w:val="0"/>
      <w:marBottom w:val="0"/>
      <w:divBdr>
        <w:top w:val="none" w:sz="0" w:space="0" w:color="auto"/>
        <w:left w:val="none" w:sz="0" w:space="0" w:color="auto"/>
        <w:bottom w:val="none" w:sz="0" w:space="0" w:color="auto"/>
        <w:right w:val="none" w:sz="0" w:space="0" w:color="auto"/>
      </w:divBdr>
    </w:div>
    <w:div w:id="19398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employer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statedu.ru/employers/anket/hb8a7db5-4e05-4829-af46-16a69e228915"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31080-B6A5-4744-B910-AAC38953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1341</Words>
  <Characters>7645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Lomteva</dc:creator>
  <cp:keywords/>
  <dc:description/>
  <cp:lastModifiedBy>Лариса</cp:lastModifiedBy>
  <cp:revision>3</cp:revision>
  <cp:lastPrinted>2020-09-16T14:11:00Z</cp:lastPrinted>
  <dcterms:created xsi:type="dcterms:W3CDTF">2021-01-14T09:57:00Z</dcterms:created>
  <dcterms:modified xsi:type="dcterms:W3CDTF">2021-01-14T10:03:00Z</dcterms:modified>
</cp:coreProperties>
</file>