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093D99D3" w14:textId="5B16A4CE" w:rsidR="00E73009"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888808" w:history="1">
            <w:r w:rsidR="00E73009" w:rsidRPr="00F96F5E">
              <w:rPr>
                <w:rStyle w:val="Hyperlink"/>
                <w:rFonts w:ascii="Arial" w:hAnsi="Arial" w:cs="Arial"/>
                <w:noProof/>
              </w:rPr>
              <w:t>1.</w:t>
            </w:r>
            <w:r w:rsidR="00E73009">
              <w:rPr>
                <w:rFonts w:eastAsiaTheme="minorEastAsia" w:cstheme="minorBidi"/>
                <w:b w:val="0"/>
                <w:bCs w:val="0"/>
                <w:caps w:val="0"/>
                <w:noProof/>
                <w:sz w:val="22"/>
                <w:szCs w:val="22"/>
                <w:lang w:eastAsia="en-US"/>
              </w:rPr>
              <w:tab/>
            </w:r>
            <w:r w:rsidR="00E73009" w:rsidRPr="00F96F5E">
              <w:rPr>
                <w:rStyle w:val="Hyperlink"/>
                <w:rFonts w:ascii="Arial" w:hAnsi="Arial" w:cs="Arial"/>
                <w:noProof/>
              </w:rPr>
              <w:t>Introduction</w:t>
            </w:r>
            <w:r w:rsidR="00E73009">
              <w:rPr>
                <w:noProof/>
                <w:webHidden/>
              </w:rPr>
              <w:tab/>
            </w:r>
            <w:r w:rsidR="00E73009">
              <w:rPr>
                <w:noProof/>
                <w:webHidden/>
              </w:rPr>
              <w:fldChar w:fldCharType="begin"/>
            </w:r>
            <w:r w:rsidR="00E73009">
              <w:rPr>
                <w:noProof/>
                <w:webHidden/>
              </w:rPr>
              <w:instrText xml:space="preserve"> PAGEREF _Toc42888808 \h </w:instrText>
            </w:r>
            <w:r w:rsidR="00E73009">
              <w:rPr>
                <w:noProof/>
                <w:webHidden/>
              </w:rPr>
            </w:r>
            <w:r w:rsidR="00E73009">
              <w:rPr>
                <w:noProof/>
                <w:webHidden/>
              </w:rPr>
              <w:fldChar w:fldCharType="separate"/>
            </w:r>
            <w:r w:rsidR="0044515A">
              <w:rPr>
                <w:noProof/>
                <w:webHidden/>
              </w:rPr>
              <w:t>6</w:t>
            </w:r>
            <w:r w:rsidR="00E73009">
              <w:rPr>
                <w:noProof/>
                <w:webHidden/>
              </w:rPr>
              <w:fldChar w:fldCharType="end"/>
            </w:r>
          </w:hyperlink>
        </w:p>
        <w:p w14:paraId="1B42DAEB" w14:textId="7693E25D"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09" w:history="1">
            <w:r w:rsidRPr="00F96F5E">
              <w:rPr>
                <w:rStyle w:val="Hyperlink"/>
                <w:rFonts w:ascii="Arial" w:hAnsi="Arial" w:cs="Arial"/>
                <w:noProof/>
              </w:rPr>
              <w:t>1.1.</w:t>
            </w:r>
            <w:r>
              <w:rPr>
                <w:rFonts w:eastAsiaTheme="minorEastAsia" w:cstheme="minorBidi"/>
                <w:smallCaps w:val="0"/>
                <w:noProof/>
                <w:sz w:val="22"/>
                <w:szCs w:val="22"/>
                <w:lang w:eastAsia="en-US"/>
              </w:rPr>
              <w:tab/>
            </w:r>
            <w:r w:rsidRPr="00F96F5E">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_Toc42888809 \h </w:instrText>
            </w:r>
            <w:r>
              <w:rPr>
                <w:noProof/>
                <w:webHidden/>
              </w:rPr>
            </w:r>
            <w:r>
              <w:rPr>
                <w:noProof/>
                <w:webHidden/>
              </w:rPr>
              <w:fldChar w:fldCharType="separate"/>
            </w:r>
            <w:r w:rsidR="0044515A">
              <w:rPr>
                <w:noProof/>
                <w:webHidden/>
              </w:rPr>
              <w:t>6</w:t>
            </w:r>
            <w:r>
              <w:rPr>
                <w:noProof/>
                <w:webHidden/>
              </w:rPr>
              <w:fldChar w:fldCharType="end"/>
            </w:r>
          </w:hyperlink>
        </w:p>
        <w:p w14:paraId="6ED523BD" w14:textId="56E81DA0"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10" w:history="1">
            <w:r w:rsidRPr="00F96F5E">
              <w:rPr>
                <w:rStyle w:val="Hyperlink"/>
                <w:rFonts w:ascii="Arial" w:hAnsi="Arial" w:cs="Arial"/>
                <w:noProof/>
              </w:rPr>
              <w:t>1.2.</w:t>
            </w:r>
            <w:r>
              <w:rPr>
                <w:rFonts w:eastAsiaTheme="minorEastAsia" w:cstheme="minorBidi"/>
                <w:smallCaps w:val="0"/>
                <w:noProof/>
                <w:sz w:val="22"/>
                <w:szCs w:val="22"/>
                <w:lang w:eastAsia="en-US"/>
              </w:rPr>
              <w:tab/>
            </w:r>
            <w:r w:rsidRPr="00F96F5E">
              <w:rPr>
                <w:rStyle w:val="Hyperlink"/>
                <w:rFonts w:ascii="Arial" w:hAnsi="Arial" w:cs="Arial"/>
                <w:noProof/>
              </w:rPr>
              <w:t>Motivation</w:t>
            </w:r>
            <w:r>
              <w:rPr>
                <w:noProof/>
                <w:webHidden/>
              </w:rPr>
              <w:tab/>
            </w:r>
            <w:r>
              <w:rPr>
                <w:noProof/>
                <w:webHidden/>
              </w:rPr>
              <w:fldChar w:fldCharType="begin"/>
            </w:r>
            <w:r>
              <w:rPr>
                <w:noProof/>
                <w:webHidden/>
              </w:rPr>
              <w:instrText xml:space="preserve"> PAGEREF _Toc42888810 \h </w:instrText>
            </w:r>
            <w:r>
              <w:rPr>
                <w:noProof/>
                <w:webHidden/>
              </w:rPr>
            </w:r>
            <w:r>
              <w:rPr>
                <w:noProof/>
                <w:webHidden/>
              </w:rPr>
              <w:fldChar w:fldCharType="separate"/>
            </w:r>
            <w:r w:rsidR="0044515A">
              <w:rPr>
                <w:noProof/>
                <w:webHidden/>
              </w:rPr>
              <w:t>7</w:t>
            </w:r>
            <w:r>
              <w:rPr>
                <w:noProof/>
                <w:webHidden/>
              </w:rPr>
              <w:fldChar w:fldCharType="end"/>
            </w:r>
          </w:hyperlink>
        </w:p>
        <w:p w14:paraId="01C8F69C" w14:textId="2CE25204" w:rsidR="00E73009" w:rsidRDefault="00E73009">
          <w:pPr>
            <w:pStyle w:val="TOC1"/>
            <w:tabs>
              <w:tab w:val="left" w:pos="440"/>
              <w:tab w:val="right" w:leader="dot" w:pos="9396"/>
            </w:tabs>
            <w:rPr>
              <w:rFonts w:eastAsiaTheme="minorEastAsia" w:cstheme="minorBidi"/>
              <w:b w:val="0"/>
              <w:bCs w:val="0"/>
              <w:caps w:val="0"/>
              <w:noProof/>
              <w:sz w:val="22"/>
              <w:szCs w:val="22"/>
              <w:lang w:eastAsia="en-US"/>
            </w:rPr>
          </w:pPr>
          <w:hyperlink w:anchor="_Toc42888811" w:history="1">
            <w:r w:rsidRPr="00F96F5E">
              <w:rPr>
                <w:rStyle w:val="Hyperlink"/>
                <w:rFonts w:ascii="Arial" w:hAnsi="Arial" w:cs="Arial"/>
                <w:noProof/>
              </w:rPr>
              <w:t>2.</w:t>
            </w:r>
            <w:r>
              <w:rPr>
                <w:rFonts w:eastAsiaTheme="minorEastAsia" w:cstheme="minorBidi"/>
                <w:b w:val="0"/>
                <w:bCs w:val="0"/>
                <w:caps w:val="0"/>
                <w:noProof/>
                <w:sz w:val="22"/>
                <w:szCs w:val="22"/>
                <w:lang w:eastAsia="en-US"/>
              </w:rPr>
              <w:tab/>
            </w:r>
            <w:r w:rsidRPr="00F96F5E">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_Toc42888811 \h </w:instrText>
            </w:r>
            <w:r>
              <w:rPr>
                <w:noProof/>
                <w:webHidden/>
              </w:rPr>
            </w:r>
            <w:r>
              <w:rPr>
                <w:noProof/>
                <w:webHidden/>
              </w:rPr>
              <w:fldChar w:fldCharType="separate"/>
            </w:r>
            <w:r w:rsidR="0044515A">
              <w:rPr>
                <w:noProof/>
                <w:webHidden/>
              </w:rPr>
              <w:t>9</w:t>
            </w:r>
            <w:r>
              <w:rPr>
                <w:noProof/>
                <w:webHidden/>
              </w:rPr>
              <w:fldChar w:fldCharType="end"/>
            </w:r>
          </w:hyperlink>
        </w:p>
        <w:p w14:paraId="15A97659" w14:textId="6BB74C8D"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12" w:history="1">
            <w:r w:rsidRPr="00F96F5E">
              <w:rPr>
                <w:rStyle w:val="Hyperlink"/>
                <w:rFonts w:ascii="Arial" w:hAnsi="Arial" w:cs="Arial"/>
                <w:noProof/>
              </w:rPr>
              <w:t>2.1.</w:t>
            </w:r>
            <w:r>
              <w:rPr>
                <w:rFonts w:eastAsiaTheme="minorEastAsia" w:cstheme="minorBidi"/>
                <w:smallCaps w:val="0"/>
                <w:noProof/>
                <w:sz w:val="22"/>
                <w:szCs w:val="22"/>
                <w:lang w:eastAsia="en-US"/>
              </w:rPr>
              <w:tab/>
            </w:r>
            <w:r w:rsidRPr="00F96F5E">
              <w:rPr>
                <w:rStyle w:val="Hyperlink"/>
                <w:rFonts w:ascii="Arial" w:hAnsi="Arial" w:cs="Arial"/>
                <w:noProof/>
              </w:rPr>
              <w:t>Related theses</w:t>
            </w:r>
            <w:r>
              <w:rPr>
                <w:noProof/>
                <w:webHidden/>
              </w:rPr>
              <w:tab/>
            </w:r>
            <w:r>
              <w:rPr>
                <w:noProof/>
                <w:webHidden/>
              </w:rPr>
              <w:fldChar w:fldCharType="begin"/>
            </w:r>
            <w:r>
              <w:rPr>
                <w:noProof/>
                <w:webHidden/>
              </w:rPr>
              <w:instrText xml:space="preserve"> PAGEREF _Toc42888812 \h </w:instrText>
            </w:r>
            <w:r>
              <w:rPr>
                <w:noProof/>
                <w:webHidden/>
              </w:rPr>
            </w:r>
            <w:r>
              <w:rPr>
                <w:noProof/>
                <w:webHidden/>
              </w:rPr>
              <w:fldChar w:fldCharType="separate"/>
            </w:r>
            <w:r w:rsidR="0044515A">
              <w:rPr>
                <w:noProof/>
                <w:webHidden/>
              </w:rPr>
              <w:t>9</w:t>
            </w:r>
            <w:r>
              <w:rPr>
                <w:noProof/>
                <w:webHidden/>
              </w:rPr>
              <w:fldChar w:fldCharType="end"/>
            </w:r>
          </w:hyperlink>
        </w:p>
        <w:p w14:paraId="212DE63D" w14:textId="1FC38F15"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13" w:history="1">
            <w:r w:rsidRPr="00F96F5E">
              <w:rPr>
                <w:rStyle w:val="Hyperlink"/>
                <w:rFonts w:ascii="Arial" w:hAnsi="Arial" w:cs="Arial"/>
                <w:noProof/>
              </w:rPr>
              <w:t>2.2.</w:t>
            </w:r>
            <w:r>
              <w:rPr>
                <w:rFonts w:eastAsiaTheme="minorEastAsia" w:cstheme="minorBidi"/>
                <w:smallCaps w:val="0"/>
                <w:noProof/>
                <w:sz w:val="22"/>
                <w:szCs w:val="22"/>
                <w:lang w:eastAsia="en-US"/>
              </w:rPr>
              <w:tab/>
            </w:r>
            <w:r w:rsidRPr="00F96F5E">
              <w:rPr>
                <w:rStyle w:val="Hyperlink"/>
                <w:rFonts w:ascii="Arial" w:hAnsi="Arial" w:cs="Arial"/>
                <w:noProof/>
              </w:rPr>
              <w:t>Related papers</w:t>
            </w:r>
            <w:r>
              <w:rPr>
                <w:noProof/>
                <w:webHidden/>
              </w:rPr>
              <w:tab/>
            </w:r>
            <w:r>
              <w:rPr>
                <w:noProof/>
                <w:webHidden/>
              </w:rPr>
              <w:fldChar w:fldCharType="begin"/>
            </w:r>
            <w:r>
              <w:rPr>
                <w:noProof/>
                <w:webHidden/>
              </w:rPr>
              <w:instrText xml:space="preserve"> PAGEREF _Toc42888813 \h </w:instrText>
            </w:r>
            <w:r>
              <w:rPr>
                <w:noProof/>
                <w:webHidden/>
              </w:rPr>
            </w:r>
            <w:r>
              <w:rPr>
                <w:noProof/>
                <w:webHidden/>
              </w:rPr>
              <w:fldChar w:fldCharType="separate"/>
            </w:r>
            <w:r w:rsidR="0044515A">
              <w:rPr>
                <w:noProof/>
                <w:webHidden/>
              </w:rPr>
              <w:t>10</w:t>
            </w:r>
            <w:r>
              <w:rPr>
                <w:noProof/>
                <w:webHidden/>
              </w:rPr>
              <w:fldChar w:fldCharType="end"/>
            </w:r>
          </w:hyperlink>
        </w:p>
        <w:p w14:paraId="78E67B96" w14:textId="4BF8FB8D" w:rsidR="00E73009" w:rsidRDefault="00E73009">
          <w:pPr>
            <w:pStyle w:val="TOC1"/>
            <w:tabs>
              <w:tab w:val="left" w:pos="440"/>
              <w:tab w:val="right" w:leader="dot" w:pos="9396"/>
            </w:tabs>
            <w:rPr>
              <w:rFonts w:eastAsiaTheme="minorEastAsia" w:cstheme="minorBidi"/>
              <w:b w:val="0"/>
              <w:bCs w:val="0"/>
              <w:caps w:val="0"/>
              <w:noProof/>
              <w:sz w:val="22"/>
              <w:szCs w:val="22"/>
              <w:lang w:eastAsia="en-US"/>
            </w:rPr>
          </w:pPr>
          <w:hyperlink w:anchor="_Toc42888814" w:history="1">
            <w:r w:rsidRPr="00F96F5E">
              <w:rPr>
                <w:rStyle w:val="Hyperlink"/>
                <w:rFonts w:ascii="Arial" w:hAnsi="Arial" w:cs="Arial"/>
                <w:noProof/>
              </w:rPr>
              <w:t>3.</w:t>
            </w:r>
            <w:r>
              <w:rPr>
                <w:rFonts w:eastAsiaTheme="minorEastAsia" w:cstheme="minorBidi"/>
                <w:b w:val="0"/>
                <w:bCs w:val="0"/>
                <w:caps w:val="0"/>
                <w:noProof/>
                <w:sz w:val="22"/>
                <w:szCs w:val="22"/>
                <w:lang w:eastAsia="en-US"/>
              </w:rPr>
              <w:tab/>
            </w:r>
            <w:r w:rsidRPr="00F96F5E">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_Toc42888814 \h </w:instrText>
            </w:r>
            <w:r>
              <w:rPr>
                <w:noProof/>
                <w:webHidden/>
              </w:rPr>
            </w:r>
            <w:r>
              <w:rPr>
                <w:noProof/>
                <w:webHidden/>
              </w:rPr>
              <w:fldChar w:fldCharType="separate"/>
            </w:r>
            <w:r w:rsidR="0044515A">
              <w:rPr>
                <w:noProof/>
                <w:webHidden/>
              </w:rPr>
              <w:t>13</w:t>
            </w:r>
            <w:r>
              <w:rPr>
                <w:noProof/>
                <w:webHidden/>
              </w:rPr>
              <w:fldChar w:fldCharType="end"/>
            </w:r>
          </w:hyperlink>
        </w:p>
        <w:p w14:paraId="3D2029FF" w14:textId="3CC64CE2"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15" w:history="1">
            <w:r w:rsidRPr="00F96F5E">
              <w:rPr>
                <w:rStyle w:val="Hyperlink"/>
                <w:rFonts w:ascii="Arial" w:hAnsi="Arial" w:cs="Arial"/>
                <w:noProof/>
              </w:rPr>
              <w:t>3.1.</w:t>
            </w:r>
            <w:r>
              <w:rPr>
                <w:rFonts w:eastAsiaTheme="minorEastAsia" w:cstheme="minorBidi"/>
                <w:smallCaps w:val="0"/>
                <w:noProof/>
                <w:sz w:val="22"/>
                <w:szCs w:val="22"/>
                <w:lang w:eastAsia="en-US"/>
              </w:rPr>
              <w:tab/>
            </w:r>
            <w:r w:rsidRPr="00F96F5E">
              <w:rPr>
                <w:rStyle w:val="Hyperlink"/>
                <w:rFonts w:ascii="Arial" w:hAnsi="Arial" w:cs="Arial"/>
                <w:noProof/>
              </w:rPr>
              <w:t>Scala</w:t>
            </w:r>
            <w:r>
              <w:rPr>
                <w:noProof/>
                <w:webHidden/>
              </w:rPr>
              <w:tab/>
            </w:r>
            <w:r>
              <w:rPr>
                <w:noProof/>
                <w:webHidden/>
              </w:rPr>
              <w:fldChar w:fldCharType="begin"/>
            </w:r>
            <w:r>
              <w:rPr>
                <w:noProof/>
                <w:webHidden/>
              </w:rPr>
              <w:instrText xml:space="preserve"> PAGEREF _Toc42888815 \h </w:instrText>
            </w:r>
            <w:r>
              <w:rPr>
                <w:noProof/>
                <w:webHidden/>
              </w:rPr>
            </w:r>
            <w:r>
              <w:rPr>
                <w:noProof/>
                <w:webHidden/>
              </w:rPr>
              <w:fldChar w:fldCharType="separate"/>
            </w:r>
            <w:r w:rsidR="0044515A">
              <w:rPr>
                <w:noProof/>
                <w:webHidden/>
              </w:rPr>
              <w:t>13</w:t>
            </w:r>
            <w:r>
              <w:rPr>
                <w:noProof/>
                <w:webHidden/>
              </w:rPr>
              <w:fldChar w:fldCharType="end"/>
            </w:r>
          </w:hyperlink>
        </w:p>
        <w:p w14:paraId="15F7E2E5" w14:textId="3CB68F80"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16" w:history="1">
            <w:r w:rsidRPr="00F96F5E">
              <w:rPr>
                <w:rStyle w:val="Hyperlink"/>
                <w:rFonts w:ascii="Arial" w:hAnsi="Arial" w:cs="Arial"/>
                <w:noProof/>
              </w:rPr>
              <w:t>3.2.</w:t>
            </w:r>
            <w:r>
              <w:rPr>
                <w:rFonts w:eastAsiaTheme="minorEastAsia" w:cstheme="minorBidi"/>
                <w:smallCaps w:val="0"/>
                <w:noProof/>
                <w:sz w:val="22"/>
                <w:szCs w:val="22"/>
                <w:lang w:eastAsia="en-US"/>
              </w:rPr>
              <w:tab/>
            </w:r>
            <w:r w:rsidRPr="00F96F5E">
              <w:rPr>
                <w:rStyle w:val="Hyperlink"/>
                <w:rFonts w:ascii="Arial" w:hAnsi="Arial" w:cs="Arial"/>
                <w:noProof/>
              </w:rPr>
              <w:t>sbt</w:t>
            </w:r>
            <w:r>
              <w:rPr>
                <w:noProof/>
                <w:webHidden/>
              </w:rPr>
              <w:tab/>
            </w:r>
            <w:r>
              <w:rPr>
                <w:noProof/>
                <w:webHidden/>
              </w:rPr>
              <w:fldChar w:fldCharType="begin"/>
            </w:r>
            <w:r>
              <w:rPr>
                <w:noProof/>
                <w:webHidden/>
              </w:rPr>
              <w:instrText xml:space="preserve"> PAGEREF _Toc42888816 \h </w:instrText>
            </w:r>
            <w:r>
              <w:rPr>
                <w:noProof/>
                <w:webHidden/>
              </w:rPr>
            </w:r>
            <w:r>
              <w:rPr>
                <w:noProof/>
                <w:webHidden/>
              </w:rPr>
              <w:fldChar w:fldCharType="separate"/>
            </w:r>
            <w:r w:rsidR="0044515A">
              <w:rPr>
                <w:noProof/>
                <w:webHidden/>
              </w:rPr>
              <w:t>14</w:t>
            </w:r>
            <w:r>
              <w:rPr>
                <w:noProof/>
                <w:webHidden/>
              </w:rPr>
              <w:fldChar w:fldCharType="end"/>
            </w:r>
          </w:hyperlink>
        </w:p>
        <w:p w14:paraId="61C83B10" w14:textId="576671DA"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17" w:history="1">
            <w:r w:rsidRPr="00F96F5E">
              <w:rPr>
                <w:rStyle w:val="Hyperlink"/>
                <w:rFonts w:ascii="Arial" w:hAnsi="Arial" w:cs="Arial"/>
                <w:noProof/>
              </w:rPr>
              <w:t>3.3.</w:t>
            </w:r>
            <w:r>
              <w:rPr>
                <w:rFonts w:eastAsiaTheme="minorEastAsia" w:cstheme="minorBidi"/>
                <w:smallCaps w:val="0"/>
                <w:noProof/>
                <w:sz w:val="22"/>
                <w:szCs w:val="22"/>
                <w:lang w:eastAsia="en-US"/>
              </w:rPr>
              <w:tab/>
            </w:r>
            <w:r w:rsidRPr="00F96F5E">
              <w:rPr>
                <w:rStyle w:val="Hyperlink"/>
                <w:rFonts w:ascii="Arial" w:hAnsi="Arial" w:cs="Arial"/>
                <w:noProof/>
              </w:rPr>
              <w:t>Play2</w:t>
            </w:r>
            <w:r>
              <w:rPr>
                <w:noProof/>
                <w:webHidden/>
              </w:rPr>
              <w:tab/>
            </w:r>
            <w:r>
              <w:rPr>
                <w:noProof/>
                <w:webHidden/>
              </w:rPr>
              <w:fldChar w:fldCharType="begin"/>
            </w:r>
            <w:r>
              <w:rPr>
                <w:noProof/>
                <w:webHidden/>
              </w:rPr>
              <w:instrText xml:space="preserve"> PAGEREF _Toc42888817 \h </w:instrText>
            </w:r>
            <w:r>
              <w:rPr>
                <w:noProof/>
                <w:webHidden/>
              </w:rPr>
            </w:r>
            <w:r>
              <w:rPr>
                <w:noProof/>
                <w:webHidden/>
              </w:rPr>
              <w:fldChar w:fldCharType="separate"/>
            </w:r>
            <w:r w:rsidR="0044515A">
              <w:rPr>
                <w:noProof/>
                <w:webHidden/>
              </w:rPr>
              <w:t>14</w:t>
            </w:r>
            <w:r>
              <w:rPr>
                <w:noProof/>
                <w:webHidden/>
              </w:rPr>
              <w:fldChar w:fldCharType="end"/>
            </w:r>
          </w:hyperlink>
        </w:p>
        <w:p w14:paraId="598EC6C7" w14:textId="4B623E41"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18" w:history="1">
            <w:r w:rsidRPr="00F96F5E">
              <w:rPr>
                <w:rStyle w:val="Hyperlink"/>
                <w:rFonts w:ascii="Arial" w:hAnsi="Arial" w:cs="Arial"/>
                <w:noProof/>
              </w:rPr>
              <w:t>3.4.</w:t>
            </w:r>
            <w:r>
              <w:rPr>
                <w:rFonts w:eastAsiaTheme="minorEastAsia" w:cstheme="minorBidi"/>
                <w:smallCaps w:val="0"/>
                <w:noProof/>
                <w:sz w:val="22"/>
                <w:szCs w:val="22"/>
                <w:lang w:eastAsia="en-US"/>
              </w:rPr>
              <w:tab/>
            </w:r>
            <w:r w:rsidRPr="00F96F5E">
              <w:rPr>
                <w:rStyle w:val="Hyperlink"/>
                <w:rFonts w:ascii="Arial" w:hAnsi="Arial" w:cs="Arial"/>
                <w:noProof/>
              </w:rPr>
              <w:t>Akka</w:t>
            </w:r>
            <w:r>
              <w:rPr>
                <w:noProof/>
                <w:webHidden/>
              </w:rPr>
              <w:tab/>
            </w:r>
            <w:r>
              <w:rPr>
                <w:noProof/>
                <w:webHidden/>
              </w:rPr>
              <w:fldChar w:fldCharType="begin"/>
            </w:r>
            <w:r>
              <w:rPr>
                <w:noProof/>
                <w:webHidden/>
              </w:rPr>
              <w:instrText xml:space="preserve"> PAGEREF _Toc42888818 \h </w:instrText>
            </w:r>
            <w:r>
              <w:rPr>
                <w:noProof/>
                <w:webHidden/>
              </w:rPr>
            </w:r>
            <w:r>
              <w:rPr>
                <w:noProof/>
                <w:webHidden/>
              </w:rPr>
              <w:fldChar w:fldCharType="separate"/>
            </w:r>
            <w:r w:rsidR="0044515A">
              <w:rPr>
                <w:noProof/>
                <w:webHidden/>
              </w:rPr>
              <w:t>14</w:t>
            </w:r>
            <w:r>
              <w:rPr>
                <w:noProof/>
                <w:webHidden/>
              </w:rPr>
              <w:fldChar w:fldCharType="end"/>
            </w:r>
          </w:hyperlink>
        </w:p>
        <w:p w14:paraId="556CA4B2" w14:textId="450D8F2D"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19" w:history="1">
            <w:r w:rsidRPr="00F96F5E">
              <w:rPr>
                <w:rStyle w:val="Hyperlink"/>
                <w:rFonts w:ascii="Arial" w:hAnsi="Arial" w:cs="Arial"/>
                <w:noProof/>
              </w:rPr>
              <w:t>3.5.</w:t>
            </w:r>
            <w:r>
              <w:rPr>
                <w:rFonts w:eastAsiaTheme="minorEastAsia" w:cstheme="minorBidi"/>
                <w:smallCaps w:val="0"/>
                <w:noProof/>
                <w:sz w:val="22"/>
                <w:szCs w:val="22"/>
                <w:lang w:eastAsia="en-US"/>
              </w:rPr>
              <w:tab/>
            </w:r>
            <w:r w:rsidRPr="00F96F5E">
              <w:rPr>
                <w:rStyle w:val="Hyperlink"/>
                <w:rFonts w:ascii="Arial" w:hAnsi="Arial" w:cs="Arial"/>
                <w:noProof/>
              </w:rPr>
              <w:t>Cats</w:t>
            </w:r>
            <w:r>
              <w:rPr>
                <w:noProof/>
                <w:webHidden/>
              </w:rPr>
              <w:tab/>
            </w:r>
            <w:r>
              <w:rPr>
                <w:noProof/>
                <w:webHidden/>
              </w:rPr>
              <w:fldChar w:fldCharType="begin"/>
            </w:r>
            <w:r>
              <w:rPr>
                <w:noProof/>
                <w:webHidden/>
              </w:rPr>
              <w:instrText xml:space="preserve"> PAGEREF _Toc42888819 \h </w:instrText>
            </w:r>
            <w:r>
              <w:rPr>
                <w:noProof/>
                <w:webHidden/>
              </w:rPr>
            </w:r>
            <w:r>
              <w:rPr>
                <w:noProof/>
                <w:webHidden/>
              </w:rPr>
              <w:fldChar w:fldCharType="separate"/>
            </w:r>
            <w:r w:rsidR="0044515A">
              <w:rPr>
                <w:noProof/>
                <w:webHidden/>
              </w:rPr>
              <w:t>15</w:t>
            </w:r>
            <w:r>
              <w:rPr>
                <w:noProof/>
                <w:webHidden/>
              </w:rPr>
              <w:fldChar w:fldCharType="end"/>
            </w:r>
          </w:hyperlink>
        </w:p>
        <w:p w14:paraId="43F729CA" w14:textId="465EF213"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0" w:history="1">
            <w:r w:rsidRPr="00F96F5E">
              <w:rPr>
                <w:rStyle w:val="Hyperlink"/>
                <w:rFonts w:ascii="Arial" w:hAnsi="Arial" w:cs="Arial"/>
                <w:noProof/>
              </w:rPr>
              <w:t>3.6.</w:t>
            </w:r>
            <w:r>
              <w:rPr>
                <w:rFonts w:eastAsiaTheme="minorEastAsia" w:cstheme="minorBidi"/>
                <w:smallCaps w:val="0"/>
                <w:noProof/>
                <w:sz w:val="22"/>
                <w:szCs w:val="22"/>
                <w:lang w:eastAsia="en-US"/>
              </w:rPr>
              <w:tab/>
            </w:r>
            <w:r w:rsidRPr="00F96F5E">
              <w:rPr>
                <w:rStyle w:val="Hyperlink"/>
                <w:rFonts w:ascii="Arial" w:hAnsi="Arial" w:cs="Arial"/>
                <w:noProof/>
              </w:rPr>
              <w:t>OR-Tools</w:t>
            </w:r>
            <w:r>
              <w:rPr>
                <w:noProof/>
                <w:webHidden/>
              </w:rPr>
              <w:tab/>
            </w:r>
            <w:r>
              <w:rPr>
                <w:noProof/>
                <w:webHidden/>
              </w:rPr>
              <w:fldChar w:fldCharType="begin"/>
            </w:r>
            <w:r>
              <w:rPr>
                <w:noProof/>
                <w:webHidden/>
              </w:rPr>
              <w:instrText xml:space="preserve"> PAGEREF _Toc42888820 \h </w:instrText>
            </w:r>
            <w:r>
              <w:rPr>
                <w:noProof/>
                <w:webHidden/>
              </w:rPr>
            </w:r>
            <w:r>
              <w:rPr>
                <w:noProof/>
                <w:webHidden/>
              </w:rPr>
              <w:fldChar w:fldCharType="separate"/>
            </w:r>
            <w:r w:rsidR="0044515A">
              <w:rPr>
                <w:noProof/>
                <w:webHidden/>
              </w:rPr>
              <w:t>15</w:t>
            </w:r>
            <w:r>
              <w:rPr>
                <w:noProof/>
                <w:webHidden/>
              </w:rPr>
              <w:fldChar w:fldCharType="end"/>
            </w:r>
          </w:hyperlink>
        </w:p>
        <w:p w14:paraId="7C0AFE26" w14:textId="29964CAF"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1" w:history="1">
            <w:r w:rsidRPr="00F96F5E">
              <w:rPr>
                <w:rStyle w:val="Hyperlink"/>
                <w:rFonts w:ascii="Arial" w:hAnsi="Arial" w:cs="Arial"/>
                <w:noProof/>
              </w:rPr>
              <w:t>3.7.</w:t>
            </w:r>
            <w:r>
              <w:rPr>
                <w:rFonts w:eastAsiaTheme="minorEastAsia" w:cstheme="minorBidi"/>
                <w:smallCaps w:val="0"/>
                <w:noProof/>
                <w:sz w:val="22"/>
                <w:szCs w:val="22"/>
                <w:lang w:eastAsia="en-US"/>
              </w:rPr>
              <w:tab/>
            </w:r>
            <w:r w:rsidRPr="00F96F5E">
              <w:rPr>
                <w:rStyle w:val="Hyperlink"/>
                <w:rFonts w:ascii="Arial" w:hAnsi="Arial" w:cs="Arial"/>
                <w:noProof/>
              </w:rPr>
              <w:t>Docker</w:t>
            </w:r>
            <w:r>
              <w:rPr>
                <w:noProof/>
                <w:webHidden/>
              </w:rPr>
              <w:tab/>
            </w:r>
            <w:r>
              <w:rPr>
                <w:noProof/>
                <w:webHidden/>
              </w:rPr>
              <w:fldChar w:fldCharType="begin"/>
            </w:r>
            <w:r>
              <w:rPr>
                <w:noProof/>
                <w:webHidden/>
              </w:rPr>
              <w:instrText xml:space="preserve"> PAGEREF _Toc42888821 \h </w:instrText>
            </w:r>
            <w:r>
              <w:rPr>
                <w:noProof/>
                <w:webHidden/>
              </w:rPr>
            </w:r>
            <w:r>
              <w:rPr>
                <w:noProof/>
                <w:webHidden/>
              </w:rPr>
              <w:fldChar w:fldCharType="separate"/>
            </w:r>
            <w:r w:rsidR="0044515A">
              <w:rPr>
                <w:noProof/>
                <w:webHidden/>
              </w:rPr>
              <w:t>15</w:t>
            </w:r>
            <w:r>
              <w:rPr>
                <w:noProof/>
                <w:webHidden/>
              </w:rPr>
              <w:fldChar w:fldCharType="end"/>
            </w:r>
          </w:hyperlink>
        </w:p>
        <w:p w14:paraId="4CC4FADB" w14:textId="11EE78D8"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2" w:history="1">
            <w:r w:rsidRPr="00F96F5E">
              <w:rPr>
                <w:rStyle w:val="Hyperlink"/>
                <w:rFonts w:ascii="Arial" w:hAnsi="Arial" w:cs="Arial"/>
                <w:noProof/>
              </w:rPr>
              <w:t>3.8.</w:t>
            </w:r>
            <w:r>
              <w:rPr>
                <w:rFonts w:eastAsiaTheme="minorEastAsia" w:cstheme="minorBidi"/>
                <w:smallCaps w:val="0"/>
                <w:noProof/>
                <w:sz w:val="22"/>
                <w:szCs w:val="22"/>
                <w:lang w:eastAsia="en-US"/>
              </w:rPr>
              <w:tab/>
            </w:r>
            <w:r w:rsidRPr="00F96F5E">
              <w:rPr>
                <w:rStyle w:val="Hyperlink"/>
                <w:rFonts w:ascii="Arial" w:hAnsi="Arial" w:cs="Arial"/>
                <w:noProof/>
              </w:rPr>
              <w:t>Gatling</w:t>
            </w:r>
            <w:r>
              <w:rPr>
                <w:noProof/>
                <w:webHidden/>
              </w:rPr>
              <w:tab/>
            </w:r>
            <w:r>
              <w:rPr>
                <w:noProof/>
                <w:webHidden/>
              </w:rPr>
              <w:fldChar w:fldCharType="begin"/>
            </w:r>
            <w:r>
              <w:rPr>
                <w:noProof/>
                <w:webHidden/>
              </w:rPr>
              <w:instrText xml:space="preserve"> PAGEREF _Toc42888822 \h </w:instrText>
            </w:r>
            <w:r>
              <w:rPr>
                <w:noProof/>
                <w:webHidden/>
              </w:rPr>
            </w:r>
            <w:r>
              <w:rPr>
                <w:noProof/>
                <w:webHidden/>
              </w:rPr>
              <w:fldChar w:fldCharType="separate"/>
            </w:r>
            <w:r w:rsidR="0044515A">
              <w:rPr>
                <w:noProof/>
                <w:webHidden/>
              </w:rPr>
              <w:t>16</w:t>
            </w:r>
            <w:r>
              <w:rPr>
                <w:noProof/>
                <w:webHidden/>
              </w:rPr>
              <w:fldChar w:fldCharType="end"/>
            </w:r>
          </w:hyperlink>
        </w:p>
        <w:p w14:paraId="3BD8718F" w14:textId="57492ACF" w:rsidR="00E73009" w:rsidRDefault="00E73009">
          <w:pPr>
            <w:pStyle w:val="TOC1"/>
            <w:tabs>
              <w:tab w:val="left" w:pos="440"/>
              <w:tab w:val="right" w:leader="dot" w:pos="9396"/>
            </w:tabs>
            <w:rPr>
              <w:rFonts w:eastAsiaTheme="minorEastAsia" w:cstheme="minorBidi"/>
              <w:b w:val="0"/>
              <w:bCs w:val="0"/>
              <w:caps w:val="0"/>
              <w:noProof/>
              <w:sz w:val="22"/>
              <w:szCs w:val="22"/>
              <w:lang w:eastAsia="en-US"/>
            </w:rPr>
          </w:pPr>
          <w:hyperlink w:anchor="_Toc42888823" w:history="1">
            <w:r w:rsidRPr="00F96F5E">
              <w:rPr>
                <w:rStyle w:val="Hyperlink"/>
                <w:rFonts w:ascii="Arial" w:hAnsi="Arial" w:cs="Arial"/>
                <w:noProof/>
              </w:rPr>
              <w:t>4.</w:t>
            </w:r>
            <w:r>
              <w:rPr>
                <w:rFonts w:eastAsiaTheme="minorEastAsia" w:cstheme="minorBidi"/>
                <w:b w:val="0"/>
                <w:bCs w:val="0"/>
                <w:caps w:val="0"/>
                <w:noProof/>
                <w:sz w:val="22"/>
                <w:szCs w:val="22"/>
                <w:lang w:eastAsia="en-US"/>
              </w:rPr>
              <w:tab/>
            </w:r>
            <w:r w:rsidRPr="00F96F5E">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_Toc42888823 \h </w:instrText>
            </w:r>
            <w:r>
              <w:rPr>
                <w:noProof/>
                <w:webHidden/>
              </w:rPr>
            </w:r>
            <w:r>
              <w:rPr>
                <w:noProof/>
                <w:webHidden/>
              </w:rPr>
              <w:fldChar w:fldCharType="separate"/>
            </w:r>
            <w:r w:rsidR="0044515A">
              <w:rPr>
                <w:noProof/>
                <w:webHidden/>
              </w:rPr>
              <w:t>17</w:t>
            </w:r>
            <w:r>
              <w:rPr>
                <w:noProof/>
                <w:webHidden/>
              </w:rPr>
              <w:fldChar w:fldCharType="end"/>
            </w:r>
          </w:hyperlink>
        </w:p>
        <w:p w14:paraId="79895828" w14:textId="5EDFD610"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4" w:history="1">
            <w:r w:rsidRPr="00F96F5E">
              <w:rPr>
                <w:rStyle w:val="Hyperlink"/>
                <w:rFonts w:ascii="Arial" w:hAnsi="Arial" w:cs="Arial"/>
                <w:noProof/>
              </w:rPr>
              <w:t>4.1.</w:t>
            </w:r>
            <w:r>
              <w:rPr>
                <w:rFonts w:eastAsiaTheme="minorEastAsia" w:cstheme="minorBidi"/>
                <w:smallCaps w:val="0"/>
                <w:noProof/>
                <w:sz w:val="22"/>
                <w:szCs w:val="22"/>
                <w:lang w:eastAsia="en-US"/>
              </w:rPr>
              <w:tab/>
            </w:r>
            <w:r w:rsidRPr="00F96F5E">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_Toc42888824 \h </w:instrText>
            </w:r>
            <w:r>
              <w:rPr>
                <w:noProof/>
                <w:webHidden/>
              </w:rPr>
            </w:r>
            <w:r>
              <w:rPr>
                <w:noProof/>
                <w:webHidden/>
              </w:rPr>
              <w:fldChar w:fldCharType="separate"/>
            </w:r>
            <w:r w:rsidR="0044515A">
              <w:rPr>
                <w:noProof/>
                <w:webHidden/>
              </w:rPr>
              <w:t>17</w:t>
            </w:r>
            <w:r>
              <w:rPr>
                <w:noProof/>
                <w:webHidden/>
              </w:rPr>
              <w:fldChar w:fldCharType="end"/>
            </w:r>
          </w:hyperlink>
        </w:p>
        <w:p w14:paraId="2507F53D" w14:textId="1E44E4A2"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5" w:history="1">
            <w:r w:rsidRPr="00F96F5E">
              <w:rPr>
                <w:rStyle w:val="Hyperlink"/>
                <w:rFonts w:ascii="Arial" w:hAnsi="Arial" w:cs="Arial"/>
                <w:noProof/>
              </w:rPr>
              <w:t>4.2.</w:t>
            </w:r>
            <w:r>
              <w:rPr>
                <w:rFonts w:eastAsiaTheme="minorEastAsia" w:cstheme="minorBidi"/>
                <w:smallCaps w:val="0"/>
                <w:noProof/>
                <w:sz w:val="22"/>
                <w:szCs w:val="22"/>
                <w:lang w:eastAsia="en-US"/>
              </w:rPr>
              <w:tab/>
            </w:r>
            <w:r w:rsidRPr="00F96F5E">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_Toc42888825 \h </w:instrText>
            </w:r>
            <w:r>
              <w:rPr>
                <w:noProof/>
                <w:webHidden/>
              </w:rPr>
            </w:r>
            <w:r>
              <w:rPr>
                <w:noProof/>
                <w:webHidden/>
              </w:rPr>
              <w:fldChar w:fldCharType="separate"/>
            </w:r>
            <w:r w:rsidR="0044515A">
              <w:rPr>
                <w:noProof/>
                <w:webHidden/>
              </w:rPr>
              <w:t>21</w:t>
            </w:r>
            <w:r>
              <w:rPr>
                <w:noProof/>
                <w:webHidden/>
              </w:rPr>
              <w:fldChar w:fldCharType="end"/>
            </w:r>
          </w:hyperlink>
        </w:p>
        <w:p w14:paraId="3D57DEA1" w14:textId="31DE34E1"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6" w:history="1">
            <w:r w:rsidRPr="00F96F5E">
              <w:rPr>
                <w:rStyle w:val="Hyperlink"/>
                <w:rFonts w:ascii="Arial" w:hAnsi="Arial" w:cs="Arial"/>
                <w:noProof/>
              </w:rPr>
              <w:t>4.3.</w:t>
            </w:r>
            <w:r>
              <w:rPr>
                <w:rFonts w:eastAsiaTheme="minorEastAsia" w:cstheme="minorBidi"/>
                <w:smallCaps w:val="0"/>
                <w:noProof/>
                <w:sz w:val="22"/>
                <w:szCs w:val="22"/>
                <w:lang w:eastAsia="en-US"/>
              </w:rPr>
              <w:tab/>
            </w:r>
            <w:r w:rsidRPr="00F96F5E">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_Toc42888826 \h </w:instrText>
            </w:r>
            <w:r>
              <w:rPr>
                <w:noProof/>
                <w:webHidden/>
              </w:rPr>
            </w:r>
            <w:r>
              <w:rPr>
                <w:noProof/>
                <w:webHidden/>
              </w:rPr>
              <w:fldChar w:fldCharType="separate"/>
            </w:r>
            <w:r w:rsidR="0044515A">
              <w:rPr>
                <w:noProof/>
                <w:webHidden/>
              </w:rPr>
              <w:t>22</w:t>
            </w:r>
            <w:r>
              <w:rPr>
                <w:noProof/>
                <w:webHidden/>
              </w:rPr>
              <w:fldChar w:fldCharType="end"/>
            </w:r>
          </w:hyperlink>
        </w:p>
        <w:p w14:paraId="6F04AC8A" w14:textId="602471D7"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7" w:history="1">
            <w:r w:rsidRPr="00F96F5E">
              <w:rPr>
                <w:rStyle w:val="Hyperlink"/>
                <w:rFonts w:ascii="Arial" w:hAnsi="Arial" w:cs="Arial"/>
                <w:noProof/>
              </w:rPr>
              <w:t>4.4.</w:t>
            </w:r>
            <w:r>
              <w:rPr>
                <w:rFonts w:eastAsiaTheme="minorEastAsia" w:cstheme="minorBidi"/>
                <w:smallCaps w:val="0"/>
                <w:noProof/>
                <w:sz w:val="22"/>
                <w:szCs w:val="22"/>
                <w:lang w:eastAsia="en-US"/>
              </w:rPr>
              <w:tab/>
            </w:r>
            <w:r w:rsidRPr="00F96F5E">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_Toc42888827 \h </w:instrText>
            </w:r>
            <w:r>
              <w:rPr>
                <w:noProof/>
                <w:webHidden/>
              </w:rPr>
            </w:r>
            <w:r>
              <w:rPr>
                <w:noProof/>
                <w:webHidden/>
              </w:rPr>
              <w:fldChar w:fldCharType="separate"/>
            </w:r>
            <w:r w:rsidR="0044515A">
              <w:rPr>
                <w:noProof/>
                <w:webHidden/>
              </w:rPr>
              <w:t>23</w:t>
            </w:r>
            <w:r>
              <w:rPr>
                <w:noProof/>
                <w:webHidden/>
              </w:rPr>
              <w:fldChar w:fldCharType="end"/>
            </w:r>
          </w:hyperlink>
        </w:p>
        <w:p w14:paraId="215C131C" w14:textId="5E427A08"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8" w:history="1">
            <w:r w:rsidRPr="00F96F5E">
              <w:rPr>
                <w:rStyle w:val="Hyperlink"/>
                <w:rFonts w:ascii="Arial" w:hAnsi="Arial" w:cs="Arial"/>
                <w:noProof/>
              </w:rPr>
              <w:t>4.5.</w:t>
            </w:r>
            <w:r>
              <w:rPr>
                <w:rFonts w:eastAsiaTheme="minorEastAsia" w:cstheme="minorBidi"/>
                <w:smallCaps w:val="0"/>
                <w:noProof/>
                <w:sz w:val="22"/>
                <w:szCs w:val="22"/>
                <w:lang w:eastAsia="en-US"/>
              </w:rPr>
              <w:tab/>
            </w:r>
            <w:r w:rsidRPr="00F96F5E">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_Toc42888828 \h </w:instrText>
            </w:r>
            <w:r>
              <w:rPr>
                <w:noProof/>
                <w:webHidden/>
              </w:rPr>
            </w:r>
            <w:r>
              <w:rPr>
                <w:noProof/>
                <w:webHidden/>
              </w:rPr>
              <w:fldChar w:fldCharType="separate"/>
            </w:r>
            <w:r w:rsidR="0044515A">
              <w:rPr>
                <w:noProof/>
                <w:webHidden/>
              </w:rPr>
              <w:t>24</w:t>
            </w:r>
            <w:r>
              <w:rPr>
                <w:noProof/>
                <w:webHidden/>
              </w:rPr>
              <w:fldChar w:fldCharType="end"/>
            </w:r>
          </w:hyperlink>
        </w:p>
        <w:p w14:paraId="6455DF14" w14:textId="255A6881"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29" w:history="1">
            <w:r w:rsidRPr="00F96F5E">
              <w:rPr>
                <w:rStyle w:val="Hyperlink"/>
                <w:rFonts w:ascii="Arial" w:hAnsi="Arial" w:cs="Arial"/>
                <w:noProof/>
              </w:rPr>
              <w:t>4.6.</w:t>
            </w:r>
            <w:r>
              <w:rPr>
                <w:rFonts w:eastAsiaTheme="minorEastAsia" w:cstheme="minorBidi"/>
                <w:smallCaps w:val="0"/>
                <w:noProof/>
                <w:sz w:val="22"/>
                <w:szCs w:val="22"/>
                <w:lang w:eastAsia="en-US"/>
              </w:rPr>
              <w:tab/>
            </w:r>
            <w:r w:rsidRPr="00F96F5E">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_Toc42888829 \h </w:instrText>
            </w:r>
            <w:r>
              <w:rPr>
                <w:noProof/>
                <w:webHidden/>
              </w:rPr>
            </w:r>
            <w:r>
              <w:rPr>
                <w:noProof/>
                <w:webHidden/>
              </w:rPr>
              <w:fldChar w:fldCharType="separate"/>
            </w:r>
            <w:r w:rsidR="0044515A">
              <w:rPr>
                <w:noProof/>
                <w:webHidden/>
              </w:rPr>
              <w:t>26</w:t>
            </w:r>
            <w:r>
              <w:rPr>
                <w:noProof/>
                <w:webHidden/>
              </w:rPr>
              <w:fldChar w:fldCharType="end"/>
            </w:r>
          </w:hyperlink>
        </w:p>
        <w:p w14:paraId="4D5BEE29" w14:textId="63821653" w:rsidR="00E73009" w:rsidRDefault="00E73009">
          <w:pPr>
            <w:pStyle w:val="TOC1"/>
            <w:tabs>
              <w:tab w:val="left" w:pos="440"/>
              <w:tab w:val="right" w:leader="dot" w:pos="9396"/>
            </w:tabs>
            <w:rPr>
              <w:rFonts w:eastAsiaTheme="minorEastAsia" w:cstheme="minorBidi"/>
              <w:b w:val="0"/>
              <w:bCs w:val="0"/>
              <w:caps w:val="0"/>
              <w:noProof/>
              <w:sz w:val="22"/>
              <w:szCs w:val="22"/>
              <w:lang w:eastAsia="en-US"/>
            </w:rPr>
          </w:pPr>
          <w:hyperlink w:anchor="_Toc42888830" w:history="1">
            <w:r w:rsidRPr="00F96F5E">
              <w:rPr>
                <w:rStyle w:val="Hyperlink"/>
                <w:rFonts w:ascii="Arial" w:hAnsi="Arial" w:cs="Arial"/>
                <w:noProof/>
              </w:rPr>
              <w:t>5.</w:t>
            </w:r>
            <w:r>
              <w:rPr>
                <w:rFonts w:eastAsiaTheme="minorEastAsia" w:cstheme="minorBidi"/>
                <w:b w:val="0"/>
                <w:bCs w:val="0"/>
                <w:caps w:val="0"/>
                <w:noProof/>
                <w:sz w:val="22"/>
                <w:szCs w:val="22"/>
                <w:lang w:eastAsia="en-US"/>
              </w:rPr>
              <w:tab/>
            </w:r>
            <w:r w:rsidRPr="00F96F5E">
              <w:rPr>
                <w:rStyle w:val="Hyperlink"/>
                <w:rFonts w:ascii="Arial" w:hAnsi="Arial" w:cs="Arial"/>
                <w:noProof/>
              </w:rPr>
              <w:t>Results</w:t>
            </w:r>
            <w:r>
              <w:rPr>
                <w:noProof/>
                <w:webHidden/>
              </w:rPr>
              <w:tab/>
            </w:r>
            <w:r>
              <w:rPr>
                <w:noProof/>
                <w:webHidden/>
              </w:rPr>
              <w:fldChar w:fldCharType="begin"/>
            </w:r>
            <w:r>
              <w:rPr>
                <w:noProof/>
                <w:webHidden/>
              </w:rPr>
              <w:instrText xml:space="preserve"> PAGEREF _Toc42888830 \h </w:instrText>
            </w:r>
            <w:r>
              <w:rPr>
                <w:noProof/>
                <w:webHidden/>
              </w:rPr>
            </w:r>
            <w:r>
              <w:rPr>
                <w:noProof/>
                <w:webHidden/>
              </w:rPr>
              <w:fldChar w:fldCharType="separate"/>
            </w:r>
            <w:r w:rsidR="0044515A">
              <w:rPr>
                <w:noProof/>
                <w:webHidden/>
              </w:rPr>
              <w:t>28</w:t>
            </w:r>
            <w:r>
              <w:rPr>
                <w:noProof/>
                <w:webHidden/>
              </w:rPr>
              <w:fldChar w:fldCharType="end"/>
            </w:r>
          </w:hyperlink>
        </w:p>
        <w:p w14:paraId="5ACC8A50" w14:textId="4CF80626"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31" w:history="1">
            <w:r w:rsidRPr="00F96F5E">
              <w:rPr>
                <w:rStyle w:val="Hyperlink"/>
                <w:rFonts w:ascii="Arial" w:hAnsi="Arial" w:cs="Arial"/>
                <w:noProof/>
              </w:rPr>
              <w:t>5.1.</w:t>
            </w:r>
            <w:r>
              <w:rPr>
                <w:rFonts w:eastAsiaTheme="minorEastAsia" w:cstheme="minorBidi"/>
                <w:smallCaps w:val="0"/>
                <w:noProof/>
                <w:sz w:val="22"/>
                <w:szCs w:val="22"/>
                <w:lang w:eastAsia="en-US"/>
              </w:rPr>
              <w:tab/>
            </w:r>
            <w:r w:rsidRPr="00F96F5E">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_Toc42888831 \h </w:instrText>
            </w:r>
            <w:r>
              <w:rPr>
                <w:noProof/>
                <w:webHidden/>
              </w:rPr>
            </w:r>
            <w:r>
              <w:rPr>
                <w:noProof/>
                <w:webHidden/>
              </w:rPr>
              <w:fldChar w:fldCharType="separate"/>
            </w:r>
            <w:r w:rsidR="0044515A">
              <w:rPr>
                <w:noProof/>
                <w:webHidden/>
              </w:rPr>
              <w:t>29</w:t>
            </w:r>
            <w:r>
              <w:rPr>
                <w:noProof/>
                <w:webHidden/>
              </w:rPr>
              <w:fldChar w:fldCharType="end"/>
            </w:r>
          </w:hyperlink>
        </w:p>
        <w:p w14:paraId="73E2FCB8" w14:textId="35501064"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32" w:history="1">
            <w:r w:rsidRPr="00F96F5E">
              <w:rPr>
                <w:rStyle w:val="Hyperlink"/>
                <w:rFonts w:ascii="Arial" w:hAnsi="Arial" w:cs="Arial"/>
                <w:noProof/>
              </w:rPr>
              <w:t>5.2.</w:t>
            </w:r>
            <w:r>
              <w:rPr>
                <w:rFonts w:eastAsiaTheme="minorEastAsia" w:cstheme="minorBidi"/>
                <w:smallCaps w:val="0"/>
                <w:noProof/>
                <w:sz w:val="22"/>
                <w:szCs w:val="22"/>
                <w:lang w:eastAsia="en-US"/>
              </w:rPr>
              <w:tab/>
            </w:r>
            <w:r w:rsidRPr="00F96F5E">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_Toc42888832 \h </w:instrText>
            </w:r>
            <w:r>
              <w:rPr>
                <w:noProof/>
                <w:webHidden/>
              </w:rPr>
            </w:r>
            <w:r>
              <w:rPr>
                <w:noProof/>
                <w:webHidden/>
              </w:rPr>
              <w:fldChar w:fldCharType="separate"/>
            </w:r>
            <w:r w:rsidR="0044515A">
              <w:rPr>
                <w:noProof/>
                <w:webHidden/>
              </w:rPr>
              <w:t>32</w:t>
            </w:r>
            <w:r>
              <w:rPr>
                <w:noProof/>
                <w:webHidden/>
              </w:rPr>
              <w:fldChar w:fldCharType="end"/>
            </w:r>
          </w:hyperlink>
        </w:p>
        <w:p w14:paraId="660620FE" w14:textId="7E2A8B15" w:rsidR="00E73009" w:rsidRDefault="00E73009">
          <w:pPr>
            <w:pStyle w:val="TOC1"/>
            <w:tabs>
              <w:tab w:val="left" w:pos="440"/>
              <w:tab w:val="right" w:leader="dot" w:pos="9396"/>
            </w:tabs>
            <w:rPr>
              <w:rFonts w:eastAsiaTheme="minorEastAsia" w:cstheme="minorBidi"/>
              <w:b w:val="0"/>
              <w:bCs w:val="0"/>
              <w:caps w:val="0"/>
              <w:noProof/>
              <w:sz w:val="22"/>
              <w:szCs w:val="22"/>
              <w:lang w:eastAsia="en-US"/>
            </w:rPr>
          </w:pPr>
          <w:hyperlink w:anchor="_Toc42888833" w:history="1">
            <w:r w:rsidRPr="00F96F5E">
              <w:rPr>
                <w:rStyle w:val="Hyperlink"/>
                <w:rFonts w:ascii="Arial" w:hAnsi="Arial" w:cs="Arial"/>
                <w:noProof/>
              </w:rPr>
              <w:t>6.</w:t>
            </w:r>
            <w:r>
              <w:rPr>
                <w:rFonts w:eastAsiaTheme="minorEastAsia" w:cstheme="minorBidi"/>
                <w:b w:val="0"/>
                <w:bCs w:val="0"/>
                <w:caps w:val="0"/>
                <w:noProof/>
                <w:sz w:val="22"/>
                <w:szCs w:val="22"/>
                <w:lang w:eastAsia="en-US"/>
              </w:rPr>
              <w:tab/>
            </w:r>
            <w:r w:rsidRPr="00F96F5E">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_Toc42888833 \h </w:instrText>
            </w:r>
            <w:r>
              <w:rPr>
                <w:noProof/>
                <w:webHidden/>
              </w:rPr>
            </w:r>
            <w:r>
              <w:rPr>
                <w:noProof/>
                <w:webHidden/>
              </w:rPr>
              <w:fldChar w:fldCharType="separate"/>
            </w:r>
            <w:r w:rsidR="0044515A">
              <w:rPr>
                <w:noProof/>
                <w:webHidden/>
              </w:rPr>
              <w:t>36</w:t>
            </w:r>
            <w:r>
              <w:rPr>
                <w:noProof/>
                <w:webHidden/>
              </w:rPr>
              <w:fldChar w:fldCharType="end"/>
            </w:r>
          </w:hyperlink>
        </w:p>
        <w:p w14:paraId="142C9DBF" w14:textId="01971C40"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34" w:history="1">
            <w:r w:rsidRPr="00F96F5E">
              <w:rPr>
                <w:rStyle w:val="Hyperlink"/>
                <w:rFonts w:ascii="Arial" w:hAnsi="Arial" w:cs="Arial"/>
                <w:noProof/>
              </w:rPr>
              <w:t>6.1.</w:t>
            </w:r>
            <w:r>
              <w:rPr>
                <w:rFonts w:eastAsiaTheme="minorEastAsia" w:cstheme="minorBidi"/>
                <w:smallCaps w:val="0"/>
                <w:noProof/>
                <w:sz w:val="22"/>
                <w:szCs w:val="22"/>
                <w:lang w:eastAsia="en-US"/>
              </w:rPr>
              <w:tab/>
            </w:r>
            <w:r w:rsidRPr="00F96F5E">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_Toc42888834 \h </w:instrText>
            </w:r>
            <w:r>
              <w:rPr>
                <w:noProof/>
                <w:webHidden/>
              </w:rPr>
            </w:r>
            <w:r>
              <w:rPr>
                <w:noProof/>
                <w:webHidden/>
              </w:rPr>
              <w:fldChar w:fldCharType="separate"/>
            </w:r>
            <w:r w:rsidR="0044515A">
              <w:rPr>
                <w:noProof/>
                <w:webHidden/>
              </w:rPr>
              <w:t>36</w:t>
            </w:r>
            <w:r>
              <w:rPr>
                <w:noProof/>
                <w:webHidden/>
              </w:rPr>
              <w:fldChar w:fldCharType="end"/>
            </w:r>
          </w:hyperlink>
        </w:p>
        <w:p w14:paraId="0EAC6A54" w14:textId="76E75436"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35" w:history="1">
            <w:r w:rsidRPr="00F96F5E">
              <w:rPr>
                <w:rStyle w:val="Hyperlink"/>
                <w:rFonts w:ascii="Arial" w:hAnsi="Arial" w:cs="Arial"/>
                <w:noProof/>
              </w:rPr>
              <w:t>6.2.</w:t>
            </w:r>
            <w:r>
              <w:rPr>
                <w:rFonts w:eastAsiaTheme="minorEastAsia" w:cstheme="minorBidi"/>
                <w:smallCaps w:val="0"/>
                <w:noProof/>
                <w:sz w:val="22"/>
                <w:szCs w:val="22"/>
                <w:lang w:eastAsia="en-US"/>
              </w:rPr>
              <w:tab/>
            </w:r>
            <w:r w:rsidRPr="00F96F5E">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_Toc42888835 \h </w:instrText>
            </w:r>
            <w:r>
              <w:rPr>
                <w:noProof/>
                <w:webHidden/>
              </w:rPr>
            </w:r>
            <w:r>
              <w:rPr>
                <w:noProof/>
                <w:webHidden/>
              </w:rPr>
              <w:fldChar w:fldCharType="separate"/>
            </w:r>
            <w:r w:rsidR="0044515A">
              <w:rPr>
                <w:noProof/>
                <w:webHidden/>
              </w:rPr>
              <w:t>36</w:t>
            </w:r>
            <w:r>
              <w:rPr>
                <w:noProof/>
                <w:webHidden/>
              </w:rPr>
              <w:fldChar w:fldCharType="end"/>
            </w:r>
          </w:hyperlink>
        </w:p>
        <w:p w14:paraId="0777C600" w14:textId="62F493CC" w:rsidR="00E73009" w:rsidRDefault="00E73009">
          <w:pPr>
            <w:pStyle w:val="TOC2"/>
            <w:tabs>
              <w:tab w:val="left" w:pos="880"/>
              <w:tab w:val="right" w:leader="dot" w:pos="9396"/>
            </w:tabs>
            <w:rPr>
              <w:rFonts w:eastAsiaTheme="minorEastAsia" w:cstheme="minorBidi"/>
              <w:smallCaps w:val="0"/>
              <w:noProof/>
              <w:sz w:val="22"/>
              <w:szCs w:val="22"/>
              <w:lang w:eastAsia="en-US"/>
            </w:rPr>
          </w:pPr>
          <w:hyperlink w:anchor="_Toc42888836" w:history="1">
            <w:r w:rsidRPr="00F96F5E">
              <w:rPr>
                <w:rStyle w:val="Hyperlink"/>
                <w:rFonts w:ascii="Arial" w:hAnsi="Arial" w:cs="Arial"/>
                <w:noProof/>
              </w:rPr>
              <w:t>6.3.</w:t>
            </w:r>
            <w:r>
              <w:rPr>
                <w:rFonts w:eastAsiaTheme="minorEastAsia" w:cstheme="minorBidi"/>
                <w:smallCaps w:val="0"/>
                <w:noProof/>
                <w:sz w:val="22"/>
                <w:szCs w:val="22"/>
                <w:lang w:eastAsia="en-US"/>
              </w:rPr>
              <w:tab/>
            </w:r>
            <w:r w:rsidRPr="00F96F5E">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_Toc42888836 \h </w:instrText>
            </w:r>
            <w:r>
              <w:rPr>
                <w:noProof/>
                <w:webHidden/>
              </w:rPr>
            </w:r>
            <w:r>
              <w:rPr>
                <w:noProof/>
                <w:webHidden/>
              </w:rPr>
              <w:fldChar w:fldCharType="separate"/>
            </w:r>
            <w:r w:rsidR="0044515A">
              <w:rPr>
                <w:noProof/>
                <w:webHidden/>
              </w:rPr>
              <w:t>36</w:t>
            </w:r>
            <w:r>
              <w:rPr>
                <w:noProof/>
                <w:webHidden/>
              </w:rPr>
              <w:fldChar w:fldCharType="end"/>
            </w:r>
          </w:hyperlink>
        </w:p>
        <w:p w14:paraId="18F3AB4B" w14:textId="5BAF62B7" w:rsidR="00E73009" w:rsidRDefault="00E73009">
          <w:pPr>
            <w:pStyle w:val="TOC1"/>
            <w:tabs>
              <w:tab w:val="right" w:leader="dot" w:pos="9396"/>
            </w:tabs>
            <w:rPr>
              <w:rFonts w:eastAsiaTheme="minorEastAsia" w:cstheme="minorBidi"/>
              <w:b w:val="0"/>
              <w:bCs w:val="0"/>
              <w:caps w:val="0"/>
              <w:noProof/>
              <w:sz w:val="22"/>
              <w:szCs w:val="22"/>
              <w:lang w:eastAsia="en-US"/>
            </w:rPr>
          </w:pPr>
          <w:hyperlink w:anchor="_Toc42888837" w:history="1">
            <w:r w:rsidRPr="00F96F5E">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_Toc42888837 \h </w:instrText>
            </w:r>
            <w:r>
              <w:rPr>
                <w:noProof/>
                <w:webHidden/>
              </w:rPr>
            </w:r>
            <w:r>
              <w:rPr>
                <w:noProof/>
                <w:webHidden/>
              </w:rPr>
              <w:fldChar w:fldCharType="separate"/>
            </w:r>
            <w:r w:rsidR="0044515A">
              <w:rPr>
                <w:noProof/>
                <w:webHidden/>
              </w:rPr>
              <w:t>38</w:t>
            </w:r>
            <w:r>
              <w:rPr>
                <w:noProof/>
                <w:webHidden/>
              </w:rPr>
              <w:fldChar w:fldCharType="end"/>
            </w:r>
          </w:hyperlink>
        </w:p>
        <w:p w14:paraId="56FF260D" w14:textId="0AEA076B" w:rsidR="00E73009" w:rsidRDefault="00E73009">
          <w:pPr>
            <w:pStyle w:val="TOC1"/>
            <w:tabs>
              <w:tab w:val="right" w:leader="dot" w:pos="9396"/>
            </w:tabs>
            <w:rPr>
              <w:rFonts w:eastAsiaTheme="minorEastAsia" w:cstheme="minorBidi"/>
              <w:b w:val="0"/>
              <w:bCs w:val="0"/>
              <w:caps w:val="0"/>
              <w:noProof/>
              <w:sz w:val="22"/>
              <w:szCs w:val="22"/>
              <w:lang w:eastAsia="en-US"/>
            </w:rPr>
          </w:pPr>
          <w:hyperlink w:anchor="_Toc42888838" w:history="1">
            <w:r w:rsidRPr="00F96F5E">
              <w:rPr>
                <w:rStyle w:val="Hyperlink"/>
                <w:rFonts w:ascii="Arial" w:hAnsi="Arial" w:cs="Arial"/>
                <w:noProof/>
              </w:rPr>
              <w:t>Appendix</w:t>
            </w:r>
            <w:r>
              <w:rPr>
                <w:noProof/>
                <w:webHidden/>
              </w:rPr>
              <w:tab/>
            </w:r>
            <w:r>
              <w:rPr>
                <w:noProof/>
                <w:webHidden/>
              </w:rPr>
              <w:fldChar w:fldCharType="begin"/>
            </w:r>
            <w:r>
              <w:rPr>
                <w:noProof/>
                <w:webHidden/>
              </w:rPr>
              <w:instrText xml:space="preserve"> PAGEREF _Toc42888838 \h </w:instrText>
            </w:r>
            <w:r>
              <w:rPr>
                <w:noProof/>
                <w:webHidden/>
              </w:rPr>
            </w:r>
            <w:r>
              <w:rPr>
                <w:noProof/>
                <w:webHidden/>
              </w:rPr>
              <w:fldChar w:fldCharType="separate"/>
            </w:r>
            <w:r w:rsidR="0044515A">
              <w:rPr>
                <w:noProof/>
                <w:webHidden/>
              </w:rPr>
              <w:t>39</w:t>
            </w:r>
            <w:r>
              <w:rPr>
                <w:noProof/>
                <w:webHidden/>
              </w:rPr>
              <w:fldChar w:fldCharType="end"/>
            </w:r>
          </w:hyperlink>
        </w:p>
        <w:p w14:paraId="15639758" w14:textId="4C511C80" w:rsidR="00E73009" w:rsidRDefault="00E73009">
          <w:pPr>
            <w:pStyle w:val="TOC1"/>
            <w:tabs>
              <w:tab w:val="right" w:leader="dot" w:pos="9396"/>
            </w:tabs>
            <w:rPr>
              <w:rFonts w:eastAsiaTheme="minorEastAsia" w:cstheme="minorBidi"/>
              <w:b w:val="0"/>
              <w:bCs w:val="0"/>
              <w:caps w:val="0"/>
              <w:noProof/>
              <w:sz w:val="22"/>
              <w:szCs w:val="22"/>
              <w:lang w:eastAsia="en-US"/>
            </w:rPr>
          </w:pPr>
          <w:hyperlink w:anchor="_Toc42888839" w:history="1">
            <w:r w:rsidRPr="00F96F5E">
              <w:rPr>
                <w:rStyle w:val="Hyperlink"/>
                <w:rFonts w:ascii="Arial" w:hAnsi="Arial" w:cs="Arial"/>
                <w:noProof/>
              </w:rPr>
              <w:t>A – Problems json</w:t>
            </w:r>
            <w:r>
              <w:rPr>
                <w:noProof/>
                <w:webHidden/>
              </w:rPr>
              <w:tab/>
            </w:r>
            <w:r>
              <w:rPr>
                <w:noProof/>
                <w:webHidden/>
              </w:rPr>
              <w:fldChar w:fldCharType="begin"/>
            </w:r>
            <w:r>
              <w:rPr>
                <w:noProof/>
                <w:webHidden/>
              </w:rPr>
              <w:instrText xml:space="preserve"> PAGEREF _Toc42888839 \h </w:instrText>
            </w:r>
            <w:r>
              <w:rPr>
                <w:noProof/>
                <w:webHidden/>
              </w:rPr>
            </w:r>
            <w:r>
              <w:rPr>
                <w:noProof/>
                <w:webHidden/>
              </w:rPr>
              <w:fldChar w:fldCharType="separate"/>
            </w:r>
            <w:r w:rsidR="0044515A">
              <w:rPr>
                <w:noProof/>
                <w:webHidden/>
              </w:rPr>
              <w:t>39</w:t>
            </w:r>
            <w:r>
              <w:rPr>
                <w:noProof/>
                <w:webHidden/>
              </w:rPr>
              <w:fldChar w:fldCharType="end"/>
            </w:r>
          </w:hyperlink>
        </w:p>
        <w:p w14:paraId="28B1BD8C" w14:textId="69FCAB9E" w:rsidR="00E73009" w:rsidRDefault="00E73009">
          <w:pPr>
            <w:pStyle w:val="TOC1"/>
            <w:tabs>
              <w:tab w:val="right" w:leader="dot" w:pos="9396"/>
            </w:tabs>
            <w:rPr>
              <w:rFonts w:eastAsiaTheme="minorEastAsia" w:cstheme="minorBidi"/>
              <w:b w:val="0"/>
              <w:bCs w:val="0"/>
              <w:caps w:val="0"/>
              <w:noProof/>
              <w:sz w:val="22"/>
              <w:szCs w:val="22"/>
              <w:lang w:eastAsia="en-US"/>
            </w:rPr>
          </w:pPr>
          <w:hyperlink w:anchor="_Toc42888840" w:history="1">
            <w:r w:rsidRPr="00F96F5E">
              <w:rPr>
                <w:rStyle w:val="Hyperlink"/>
                <w:rFonts w:ascii="Arial" w:hAnsi="Arial" w:cs="Arial"/>
                <w:noProof/>
              </w:rPr>
              <w:t>B – Additional measurements</w:t>
            </w:r>
            <w:r>
              <w:rPr>
                <w:noProof/>
                <w:webHidden/>
              </w:rPr>
              <w:tab/>
            </w:r>
            <w:r>
              <w:rPr>
                <w:noProof/>
                <w:webHidden/>
              </w:rPr>
              <w:fldChar w:fldCharType="begin"/>
            </w:r>
            <w:r>
              <w:rPr>
                <w:noProof/>
                <w:webHidden/>
              </w:rPr>
              <w:instrText xml:space="preserve"> PAGEREF _Toc42888840 \h </w:instrText>
            </w:r>
            <w:r>
              <w:rPr>
                <w:noProof/>
                <w:webHidden/>
              </w:rPr>
            </w:r>
            <w:r>
              <w:rPr>
                <w:noProof/>
                <w:webHidden/>
              </w:rPr>
              <w:fldChar w:fldCharType="separate"/>
            </w:r>
            <w:r w:rsidR="0044515A">
              <w:rPr>
                <w:noProof/>
                <w:webHidden/>
              </w:rPr>
              <w:t>44</w:t>
            </w:r>
            <w:r>
              <w:rPr>
                <w:noProof/>
                <w:webHidden/>
              </w:rPr>
              <w:fldChar w:fldCharType="end"/>
            </w:r>
          </w:hyperlink>
        </w:p>
        <w:p w14:paraId="6FDA3FF5" w14:textId="45C16EA3"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3C40A76A" w14:textId="213758D6" w:rsidR="00BE3CA3"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888271" w:history="1">
        <w:r w:rsidR="00BE3CA3" w:rsidRPr="00B05850">
          <w:rPr>
            <w:rStyle w:val="Hyperlink"/>
            <w:rFonts w:ascii="Times New Roman" w:eastAsiaTheme="majorEastAsia" w:hAnsi="Times New Roman" w:cs="Times New Roman"/>
            <w:noProof/>
          </w:rPr>
          <w:t>Figure 1: Planning application architecture</w:t>
        </w:r>
        <w:r w:rsidR="00BE3CA3">
          <w:rPr>
            <w:noProof/>
            <w:webHidden/>
          </w:rPr>
          <w:tab/>
        </w:r>
        <w:r w:rsidR="00BE3CA3">
          <w:rPr>
            <w:noProof/>
            <w:webHidden/>
          </w:rPr>
          <w:fldChar w:fldCharType="begin"/>
        </w:r>
        <w:r w:rsidR="00BE3CA3">
          <w:rPr>
            <w:noProof/>
            <w:webHidden/>
          </w:rPr>
          <w:instrText xml:space="preserve"> PAGEREF _Toc42888271 \h </w:instrText>
        </w:r>
        <w:r w:rsidR="00BE3CA3">
          <w:rPr>
            <w:noProof/>
            <w:webHidden/>
          </w:rPr>
        </w:r>
        <w:r w:rsidR="00BE3CA3">
          <w:rPr>
            <w:noProof/>
            <w:webHidden/>
          </w:rPr>
          <w:fldChar w:fldCharType="separate"/>
        </w:r>
        <w:r w:rsidR="0044515A">
          <w:rPr>
            <w:noProof/>
            <w:webHidden/>
          </w:rPr>
          <w:t>18</w:t>
        </w:r>
        <w:r w:rsidR="00BE3CA3">
          <w:rPr>
            <w:noProof/>
            <w:webHidden/>
          </w:rPr>
          <w:fldChar w:fldCharType="end"/>
        </w:r>
      </w:hyperlink>
    </w:p>
    <w:p w14:paraId="176353A5" w14:textId="3B195B74" w:rsidR="00BE3CA3" w:rsidRDefault="00E73009">
      <w:pPr>
        <w:pStyle w:val="TableofFigures"/>
        <w:tabs>
          <w:tab w:val="right" w:leader="dot" w:pos="9396"/>
        </w:tabs>
        <w:rPr>
          <w:rFonts w:eastAsiaTheme="minorEastAsia" w:cstheme="minorBidi"/>
          <w:caps w:val="0"/>
          <w:noProof/>
          <w:sz w:val="22"/>
          <w:szCs w:val="22"/>
          <w:lang w:eastAsia="en-US"/>
        </w:rPr>
      </w:pPr>
      <w:hyperlink r:id="rId12" w:anchor="_Toc42888272" w:history="1">
        <w:r w:rsidR="00BE3CA3" w:rsidRPr="00B05850">
          <w:rPr>
            <w:rStyle w:val="Hyperlink"/>
            <w:rFonts w:ascii="Times New Roman" w:eastAsiaTheme="majorEastAsia" w:hAnsi="Times New Roman" w:cs="Times New Roman"/>
            <w:noProof/>
          </w:rPr>
          <w:t>Figure 2: Problems API</w:t>
        </w:r>
        <w:r w:rsidR="00BE3CA3">
          <w:rPr>
            <w:noProof/>
            <w:webHidden/>
          </w:rPr>
          <w:tab/>
        </w:r>
        <w:r w:rsidR="00BE3CA3">
          <w:rPr>
            <w:noProof/>
            <w:webHidden/>
          </w:rPr>
          <w:fldChar w:fldCharType="begin"/>
        </w:r>
        <w:r w:rsidR="00BE3CA3">
          <w:rPr>
            <w:noProof/>
            <w:webHidden/>
          </w:rPr>
          <w:instrText xml:space="preserve"> PAGEREF _Toc42888272 \h </w:instrText>
        </w:r>
        <w:r w:rsidR="00BE3CA3">
          <w:rPr>
            <w:noProof/>
            <w:webHidden/>
          </w:rPr>
        </w:r>
        <w:r w:rsidR="00BE3CA3">
          <w:rPr>
            <w:noProof/>
            <w:webHidden/>
          </w:rPr>
          <w:fldChar w:fldCharType="separate"/>
        </w:r>
        <w:r w:rsidR="0044515A">
          <w:rPr>
            <w:noProof/>
            <w:webHidden/>
          </w:rPr>
          <w:t>20</w:t>
        </w:r>
        <w:r w:rsidR="00BE3CA3">
          <w:rPr>
            <w:noProof/>
            <w:webHidden/>
          </w:rPr>
          <w:fldChar w:fldCharType="end"/>
        </w:r>
      </w:hyperlink>
    </w:p>
    <w:p w14:paraId="588C9504" w14:textId="72D9D574" w:rsidR="00BE3CA3" w:rsidRDefault="00E73009">
      <w:pPr>
        <w:pStyle w:val="TableofFigures"/>
        <w:tabs>
          <w:tab w:val="right" w:leader="dot" w:pos="9396"/>
        </w:tabs>
        <w:rPr>
          <w:rFonts w:eastAsiaTheme="minorEastAsia" w:cstheme="minorBidi"/>
          <w:caps w:val="0"/>
          <w:noProof/>
          <w:sz w:val="22"/>
          <w:szCs w:val="22"/>
          <w:lang w:eastAsia="en-US"/>
        </w:rPr>
      </w:pPr>
      <w:hyperlink r:id="rId13" w:anchor="_Toc42888273" w:history="1">
        <w:r w:rsidR="00BE3CA3" w:rsidRPr="00B05850">
          <w:rPr>
            <w:rStyle w:val="Hyperlink"/>
            <w:rFonts w:ascii="Times New Roman" w:eastAsiaTheme="majorEastAsia" w:hAnsi="Times New Roman" w:cs="Times New Roman"/>
            <w:noProof/>
          </w:rPr>
          <w:t>Figure 3: Solutions API</w:t>
        </w:r>
        <w:r w:rsidR="00BE3CA3">
          <w:rPr>
            <w:noProof/>
            <w:webHidden/>
          </w:rPr>
          <w:tab/>
        </w:r>
        <w:r w:rsidR="00BE3CA3">
          <w:rPr>
            <w:noProof/>
            <w:webHidden/>
          </w:rPr>
          <w:fldChar w:fldCharType="begin"/>
        </w:r>
        <w:r w:rsidR="00BE3CA3">
          <w:rPr>
            <w:noProof/>
            <w:webHidden/>
          </w:rPr>
          <w:instrText xml:space="preserve"> PAGEREF _Toc42888273 \h </w:instrText>
        </w:r>
        <w:r w:rsidR="00BE3CA3">
          <w:rPr>
            <w:noProof/>
            <w:webHidden/>
          </w:rPr>
        </w:r>
        <w:r w:rsidR="00BE3CA3">
          <w:rPr>
            <w:noProof/>
            <w:webHidden/>
          </w:rPr>
          <w:fldChar w:fldCharType="separate"/>
        </w:r>
        <w:r w:rsidR="0044515A">
          <w:rPr>
            <w:noProof/>
            <w:webHidden/>
          </w:rPr>
          <w:t>21</w:t>
        </w:r>
        <w:r w:rsidR="00BE3CA3">
          <w:rPr>
            <w:noProof/>
            <w:webHidden/>
          </w:rPr>
          <w:fldChar w:fldCharType="end"/>
        </w:r>
      </w:hyperlink>
    </w:p>
    <w:p w14:paraId="243D9D83" w14:textId="5E752145" w:rsidR="00BE3CA3" w:rsidRDefault="00E73009">
      <w:pPr>
        <w:pStyle w:val="TableofFigures"/>
        <w:tabs>
          <w:tab w:val="right" w:leader="dot" w:pos="9396"/>
        </w:tabs>
        <w:rPr>
          <w:rFonts w:eastAsiaTheme="minorEastAsia" w:cstheme="minorBidi"/>
          <w:caps w:val="0"/>
          <w:noProof/>
          <w:sz w:val="22"/>
          <w:szCs w:val="22"/>
          <w:lang w:eastAsia="en-US"/>
        </w:rPr>
      </w:pPr>
      <w:hyperlink w:anchor="_Toc42888274" w:history="1">
        <w:r w:rsidR="00BE3CA3" w:rsidRPr="00B05850">
          <w:rPr>
            <w:rStyle w:val="Hyperlink"/>
            <w:rFonts w:ascii="Times New Roman" w:eastAsiaTheme="majorEastAsia" w:hAnsi="Times New Roman" w:cs="Times New Roman"/>
            <w:noProof/>
          </w:rPr>
          <w:t>Figure 4: Solver architecture</w:t>
        </w:r>
        <w:r w:rsidR="00BE3CA3">
          <w:rPr>
            <w:noProof/>
            <w:webHidden/>
          </w:rPr>
          <w:tab/>
        </w:r>
        <w:r w:rsidR="00BE3CA3">
          <w:rPr>
            <w:noProof/>
            <w:webHidden/>
          </w:rPr>
          <w:fldChar w:fldCharType="begin"/>
        </w:r>
        <w:r w:rsidR="00BE3CA3">
          <w:rPr>
            <w:noProof/>
            <w:webHidden/>
          </w:rPr>
          <w:instrText xml:space="preserve"> PAGEREF _Toc42888274 \h </w:instrText>
        </w:r>
        <w:r w:rsidR="00BE3CA3">
          <w:rPr>
            <w:noProof/>
            <w:webHidden/>
          </w:rPr>
        </w:r>
        <w:r w:rsidR="00BE3CA3">
          <w:rPr>
            <w:noProof/>
            <w:webHidden/>
          </w:rPr>
          <w:fldChar w:fldCharType="separate"/>
        </w:r>
        <w:r w:rsidR="0044515A">
          <w:rPr>
            <w:noProof/>
            <w:webHidden/>
          </w:rPr>
          <w:t>22</w:t>
        </w:r>
        <w:r w:rsidR="00BE3CA3">
          <w:rPr>
            <w:noProof/>
            <w:webHidden/>
          </w:rPr>
          <w:fldChar w:fldCharType="end"/>
        </w:r>
      </w:hyperlink>
    </w:p>
    <w:p w14:paraId="6AD06302" w14:textId="25EA90A3" w:rsidR="00BE3CA3" w:rsidRDefault="00E73009">
      <w:pPr>
        <w:pStyle w:val="TableofFigures"/>
        <w:tabs>
          <w:tab w:val="right" w:leader="dot" w:pos="9396"/>
        </w:tabs>
        <w:rPr>
          <w:rFonts w:eastAsiaTheme="minorEastAsia" w:cstheme="minorBidi"/>
          <w:caps w:val="0"/>
          <w:noProof/>
          <w:sz w:val="22"/>
          <w:szCs w:val="22"/>
          <w:lang w:eastAsia="en-US"/>
        </w:rPr>
      </w:pPr>
      <w:hyperlink r:id="rId14" w:anchor="_Toc42888275" w:history="1">
        <w:r w:rsidR="00BE3CA3" w:rsidRPr="00B05850">
          <w:rPr>
            <w:rStyle w:val="Hyperlink"/>
            <w:rFonts w:ascii="Times New Roman" w:eastAsiaTheme="majorEastAsia" w:hAnsi="Times New Roman" w:cs="Times New Roman"/>
            <w:noProof/>
          </w:rPr>
          <w:t>Figure 5: Project package structure</w:t>
        </w:r>
        <w:r w:rsidR="00BE3CA3">
          <w:rPr>
            <w:noProof/>
            <w:webHidden/>
          </w:rPr>
          <w:tab/>
        </w:r>
        <w:r w:rsidR="00BE3CA3">
          <w:rPr>
            <w:noProof/>
            <w:webHidden/>
          </w:rPr>
          <w:fldChar w:fldCharType="begin"/>
        </w:r>
        <w:r w:rsidR="00BE3CA3">
          <w:rPr>
            <w:noProof/>
            <w:webHidden/>
          </w:rPr>
          <w:instrText xml:space="preserve"> PAGEREF _Toc42888275 \h </w:instrText>
        </w:r>
        <w:r w:rsidR="00BE3CA3">
          <w:rPr>
            <w:noProof/>
            <w:webHidden/>
          </w:rPr>
        </w:r>
        <w:r w:rsidR="00BE3CA3">
          <w:rPr>
            <w:noProof/>
            <w:webHidden/>
          </w:rPr>
          <w:fldChar w:fldCharType="separate"/>
        </w:r>
        <w:r w:rsidR="0044515A">
          <w:rPr>
            <w:noProof/>
            <w:webHidden/>
          </w:rPr>
          <w:t>23</w:t>
        </w:r>
        <w:r w:rsidR="00BE3CA3">
          <w:rPr>
            <w:noProof/>
            <w:webHidden/>
          </w:rPr>
          <w:fldChar w:fldCharType="end"/>
        </w:r>
      </w:hyperlink>
    </w:p>
    <w:p w14:paraId="57733B50" w14:textId="5E154E7E" w:rsidR="00BE3CA3" w:rsidRDefault="00E73009">
      <w:pPr>
        <w:pStyle w:val="TableofFigures"/>
        <w:tabs>
          <w:tab w:val="right" w:leader="dot" w:pos="9396"/>
        </w:tabs>
        <w:rPr>
          <w:rFonts w:eastAsiaTheme="minorEastAsia" w:cstheme="minorBidi"/>
          <w:caps w:val="0"/>
          <w:noProof/>
          <w:sz w:val="22"/>
          <w:szCs w:val="22"/>
          <w:lang w:eastAsia="en-US"/>
        </w:rPr>
      </w:pPr>
      <w:hyperlink r:id="rId15" w:anchor="_Toc42888276" w:history="1">
        <w:r w:rsidR="00BE3CA3" w:rsidRPr="00B05850">
          <w:rPr>
            <w:rStyle w:val="Hyperlink"/>
            <w:rFonts w:ascii="Times New Roman" w:eastAsiaTheme="majorEastAsia" w:hAnsi="Times New Roman" w:cs="Times New Roman"/>
            <w:noProof/>
          </w:rPr>
          <w:t>Figure 6: Horizontal scaling</w:t>
        </w:r>
        <w:r w:rsidR="00BE3CA3">
          <w:rPr>
            <w:noProof/>
            <w:webHidden/>
          </w:rPr>
          <w:tab/>
        </w:r>
        <w:r w:rsidR="00BE3CA3">
          <w:rPr>
            <w:noProof/>
            <w:webHidden/>
          </w:rPr>
          <w:fldChar w:fldCharType="begin"/>
        </w:r>
        <w:r w:rsidR="00BE3CA3">
          <w:rPr>
            <w:noProof/>
            <w:webHidden/>
          </w:rPr>
          <w:instrText xml:space="preserve"> PAGEREF _Toc42888276 \h </w:instrText>
        </w:r>
        <w:r w:rsidR="00BE3CA3">
          <w:rPr>
            <w:noProof/>
            <w:webHidden/>
          </w:rPr>
        </w:r>
        <w:r w:rsidR="00BE3CA3">
          <w:rPr>
            <w:noProof/>
            <w:webHidden/>
          </w:rPr>
          <w:fldChar w:fldCharType="separate"/>
        </w:r>
        <w:r w:rsidR="0044515A">
          <w:rPr>
            <w:noProof/>
            <w:webHidden/>
          </w:rPr>
          <w:t>25</w:t>
        </w:r>
        <w:r w:rsidR="00BE3CA3">
          <w:rPr>
            <w:noProof/>
            <w:webHidden/>
          </w:rPr>
          <w:fldChar w:fldCharType="end"/>
        </w:r>
      </w:hyperlink>
    </w:p>
    <w:p w14:paraId="7AB74201" w14:textId="7B7D6F00" w:rsidR="00BE3CA3" w:rsidRDefault="00E73009">
      <w:pPr>
        <w:pStyle w:val="TableofFigures"/>
        <w:tabs>
          <w:tab w:val="right" w:leader="dot" w:pos="9396"/>
        </w:tabs>
        <w:rPr>
          <w:rFonts w:eastAsiaTheme="minorEastAsia" w:cstheme="minorBidi"/>
          <w:caps w:val="0"/>
          <w:noProof/>
          <w:sz w:val="22"/>
          <w:szCs w:val="22"/>
          <w:lang w:eastAsia="en-US"/>
        </w:rPr>
      </w:pPr>
      <w:hyperlink r:id="rId16" w:anchor="_Toc42888277" w:history="1">
        <w:r w:rsidR="00BE3CA3" w:rsidRPr="00B05850">
          <w:rPr>
            <w:rStyle w:val="Hyperlink"/>
            <w:rFonts w:ascii="Times New Roman" w:eastAsiaTheme="majorEastAsia" w:hAnsi="Times New Roman" w:cs="Times New Roman"/>
            <w:noProof/>
          </w:rPr>
          <w:t>Figure 7: Vertical scaling</w:t>
        </w:r>
        <w:r w:rsidR="00BE3CA3">
          <w:rPr>
            <w:noProof/>
            <w:webHidden/>
          </w:rPr>
          <w:tab/>
        </w:r>
        <w:r w:rsidR="00BE3CA3">
          <w:rPr>
            <w:noProof/>
            <w:webHidden/>
          </w:rPr>
          <w:fldChar w:fldCharType="begin"/>
        </w:r>
        <w:r w:rsidR="00BE3CA3">
          <w:rPr>
            <w:noProof/>
            <w:webHidden/>
          </w:rPr>
          <w:instrText xml:space="preserve"> PAGEREF _Toc42888277 \h </w:instrText>
        </w:r>
        <w:r w:rsidR="00BE3CA3">
          <w:rPr>
            <w:noProof/>
            <w:webHidden/>
          </w:rPr>
        </w:r>
        <w:r w:rsidR="00BE3CA3">
          <w:rPr>
            <w:noProof/>
            <w:webHidden/>
          </w:rPr>
          <w:fldChar w:fldCharType="separate"/>
        </w:r>
        <w:r w:rsidR="0044515A">
          <w:rPr>
            <w:noProof/>
            <w:webHidden/>
          </w:rPr>
          <w:t>25</w:t>
        </w:r>
        <w:r w:rsidR="00BE3CA3">
          <w:rPr>
            <w:noProof/>
            <w:webHidden/>
          </w:rPr>
          <w:fldChar w:fldCharType="end"/>
        </w:r>
      </w:hyperlink>
    </w:p>
    <w:p w14:paraId="636C0750" w14:textId="3BA7A162" w:rsidR="00BE3CA3" w:rsidRDefault="00E73009">
      <w:pPr>
        <w:pStyle w:val="TableofFigures"/>
        <w:tabs>
          <w:tab w:val="right" w:leader="dot" w:pos="9396"/>
        </w:tabs>
        <w:rPr>
          <w:rFonts w:eastAsiaTheme="minorEastAsia" w:cstheme="minorBidi"/>
          <w:caps w:val="0"/>
          <w:noProof/>
          <w:sz w:val="22"/>
          <w:szCs w:val="22"/>
          <w:lang w:eastAsia="en-US"/>
        </w:rPr>
      </w:pPr>
      <w:hyperlink r:id="rId17" w:anchor="_Toc42888278" w:history="1">
        <w:r w:rsidR="00BE3CA3" w:rsidRPr="00B05850">
          <w:rPr>
            <w:rStyle w:val="Hyperlink"/>
            <w:rFonts w:ascii="Times New Roman" w:eastAsiaTheme="majorEastAsia" w:hAnsi="Times New Roman" w:cs="Times New Roman"/>
            <w:noProof/>
          </w:rPr>
          <w:t>Figure 8: Scaling infrastructure</w:t>
        </w:r>
        <w:r w:rsidR="00BE3CA3">
          <w:rPr>
            <w:noProof/>
            <w:webHidden/>
          </w:rPr>
          <w:tab/>
        </w:r>
        <w:r w:rsidR="00BE3CA3">
          <w:rPr>
            <w:noProof/>
            <w:webHidden/>
          </w:rPr>
          <w:fldChar w:fldCharType="begin"/>
        </w:r>
        <w:r w:rsidR="00BE3CA3">
          <w:rPr>
            <w:noProof/>
            <w:webHidden/>
          </w:rPr>
          <w:instrText xml:space="preserve"> PAGEREF _Toc42888278 \h </w:instrText>
        </w:r>
        <w:r w:rsidR="00BE3CA3">
          <w:rPr>
            <w:noProof/>
            <w:webHidden/>
          </w:rPr>
        </w:r>
        <w:r w:rsidR="00BE3CA3">
          <w:rPr>
            <w:noProof/>
            <w:webHidden/>
          </w:rPr>
          <w:fldChar w:fldCharType="separate"/>
        </w:r>
        <w:r w:rsidR="0044515A">
          <w:rPr>
            <w:noProof/>
            <w:webHidden/>
          </w:rPr>
          <w:t>26</w:t>
        </w:r>
        <w:r w:rsidR="00BE3CA3">
          <w:rPr>
            <w:noProof/>
            <w:webHidden/>
          </w:rPr>
          <w:fldChar w:fldCharType="end"/>
        </w:r>
      </w:hyperlink>
    </w:p>
    <w:p w14:paraId="42617815" w14:textId="4139D6DF" w:rsidR="00BE3CA3" w:rsidRDefault="00E73009">
      <w:pPr>
        <w:pStyle w:val="TableofFigures"/>
        <w:tabs>
          <w:tab w:val="right" w:leader="dot" w:pos="9396"/>
        </w:tabs>
        <w:rPr>
          <w:rFonts w:eastAsiaTheme="minorEastAsia" w:cstheme="minorBidi"/>
          <w:caps w:val="0"/>
          <w:noProof/>
          <w:sz w:val="22"/>
          <w:szCs w:val="22"/>
          <w:lang w:eastAsia="en-US"/>
        </w:rPr>
      </w:pPr>
      <w:hyperlink r:id="rId18" w:anchor="_Toc42888279" w:history="1">
        <w:r w:rsidR="00BE3CA3" w:rsidRPr="00B05850">
          <w:rPr>
            <w:rStyle w:val="Hyperlink"/>
            <w:rFonts w:ascii="Times New Roman" w:eastAsiaTheme="majorEastAsia" w:hAnsi="Times New Roman" w:cs="Times New Roman"/>
            <w:noProof/>
          </w:rPr>
          <w:t>Figure 9: Test scenario requests</w:t>
        </w:r>
        <w:r w:rsidR="00BE3CA3">
          <w:rPr>
            <w:noProof/>
            <w:webHidden/>
          </w:rPr>
          <w:tab/>
        </w:r>
        <w:r w:rsidR="00BE3CA3">
          <w:rPr>
            <w:noProof/>
            <w:webHidden/>
          </w:rPr>
          <w:fldChar w:fldCharType="begin"/>
        </w:r>
        <w:r w:rsidR="00BE3CA3">
          <w:rPr>
            <w:noProof/>
            <w:webHidden/>
          </w:rPr>
          <w:instrText xml:space="preserve"> PAGEREF _Toc42888279 \h </w:instrText>
        </w:r>
        <w:r w:rsidR="00BE3CA3">
          <w:rPr>
            <w:noProof/>
            <w:webHidden/>
          </w:rPr>
        </w:r>
        <w:r w:rsidR="00BE3CA3">
          <w:rPr>
            <w:noProof/>
            <w:webHidden/>
          </w:rPr>
          <w:fldChar w:fldCharType="separate"/>
        </w:r>
        <w:r w:rsidR="0044515A">
          <w:rPr>
            <w:noProof/>
            <w:webHidden/>
          </w:rPr>
          <w:t>27</w:t>
        </w:r>
        <w:r w:rsidR="00BE3CA3">
          <w:rPr>
            <w:noProof/>
            <w:webHidden/>
          </w:rPr>
          <w:fldChar w:fldCharType="end"/>
        </w:r>
      </w:hyperlink>
    </w:p>
    <w:p w14:paraId="30488650" w14:textId="6B13E708" w:rsidR="00BE3CA3" w:rsidRDefault="00E73009">
      <w:pPr>
        <w:pStyle w:val="TableofFigures"/>
        <w:tabs>
          <w:tab w:val="right" w:leader="dot" w:pos="9396"/>
        </w:tabs>
        <w:rPr>
          <w:rFonts w:eastAsiaTheme="minorEastAsia" w:cstheme="minorBidi"/>
          <w:caps w:val="0"/>
          <w:noProof/>
          <w:sz w:val="22"/>
          <w:szCs w:val="22"/>
          <w:lang w:eastAsia="en-US"/>
        </w:rPr>
      </w:pPr>
      <w:hyperlink r:id="rId19" w:anchor="_Toc42888280" w:history="1">
        <w:r w:rsidR="00BE3CA3" w:rsidRPr="00B05850">
          <w:rPr>
            <w:rStyle w:val="Hyperlink"/>
            <w:rFonts w:ascii="Times New Roman" w:eastAsiaTheme="majorEastAsia" w:hAnsi="Times New Roman" w:cs="Times New Roman"/>
            <w:noProof/>
          </w:rPr>
          <w:t>Figure 10: Gatling report</w:t>
        </w:r>
        <w:r w:rsidR="00BE3CA3">
          <w:rPr>
            <w:noProof/>
            <w:webHidden/>
          </w:rPr>
          <w:tab/>
        </w:r>
        <w:r w:rsidR="00BE3CA3">
          <w:rPr>
            <w:noProof/>
            <w:webHidden/>
          </w:rPr>
          <w:fldChar w:fldCharType="begin"/>
        </w:r>
        <w:r w:rsidR="00BE3CA3">
          <w:rPr>
            <w:noProof/>
            <w:webHidden/>
          </w:rPr>
          <w:instrText xml:space="preserve"> PAGEREF _Toc42888280 \h </w:instrText>
        </w:r>
        <w:r w:rsidR="00BE3CA3">
          <w:rPr>
            <w:noProof/>
            <w:webHidden/>
          </w:rPr>
        </w:r>
        <w:r w:rsidR="00BE3CA3">
          <w:rPr>
            <w:noProof/>
            <w:webHidden/>
          </w:rPr>
          <w:fldChar w:fldCharType="separate"/>
        </w:r>
        <w:r w:rsidR="0044515A">
          <w:rPr>
            <w:noProof/>
            <w:webHidden/>
          </w:rPr>
          <w:t>28</w:t>
        </w:r>
        <w:r w:rsidR="00BE3CA3">
          <w:rPr>
            <w:noProof/>
            <w:webHidden/>
          </w:rPr>
          <w:fldChar w:fldCharType="end"/>
        </w:r>
      </w:hyperlink>
    </w:p>
    <w:p w14:paraId="695565E1" w14:textId="249B7084" w:rsidR="00BE3CA3" w:rsidRDefault="00E73009">
      <w:pPr>
        <w:pStyle w:val="TableofFigures"/>
        <w:tabs>
          <w:tab w:val="right" w:leader="dot" w:pos="9396"/>
        </w:tabs>
        <w:rPr>
          <w:rFonts w:eastAsiaTheme="minorEastAsia" w:cstheme="minorBidi"/>
          <w:caps w:val="0"/>
          <w:noProof/>
          <w:sz w:val="22"/>
          <w:szCs w:val="22"/>
          <w:lang w:eastAsia="en-US"/>
        </w:rPr>
      </w:pPr>
      <w:hyperlink r:id="rId20" w:anchor="_Toc42888281" w:history="1">
        <w:r w:rsidR="00BE3CA3" w:rsidRPr="00B05850">
          <w:rPr>
            <w:rStyle w:val="Hyperlink"/>
            <w:rFonts w:ascii="Times New Roman" w:eastAsiaTheme="majorEastAsia" w:hAnsi="Times New Roman" w:cs="Times New Roman"/>
            <w:noProof/>
          </w:rPr>
          <w:t>Figure 11: Scenario 1 - Average response time</w:t>
        </w:r>
        <w:r w:rsidR="00BE3CA3">
          <w:rPr>
            <w:noProof/>
            <w:webHidden/>
          </w:rPr>
          <w:tab/>
        </w:r>
        <w:r w:rsidR="00BE3CA3">
          <w:rPr>
            <w:noProof/>
            <w:webHidden/>
          </w:rPr>
          <w:fldChar w:fldCharType="begin"/>
        </w:r>
        <w:r w:rsidR="00BE3CA3">
          <w:rPr>
            <w:noProof/>
            <w:webHidden/>
          </w:rPr>
          <w:instrText xml:space="preserve"> PAGEREF _Toc42888281 \h </w:instrText>
        </w:r>
        <w:r w:rsidR="00BE3CA3">
          <w:rPr>
            <w:noProof/>
            <w:webHidden/>
          </w:rPr>
        </w:r>
        <w:r w:rsidR="00BE3CA3">
          <w:rPr>
            <w:noProof/>
            <w:webHidden/>
          </w:rPr>
          <w:fldChar w:fldCharType="separate"/>
        </w:r>
        <w:r w:rsidR="0044515A">
          <w:rPr>
            <w:noProof/>
            <w:webHidden/>
          </w:rPr>
          <w:t>29</w:t>
        </w:r>
        <w:r w:rsidR="00BE3CA3">
          <w:rPr>
            <w:noProof/>
            <w:webHidden/>
          </w:rPr>
          <w:fldChar w:fldCharType="end"/>
        </w:r>
      </w:hyperlink>
    </w:p>
    <w:p w14:paraId="0C325922" w14:textId="5887E564" w:rsidR="00BE3CA3" w:rsidRDefault="00E73009">
      <w:pPr>
        <w:pStyle w:val="TableofFigures"/>
        <w:tabs>
          <w:tab w:val="right" w:leader="dot" w:pos="9396"/>
        </w:tabs>
        <w:rPr>
          <w:rFonts w:eastAsiaTheme="minorEastAsia" w:cstheme="minorBidi"/>
          <w:caps w:val="0"/>
          <w:noProof/>
          <w:sz w:val="22"/>
          <w:szCs w:val="22"/>
          <w:lang w:eastAsia="en-US"/>
        </w:rPr>
      </w:pPr>
      <w:hyperlink r:id="rId21" w:anchor="_Toc42888282" w:history="1">
        <w:r w:rsidR="00BE3CA3" w:rsidRPr="00B05850">
          <w:rPr>
            <w:rStyle w:val="Hyperlink"/>
            <w:rFonts w:ascii="Times New Roman" w:eastAsiaTheme="majorEastAsia" w:hAnsi="Times New Roman" w:cs="Times New Roman"/>
            <w:noProof/>
          </w:rPr>
          <w:t>Figure 12: Scenario 1 – Failed requests in percentage</w:t>
        </w:r>
        <w:r w:rsidR="00BE3CA3">
          <w:rPr>
            <w:noProof/>
            <w:webHidden/>
          </w:rPr>
          <w:tab/>
        </w:r>
        <w:r w:rsidR="00BE3CA3">
          <w:rPr>
            <w:noProof/>
            <w:webHidden/>
          </w:rPr>
          <w:fldChar w:fldCharType="begin"/>
        </w:r>
        <w:r w:rsidR="00BE3CA3">
          <w:rPr>
            <w:noProof/>
            <w:webHidden/>
          </w:rPr>
          <w:instrText xml:space="preserve"> PAGEREF _Toc42888282 \h </w:instrText>
        </w:r>
        <w:r w:rsidR="00BE3CA3">
          <w:rPr>
            <w:noProof/>
            <w:webHidden/>
          </w:rPr>
        </w:r>
        <w:r w:rsidR="00BE3CA3">
          <w:rPr>
            <w:noProof/>
            <w:webHidden/>
          </w:rPr>
          <w:fldChar w:fldCharType="separate"/>
        </w:r>
        <w:r w:rsidR="0044515A">
          <w:rPr>
            <w:noProof/>
            <w:webHidden/>
          </w:rPr>
          <w:t>30</w:t>
        </w:r>
        <w:r w:rsidR="00BE3CA3">
          <w:rPr>
            <w:noProof/>
            <w:webHidden/>
          </w:rPr>
          <w:fldChar w:fldCharType="end"/>
        </w:r>
      </w:hyperlink>
    </w:p>
    <w:p w14:paraId="02923284" w14:textId="47954FD8" w:rsidR="00BE3CA3" w:rsidRDefault="00E73009">
      <w:pPr>
        <w:pStyle w:val="TableofFigures"/>
        <w:tabs>
          <w:tab w:val="right" w:leader="dot" w:pos="9396"/>
        </w:tabs>
        <w:rPr>
          <w:rFonts w:eastAsiaTheme="minorEastAsia" w:cstheme="minorBidi"/>
          <w:caps w:val="0"/>
          <w:noProof/>
          <w:sz w:val="22"/>
          <w:szCs w:val="22"/>
          <w:lang w:eastAsia="en-US"/>
        </w:rPr>
      </w:pPr>
      <w:hyperlink r:id="rId22" w:anchor="_Toc42888283" w:history="1">
        <w:r w:rsidR="00BE3CA3" w:rsidRPr="00B05850">
          <w:rPr>
            <w:rStyle w:val="Hyperlink"/>
            <w:rFonts w:ascii="Times New Roman" w:eastAsiaTheme="majorEastAsia" w:hAnsi="Times New Roman" w:cs="Times New Roman"/>
            <w:noProof/>
          </w:rPr>
          <w:t>Figure 13: Scenario 2 - Average response time</w:t>
        </w:r>
        <w:r w:rsidR="00BE3CA3">
          <w:rPr>
            <w:noProof/>
            <w:webHidden/>
          </w:rPr>
          <w:tab/>
        </w:r>
        <w:r w:rsidR="00BE3CA3">
          <w:rPr>
            <w:noProof/>
            <w:webHidden/>
          </w:rPr>
          <w:fldChar w:fldCharType="begin"/>
        </w:r>
        <w:r w:rsidR="00BE3CA3">
          <w:rPr>
            <w:noProof/>
            <w:webHidden/>
          </w:rPr>
          <w:instrText xml:space="preserve"> PAGEREF _Toc42888283 \h </w:instrText>
        </w:r>
        <w:r w:rsidR="00BE3CA3">
          <w:rPr>
            <w:noProof/>
            <w:webHidden/>
          </w:rPr>
        </w:r>
        <w:r w:rsidR="00BE3CA3">
          <w:rPr>
            <w:noProof/>
            <w:webHidden/>
          </w:rPr>
          <w:fldChar w:fldCharType="separate"/>
        </w:r>
        <w:r w:rsidR="0044515A">
          <w:rPr>
            <w:noProof/>
            <w:webHidden/>
          </w:rPr>
          <w:t>30</w:t>
        </w:r>
        <w:r w:rsidR="00BE3CA3">
          <w:rPr>
            <w:noProof/>
            <w:webHidden/>
          </w:rPr>
          <w:fldChar w:fldCharType="end"/>
        </w:r>
      </w:hyperlink>
    </w:p>
    <w:p w14:paraId="3DA8982B" w14:textId="1301F4C0" w:rsidR="00BE3CA3" w:rsidRDefault="00E73009">
      <w:pPr>
        <w:pStyle w:val="TableofFigures"/>
        <w:tabs>
          <w:tab w:val="right" w:leader="dot" w:pos="9396"/>
        </w:tabs>
        <w:rPr>
          <w:rFonts w:eastAsiaTheme="minorEastAsia" w:cstheme="minorBidi"/>
          <w:caps w:val="0"/>
          <w:noProof/>
          <w:sz w:val="22"/>
          <w:szCs w:val="22"/>
          <w:lang w:eastAsia="en-US"/>
        </w:rPr>
      </w:pPr>
      <w:hyperlink w:anchor="_Toc42888284" w:history="1">
        <w:r w:rsidR="00BE3CA3" w:rsidRPr="00B05850">
          <w:rPr>
            <w:rStyle w:val="Hyperlink"/>
            <w:rFonts w:ascii="Times New Roman" w:eastAsiaTheme="majorEastAsia" w:hAnsi="Times New Roman" w:cs="Times New Roman"/>
            <w:noProof/>
          </w:rPr>
          <w:t>Figure 14: Scenario 2 - Failed requests in percentage</w:t>
        </w:r>
        <w:r w:rsidR="00BE3CA3">
          <w:rPr>
            <w:noProof/>
            <w:webHidden/>
          </w:rPr>
          <w:tab/>
        </w:r>
        <w:r w:rsidR="00BE3CA3">
          <w:rPr>
            <w:noProof/>
            <w:webHidden/>
          </w:rPr>
          <w:fldChar w:fldCharType="begin"/>
        </w:r>
        <w:r w:rsidR="00BE3CA3">
          <w:rPr>
            <w:noProof/>
            <w:webHidden/>
          </w:rPr>
          <w:instrText xml:space="preserve"> PAGEREF _Toc42888284 \h </w:instrText>
        </w:r>
        <w:r w:rsidR="00BE3CA3">
          <w:rPr>
            <w:noProof/>
            <w:webHidden/>
          </w:rPr>
        </w:r>
        <w:r w:rsidR="00BE3CA3">
          <w:rPr>
            <w:noProof/>
            <w:webHidden/>
          </w:rPr>
          <w:fldChar w:fldCharType="separate"/>
        </w:r>
        <w:r w:rsidR="0044515A">
          <w:rPr>
            <w:noProof/>
            <w:webHidden/>
          </w:rPr>
          <w:t>31</w:t>
        </w:r>
        <w:r w:rsidR="00BE3CA3">
          <w:rPr>
            <w:noProof/>
            <w:webHidden/>
          </w:rPr>
          <w:fldChar w:fldCharType="end"/>
        </w:r>
      </w:hyperlink>
    </w:p>
    <w:p w14:paraId="07E27588" w14:textId="0DC5A958" w:rsidR="00BE3CA3" w:rsidRDefault="00E73009">
      <w:pPr>
        <w:pStyle w:val="TableofFigures"/>
        <w:tabs>
          <w:tab w:val="right" w:leader="dot" w:pos="9396"/>
        </w:tabs>
        <w:rPr>
          <w:rFonts w:eastAsiaTheme="minorEastAsia" w:cstheme="minorBidi"/>
          <w:caps w:val="0"/>
          <w:noProof/>
          <w:sz w:val="22"/>
          <w:szCs w:val="22"/>
          <w:lang w:eastAsia="en-US"/>
        </w:rPr>
      </w:pPr>
      <w:hyperlink w:anchor="_Toc42888285" w:history="1">
        <w:r w:rsidR="00BE3CA3" w:rsidRPr="00B05850">
          <w:rPr>
            <w:rStyle w:val="Hyperlink"/>
            <w:rFonts w:ascii="Times New Roman" w:eastAsiaTheme="majorEastAsia" w:hAnsi="Times New Roman" w:cs="Times New Roman"/>
            <w:noProof/>
          </w:rPr>
          <w:t>Figure 15: Scenario 3 - Average response time</w:t>
        </w:r>
        <w:r w:rsidR="00BE3CA3">
          <w:rPr>
            <w:noProof/>
            <w:webHidden/>
          </w:rPr>
          <w:tab/>
        </w:r>
        <w:r w:rsidR="00BE3CA3">
          <w:rPr>
            <w:noProof/>
            <w:webHidden/>
          </w:rPr>
          <w:fldChar w:fldCharType="begin"/>
        </w:r>
        <w:r w:rsidR="00BE3CA3">
          <w:rPr>
            <w:noProof/>
            <w:webHidden/>
          </w:rPr>
          <w:instrText xml:space="preserve"> PAGEREF _Toc42888285 \h </w:instrText>
        </w:r>
        <w:r w:rsidR="00BE3CA3">
          <w:rPr>
            <w:noProof/>
            <w:webHidden/>
          </w:rPr>
        </w:r>
        <w:r w:rsidR="00BE3CA3">
          <w:rPr>
            <w:noProof/>
            <w:webHidden/>
          </w:rPr>
          <w:fldChar w:fldCharType="separate"/>
        </w:r>
        <w:r w:rsidR="0044515A">
          <w:rPr>
            <w:noProof/>
            <w:webHidden/>
          </w:rPr>
          <w:t>31</w:t>
        </w:r>
        <w:r w:rsidR="00BE3CA3">
          <w:rPr>
            <w:noProof/>
            <w:webHidden/>
          </w:rPr>
          <w:fldChar w:fldCharType="end"/>
        </w:r>
      </w:hyperlink>
    </w:p>
    <w:p w14:paraId="15C38699" w14:textId="228F73AC" w:rsidR="00BE3CA3" w:rsidRDefault="00E73009">
      <w:pPr>
        <w:pStyle w:val="TableofFigures"/>
        <w:tabs>
          <w:tab w:val="right" w:leader="dot" w:pos="9396"/>
        </w:tabs>
        <w:rPr>
          <w:rFonts w:eastAsiaTheme="minorEastAsia" w:cstheme="minorBidi"/>
          <w:caps w:val="0"/>
          <w:noProof/>
          <w:sz w:val="22"/>
          <w:szCs w:val="22"/>
          <w:lang w:eastAsia="en-US"/>
        </w:rPr>
      </w:pPr>
      <w:hyperlink w:anchor="_Toc42888286" w:history="1">
        <w:r w:rsidR="00BE3CA3" w:rsidRPr="00B05850">
          <w:rPr>
            <w:rStyle w:val="Hyperlink"/>
            <w:rFonts w:ascii="Times New Roman" w:eastAsiaTheme="majorEastAsia" w:hAnsi="Times New Roman" w:cs="Times New Roman"/>
            <w:noProof/>
          </w:rPr>
          <w:t>Figure 16: Scenario 3 - Failed requests in percentage</w:t>
        </w:r>
        <w:r w:rsidR="00BE3CA3">
          <w:rPr>
            <w:noProof/>
            <w:webHidden/>
          </w:rPr>
          <w:tab/>
        </w:r>
        <w:r w:rsidR="00BE3CA3">
          <w:rPr>
            <w:noProof/>
            <w:webHidden/>
          </w:rPr>
          <w:fldChar w:fldCharType="begin"/>
        </w:r>
        <w:r w:rsidR="00BE3CA3">
          <w:rPr>
            <w:noProof/>
            <w:webHidden/>
          </w:rPr>
          <w:instrText xml:space="preserve"> PAGEREF _Toc42888286 \h </w:instrText>
        </w:r>
        <w:r w:rsidR="00BE3CA3">
          <w:rPr>
            <w:noProof/>
            <w:webHidden/>
          </w:rPr>
        </w:r>
        <w:r w:rsidR="00BE3CA3">
          <w:rPr>
            <w:noProof/>
            <w:webHidden/>
          </w:rPr>
          <w:fldChar w:fldCharType="separate"/>
        </w:r>
        <w:r w:rsidR="0044515A">
          <w:rPr>
            <w:noProof/>
            <w:webHidden/>
          </w:rPr>
          <w:t>32</w:t>
        </w:r>
        <w:r w:rsidR="00BE3CA3">
          <w:rPr>
            <w:noProof/>
            <w:webHidden/>
          </w:rPr>
          <w:fldChar w:fldCharType="end"/>
        </w:r>
      </w:hyperlink>
    </w:p>
    <w:p w14:paraId="090F6B29" w14:textId="06EBE08F" w:rsidR="00BE3CA3" w:rsidRDefault="00E73009">
      <w:pPr>
        <w:pStyle w:val="TableofFigures"/>
        <w:tabs>
          <w:tab w:val="right" w:leader="dot" w:pos="9396"/>
        </w:tabs>
        <w:rPr>
          <w:rFonts w:eastAsiaTheme="minorEastAsia" w:cstheme="minorBidi"/>
          <w:caps w:val="0"/>
          <w:noProof/>
          <w:sz w:val="22"/>
          <w:szCs w:val="22"/>
          <w:lang w:eastAsia="en-US"/>
        </w:rPr>
      </w:pPr>
      <w:hyperlink w:anchor="_Toc42888287" w:history="1">
        <w:r w:rsidR="00BE3CA3" w:rsidRPr="00B05850">
          <w:rPr>
            <w:rStyle w:val="Hyperlink"/>
            <w:rFonts w:ascii="Times New Roman" w:eastAsiaTheme="majorEastAsia" w:hAnsi="Times New Roman" w:cs="Times New Roman"/>
            <w:noProof/>
          </w:rPr>
          <w:t>Figure 17: Scenario 4 - Average response time</w:t>
        </w:r>
        <w:r w:rsidR="00BE3CA3">
          <w:rPr>
            <w:noProof/>
            <w:webHidden/>
          </w:rPr>
          <w:tab/>
        </w:r>
        <w:r w:rsidR="00BE3CA3">
          <w:rPr>
            <w:noProof/>
            <w:webHidden/>
          </w:rPr>
          <w:fldChar w:fldCharType="begin"/>
        </w:r>
        <w:r w:rsidR="00BE3CA3">
          <w:rPr>
            <w:noProof/>
            <w:webHidden/>
          </w:rPr>
          <w:instrText xml:space="preserve"> PAGEREF _Toc42888287 \h </w:instrText>
        </w:r>
        <w:r w:rsidR="00BE3CA3">
          <w:rPr>
            <w:noProof/>
            <w:webHidden/>
          </w:rPr>
        </w:r>
        <w:r w:rsidR="00BE3CA3">
          <w:rPr>
            <w:noProof/>
            <w:webHidden/>
          </w:rPr>
          <w:fldChar w:fldCharType="separate"/>
        </w:r>
        <w:r w:rsidR="0044515A">
          <w:rPr>
            <w:noProof/>
            <w:webHidden/>
          </w:rPr>
          <w:t>33</w:t>
        </w:r>
        <w:r w:rsidR="00BE3CA3">
          <w:rPr>
            <w:noProof/>
            <w:webHidden/>
          </w:rPr>
          <w:fldChar w:fldCharType="end"/>
        </w:r>
      </w:hyperlink>
    </w:p>
    <w:p w14:paraId="2F8EB3A0" w14:textId="3AC286DB" w:rsidR="00BE3CA3" w:rsidRDefault="00E73009">
      <w:pPr>
        <w:pStyle w:val="TableofFigures"/>
        <w:tabs>
          <w:tab w:val="right" w:leader="dot" w:pos="9396"/>
        </w:tabs>
        <w:rPr>
          <w:rFonts w:eastAsiaTheme="minorEastAsia" w:cstheme="minorBidi"/>
          <w:caps w:val="0"/>
          <w:noProof/>
          <w:sz w:val="22"/>
          <w:szCs w:val="22"/>
          <w:lang w:eastAsia="en-US"/>
        </w:rPr>
      </w:pPr>
      <w:hyperlink w:anchor="_Toc42888288" w:history="1">
        <w:r w:rsidR="00BE3CA3" w:rsidRPr="00B05850">
          <w:rPr>
            <w:rStyle w:val="Hyperlink"/>
            <w:rFonts w:ascii="Times New Roman" w:eastAsiaTheme="majorEastAsia" w:hAnsi="Times New Roman" w:cs="Times New Roman"/>
            <w:noProof/>
          </w:rPr>
          <w:t>Figure 18: Scenario 4 - Failed requests in percentage</w:t>
        </w:r>
        <w:r w:rsidR="00BE3CA3">
          <w:rPr>
            <w:noProof/>
            <w:webHidden/>
          </w:rPr>
          <w:tab/>
        </w:r>
        <w:r w:rsidR="00BE3CA3">
          <w:rPr>
            <w:noProof/>
            <w:webHidden/>
          </w:rPr>
          <w:fldChar w:fldCharType="begin"/>
        </w:r>
        <w:r w:rsidR="00BE3CA3">
          <w:rPr>
            <w:noProof/>
            <w:webHidden/>
          </w:rPr>
          <w:instrText xml:space="preserve"> PAGEREF _Toc42888288 \h </w:instrText>
        </w:r>
        <w:r w:rsidR="00BE3CA3">
          <w:rPr>
            <w:noProof/>
            <w:webHidden/>
          </w:rPr>
        </w:r>
        <w:r w:rsidR="00BE3CA3">
          <w:rPr>
            <w:noProof/>
            <w:webHidden/>
          </w:rPr>
          <w:fldChar w:fldCharType="separate"/>
        </w:r>
        <w:r w:rsidR="0044515A">
          <w:rPr>
            <w:noProof/>
            <w:webHidden/>
          </w:rPr>
          <w:t>34</w:t>
        </w:r>
        <w:r w:rsidR="00BE3CA3">
          <w:rPr>
            <w:noProof/>
            <w:webHidden/>
          </w:rPr>
          <w:fldChar w:fldCharType="end"/>
        </w:r>
      </w:hyperlink>
    </w:p>
    <w:p w14:paraId="108DCFA7" w14:textId="7C87A6AC" w:rsidR="00BE3CA3" w:rsidRDefault="00E73009">
      <w:pPr>
        <w:pStyle w:val="TableofFigures"/>
        <w:tabs>
          <w:tab w:val="right" w:leader="dot" w:pos="9396"/>
        </w:tabs>
        <w:rPr>
          <w:rFonts w:eastAsiaTheme="minorEastAsia" w:cstheme="minorBidi"/>
          <w:caps w:val="0"/>
          <w:noProof/>
          <w:sz w:val="22"/>
          <w:szCs w:val="22"/>
          <w:lang w:eastAsia="en-US"/>
        </w:rPr>
      </w:pPr>
      <w:hyperlink w:anchor="_Toc42888289" w:history="1">
        <w:r w:rsidR="00BE3CA3" w:rsidRPr="00B05850">
          <w:rPr>
            <w:rStyle w:val="Hyperlink"/>
            <w:rFonts w:ascii="Times New Roman" w:eastAsiaTheme="majorEastAsia" w:hAnsi="Times New Roman" w:cs="Times New Roman"/>
            <w:noProof/>
          </w:rPr>
          <w:t>Figure 19: Scenario 5 - Average response time</w:t>
        </w:r>
        <w:r w:rsidR="00BE3CA3">
          <w:rPr>
            <w:noProof/>
            <w:webHidden/>
          </w:rPr>
          <w:tab/>
        </w:r>
        <w:r w:rsidR="00BE3CA3">
          <w:rPr>
            <w:noProof/>
            <w:webHidden/>
          </w:rPr>
          <w:fldChar w:fldCharType="begin"/>
        </w:r>
        <w:r w:rsidR="00BE3CA3">
          <w:rPr>
            <w:noProof/>
            <w:webHidden/>
          </w:rPr>
          <w:instrText xml:space="preserve"> PAGEREF _Toc42888289 \h </w:instrText>
        </w:r>
        <w:r w:rsidR="00BE3CA3">
          <w:rPr>
            <w:noProof/>
            <w:webHidden/>
          </w:rPr>
        </w:r>
        <w:r w:rsidR="00BE3CA3">
          <w:rPr>
            <w:noProof/>
            <w:webHidden/>
          </w:rPr>
          <w:fldChar w:fldCharType="separate"/>
        </w:r>
        <w:r w:rsidR="0044515A">
          <w:rPr>
            <w:noProof/>
            <w:webHidden/>
          </w:rPr>
          <w:t>34</w:t>
        </w:r>
        <w:r w:rsidR="00BE3CA3">
          <w:rPr>
            <w:noProof/>
            <w:webHidden/>
          </w:rPr>
          <w:fldChar w:fldCharType="end"/>
        </w:r>
      </w:hyperlink>
    </w:p>
    <w:p w14:paraId="2B63FAEF" w14:textId="7CA298DC"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0" w:history="1">
        <w:r w:rsidR="00BE3CA3" w:rsidRPr="00B05850">
          <w:rPr>
            <w:rStyle w:val="Hyperlink"/>
            <w:rFonts w:ascii="Times New Roman" w:eastAsiaTheme="majorEastAsia" w:hAnsi="Times New Roman" w:cs="Times New Roman"/>
            <w:noProof/>
          </w:rPr>
          <w:t>Figure 20: Scenario 5 - Failed requests in percentage</w:t>
        </w:r>
        <w:r w:rsidR="00BE3CA3">
          <w:rPr>
            <w:noProof/>
            <w:webHidden/>
          </w:rPr>
          <w:tab/>
        </w:r>
        <w:r w:rsidR="00BE3CA3">
          <w:rPr>
            <w:noProof/>
            <w:webHidden/>
          </w:rPr>
          <w:fldChar w:fldCharType="begin"/>
        </w:r>
        <w:r w:rsidR="00BE3CA3">
          <w:rPr>
            <w:noProof/>
            <w:webHidden/>
          </w:rPr>
          <w:instrText xml:space="preserve"> PAGEREF _Toc42888290 \h </w:instrText>
        </w:r>
        <w:r w:rsidR="00BE3CA3">
          <w:rPr>
            <w:noProof/>
            <w:webHidden/>
          </w:rPr>
        </w:r>
        <w:r w:rsidR="00BE3CA3">
          <w:rPr>
            <w:noProof/>
            <w:webHidden/>
          </w:rPr>
          <w:fldChar w:fldCharType="separate"/>
        </w:r>
        <w:r w:rsidR="0044515A">
          <w:rPr>
            <w:noProof/>
            <w:webHidden/>
          </w:rPr>
          <w:t>35</w:t>
        </w:r>
        <w:r w:rsidR="00BE3CA3">
          <w:rPr>
            <w:noProof/>
            <w:webHidden/>
          </w:rPr>
          <w:fldChar w:fldCharType="end"/>
        </w:r>
      </w:hyperlink>
    </w:p>
    <w:p w14:paraId="359E5E51" w14:textId="17F535B9"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1" w:history="1">
        <w:r w:rsidR="00BE3CA3" w:rsidRPr="00B05850">
          <w:rPr>
            <w:rStyle w:val="Hyperlink"/>
            <w:rFonts w:ascii="Times New Roman" w:eastAsiaTheme="majorEastAsia" w:hAnsi="Times New Roman" w:cs="Times New Roman"/>
            <w:noProof/>
          </w:rPr>
          <w:t>Figure 21: Scenario 1 - Maximum response time</w:t>
        </w:r>
        <w:r w:rsidR="00BE3CA3">
          <w:rPr>
            <w:noProof/>
            <w:webHidden/>
          </w:rPr>
          <w:tab/>
        </w:r>
        <w:r w:rsidR="00BE3CA3">
          <w:rPr>
            <w:noProof/>
            <w:webHidden/>
          </w:rPr>
          <w:fldChar w:fldCharType="begin"/>
        </w:r>
        <w:r w:rsidR="00BE3CA3">
          <w:rPr>
            <w:noProof/>
            <w:webHidden/>
          </w:rPr>
          <w:instrText xml:space="preserve"> PAGEREF _Toc42888291 \h </w:instrText>
        </w:r>
        <w:r w:rsidR="00BE3CA3">
          <w:rPr>
            <w:noProof/>
            <w:webHidden/>
          </w:rPr>
        </w:r>
        <w:r w:rsidR="00BE3CA3">
          <w:rPr>
            <w:noProof/>
            <w:webHidden/>
          </w:rPr>
          <w:fldChar w:fldCharType="separate"/>
        </w:r>
        <w:r w:rsidR="0044515A">
          <w:rPr>
            <w:noProof/>
            <w:webHidden/>
          </w:rPr>
          <w:t>44</w:t>
        </w:r>
        <w:r w:rsidR="00BE3CA3">
          <w:rPr>
            <w:noProof/>
            <w:webHidden/>
          </w:rPr>
          <w:fldChar w:fldCharType="end"/>
        </w:r>
      </w:hyperlink>
    </w:p>
    <w:p w14:paraId="17952BCF" w14:textId="5F76D6DA"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2" w:history="1">
        <w:r w:rsidR="00BE3CA3" w:rsidRPr="00B05850">
          <w:rPr>
            <w:rStyle w:val="Hyperlink"/>
            <w:rFonts w:ascii="Times New Roman" w:eastAsiaTheme="majorEastAsia" w:hAnsi="Times New Roman" w:cs="Times New Roman"/>
            <w:noProof/>
          </w:rPr>
          <w:t>Figure 22: Scenario 1 - Total requests</w:t>
        </w:r>
        <w:r w:rsidR="00BE3CA3">
          <w:rPr>
            <w:noProof/>
            <w:webHidden/>
          </w:rPr>
          <w:tab/>
        </w:r>
        <w:r w:rsidR="00BE3CA3">
          <w:rPr>
            <w:noProof/>
            <w:webHidden/>
          </w:rPr>
          <w:fldChar w:fldCharType="begin"/>
        </w:r>
        <w:r w:rsidR="00BE3CA3">
          <w:rPr>
            <w:noProof/>
            <w:webHidden/>
          </w:rPr>
          <w:instrText xml:space="preserve"> PAGEREF _Toc42888292 \h </w:instrText>
        </w:r>
        <w:r w:rsidR="00BE3CA3">
          <w:rPr>
            <w:noProof/>
            <w:webHidden/>
          </w:rPr>
        </w:r>
        <w:r w:rsidR="00BE3CA3">
          <w:rPr>
            <w:noProof/>
            <w:webHidden/>
          </w:rPr>
          <w:fldChar w:fldCharType="separate"/>
        </w:r>
        <w:r w:rsidR="0044515A">
          <w:rPr>
            <w:noProof/>
            <w:webHidden/>
          </w:rPr>
          <w:t>44</w:t>
        </w:r>
        <w:r w:rsidR="00BE3CA3">
          <w:rPr>
            <w:noProof/>
            <w:webHidden/>
          </w:rPr>
          <w:fldChar w:fldCharType="end"/>
        </w:r>
      </w:hyperlink>
    </w:p>
    <w:p w14:paraId="50BE6AA2" w14:textId="18424F31"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3" w:history="1">
        <w:r w:rsidR="00BE3CA3" w:rsidRPr="00B05850">
          <w:rPr>
            <w:rStyle w:val="Hyperlink"/>
            <w:rFonts w:ascii="Times New Roman" w:eastAsiaTheme="majorEastAsia" w:hAnsi="Times New Roman" w:cs="Times New Roman"/>
            <w:noProof/>
          </w:rPr>
          <w:t>Figure 23: Scenario 1 - Failed requests</w:t>
        </w:r>
        <w:r w:rsidR="00BE3CA3">
          <w:rPr>
            <w:noProof/>
            <w:webHidden/>
          </w:rPr>
          <w:tab/>
        </w:r>
        <w:r w:rsidR="00BE3CA3">
          <w:rPr>
            <w:noProof/>
            <w:webHidden/>
          </w:rPr>
          <w:fldChar w:fldCharType="begin"/>
        </w:r>
        <w:r w:rsidR="00BE3CA3">
          <w:rPr>
            <w:noProof/>
            <w:webHidden/>
          </w:rPr>
          <w:instrText xml:space="preserve"> PAGEREF _Toc42888293 \h </w:instrText>
        </w:r>
        <w:r w:rsidR="00BE3CA3">
          <w:rPr>
            <w:noProof/>
            <w:webHidden/>
          </w:rPr>
        </w:r>
        <w:r w:rsidR="00BE3CA3">
          <w:rPr>
            <w:noProof/>
            <w:webHidden/>
          </w:rPr>
          <w:fldChar w:fldCharType="separate"/>
        </w:r>
        <w:r w:rsidR="0044515A">
          <w:rPr>
            <w:noProof/>
            <w:webHidden/>
          </w:rPr>
          <w:t>45</w:t>
        </w:r>
        <w:r w:rsidR="00BE3CA3">
          <w:rPr>
            <w:noProof/>
            <w:webHidden/>
          </w:rPr>
          <w:fldChar w:fldCharType="end"/>
        </w:r>
      </w:hyperlink>
    </w:p>
    <w:p w14:paraId="340D98CD" w14:textId="5EC5E00C"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4" w:history="1">
        <w:r w:rsidR="00BE3CA3" w:rsidRPr="00B05850">
          <w:rPr>
            <w:rStyle w:val="Hyperlink"/>
            <w:rFonts w:ascii="Times New Roman" w:eastAsiaTheme="majorEastAsia" w:hAnsi="Times New Roman" w:cs="Times New Roman"/>
            <w:noProof/>
          </w:rPr>
          <w:t>Figure 24: Scenario 2 - Maximum response time</w:t>
        </w:r>
        <w:r w:rsidR="00BE3CA3">
          <w:rPr>
            <w:noProof/>
            <w:webHidden/>
          </w:rPr>
          <w:tab/>
        </w:r>
        <w:r w:rsidR="00BE3CA3">
          <w:rPr>
            <w:noProof/>
            <w:webHidden/>
          </w:rPr>
          <w:fldChar w:fldCharType="begin"/>
        </w:r>
        <w:r w:rsidR="00BE3CA3">
          <w:rPr>
            <w:noProof/>
            <w:webHidden/>
          </w:rPr>
          <w:instrText xml:space="preserve"> PAGEREF _Toc42888294 \h </w:instrText>
        </w:r>
        <w:r w:rsidR="00BE3CA3">
          <w:rPr>
            <w:noProof/>
            <w:webHidden/>
          </w:rPr>
        </w:r>
        <w:r w:rsidR="00BE3CA3">
          <w:rPr>
            <w:noProof/>
            <w:webHidden/>
          </w:rPr>
          <w:fldChar w:fldCharType="separate"/>
        </w:r>
        <w:r w:rsidR="0044515A">
          <w:rPr>
            <w:noProof/>
            <w:webHidden/>
          </w:rPr>
          <w:t>45</w:t>
        </w:r>
        <w:r w:rsidR="00BE3CA3">
          <w:rPr>
            <w:noProof/>
            <w:webHidden/>
          </w:rPr>
          <w:fldChar w:fldCharType="end"/>
        </w:r>
      </w:hyperlink>
    </w:p>
    <w:p w14:paraId="08ABC30C" w14:textId="3D03D5F9"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5" w:history="1">
        <w:r w:rsidR="00BE3CA3" w:rsidRPr="00B05850">
          <w:rPr>
            <w:rStyle w:val="Hyperlink"/>
            <w:rFonts w:ascii="Times New Roman" w:eastAsiaTheme="majorEastAsia" w:hAnsi="Times New Roman" w:cs="Times New Roman"/>
            <w:noProof/>
          </w:rPr>
          <w:t>Figure 25: Scenario 2 - Total requests</w:t>
        </w:r>
        <w:r w:rsidR="00BE3CA3">
          <w:rPr>
            <w:noProof/>
            <w:webHidden/>
          </w:rPr>
          <w:tab/>
        </w:r>
        <w:r w:rsidR="00BE3CA3">
          <w:rPr>
            <w:noProof/>
            <w:webHidden/>
          </w:rPr>
          <w:fldChar w:fldCharType="begin"/>
        </w:r>
        <w:r w:rsidR="00BE3CA3">
          <w:rPr>
            <w:noProof/>
            <w:webHidden/>
          </w:rPr>
          <w:instrText xml:space="preserve"> PAGEREF _Toc42888295 \h </w:instrText>
        </w:r>
        <w:r w:rsidR="00BE3CA3">
          <w:rPr>
            <w:noProof/>
            <w:webHidden/>
          </w:rPr>
        </w:r>
        <w:r w:rsidR="00BE3CA3">
          <w:rPr>
            <w:noProof/>
            <w:webHidden/>
          </w:rPr>
          <w:fldChar w:fldCharType="separate"/>
        </w:r>
        <w:r w:rsidR="0044515A">
          <w:rPr>
            <w:noProof/>
            <w:webHidden/>
          </w:rPr>
          <w:t>46</w:t>
        </w:r>
        <w:r w:rsidR="00BE3CA3">
          <w:rPr>
            <w:noProof/>
            <w:webHidden/>
          </w:rPr>
          <w:fldChar w:fldCharType="end"/>
        </w:r>
      </w:hyperlink>
    </w:p>
    <w:p w14:paraId="40665D47" w14:textId="16CDA8E7"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6" w:history="1">
        <w:r w:rsidR="00BE3CA3" w:rsidRPr="00B05850">
          <w:rPr>
            <w:rStyle w:val="Hyperlink"/>
            <w:rFonts w:ascii="Times New Roman" w:eastAsiaTheme="majorEastAsia" w:hAnsi="Times New Roman" w:cs="Times New Roman"/>
            <w:noProof/>
          </w:rPr>
          <w:t>Figure 26: Scenario 2 - Failed requests</w:t>
        </w:r>
        <w:r w:rsidR="00BE3CA3">
          <w:rPr>
            <w:noProof/>
            <w:webHidden/>
          </w:rPr>
          <w:tab/>
        </w:r>
        <w:r w:rsidR="00BE3CA3">
          <w:rPr>
            <w:noProof/>
            <w:webHidden/>
          </w:rPr>
          <w:fldChar w:fldCharType="begin"/>
        </w:r>
        <w:r w:rsidR="00BE3CA3">
          <w:rPr>
            <w:noProof/>
            <w:webHidden/>
          </w:rPr>
          <w:instrText xml:space="preserve"> PAGEREF _Toc42888296 \h </w:instrText>
        </w:r>
        <w:r w:rsidR="00BE3CA3">
          <w:rPr>
            <w:noProof/>
            <w:webHidden/>
          </w:rPr>
        </w:r>
        <w:r w:rsidR="00BE3CA3">
          <w:rPr>
            <w:noProof/>
            <w:webHidden/>
          </w:rPr>
          <w:fldChar w:fldCharType="separate"/>
        </w:r>
        <w:r w:rsidR="0044515A">
          <w:rPr>
            <w:noProof/>
            <w:webHidden/>
          </w:rPr>
          <w:t>46</w:t>
        </w:r>
        <w:r w:rsidR="00BE3CA3">
          <w:rPr>
            <w:noProof/>
            <w:webHidden/>
          </w:rPr>
          <w:fldChar w:fldCharType="end"/>
        </w:r>
      </w:hyperlink>
    </w:p>
    <w:p w14:paraId="3215564B" w14:textId="18E6E5EE"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7" w:history="1">
        <w:r w:rsidR="00BE3CA3" w:rsidRPr="00B05850">
          <w:rPr>
            <w:rStyle w:val="Hyperlink"/>
            <w:rFonts w:ascii="Times New Roman" w:eastAsiaTheme="majorEastAsia" w:hAnsi="Times New Roman" w:cs="Times New Roman"/>
            <w:noProof/>
          </w:rPr>
          <w:t>Figure 27: Scenario 3 - Maximum response time</w:t>
        </w:r>
        <w:r w:rsidR="00BE3CA3">
          <w:rPr>
            <w:noProof/>
            <w:webHidden/>
          </w:rPr>
          <w:tab/>
        </w:r>
        <w:r w:rsidR="00BE3CA3">
          <w:rPr>
            <w:noProof/>
            <w:webHidden/>
          </w:rPr>
          <w:fldChar w:fldCharType="begin"/>
        </w:r>
        <w:r w:rsidR="00BE3CA3">
          <w:rPr>
            <w:noProof/>
            <w:webHidden/>
          </w:rPr>
          <w:instrText xml:space="preserve"> PAGEREF _Toc42888297 \h </w:instrText>
        </w:r>
        <w:r w:rsidR="00BE3CA3">
          <w:rPr>
            <w:noProof/>
            <w:webHidden/>
          </w:rPr>
        </w:r>
        <w:r w:rsidR="00BE3CA3">
          <w:rPr>
            <w:noProof/>
            <w:webHidden/>
          </w:rPr>
          <w:fldChar w:fldCharType="separate"/>
        </w:r>
        <w:r w:rsidR="0044515A">
          <w:rPr>
            <w:noProof/>
            <w:webHidden/>
          </w:rPr>
          <w:t>47</w:t>
        </w:r>
        <w:r w:rsidR="00BE3CA3">
          <w:rPr>
            <w:noProof/>
            <w:webHidden/>
          </w:rPr>
          <w:fldChar w:fldCharType="end"/>
        </w:r>
      </w:hyperlink>
    </w:p>
    <w:p w14:paraId="779C4B7E" w14:textId="0C1BBA22"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8" w:history="1">
        <w:r w:rsidR="00BE3CA3" w:rsidRPr="00B05850">
          <w:rPr>
            <w:rStyle w:val="Hyperlink"/>
            <w:rFonts w:ascii="Times New Roman" w:eastAsiaTheme="majorEastAsia" w:hAnsi="Times New Roman" w:cs="Times New Roman"/>
            <w:noProof/>
          </w:rPr>
          <w:t>Figure 28: Scenario 3 - Total requests</w:t>
        </w:r>
        <w:r w:rsidR="00BE3CA3">
          <w:rPr>
            <w:noProof/>
            <w:webHidden/>
          </w:rPr>
          <w:tab/>
        </w:r>
        <w:r w:rsidR="00BE3CA3">
          <w:rPr>
            <w:noProof/>
            <w:webHidden/>
          </w:rPr>
          <w:fldChar w:fldCharType="begin"/>
        </w:r>
        <w:r w:rsidR="00BE3CA3">
          <w:rPr>
            <w:noProof/>
            <w:webHidden/>
          </w:rPr>
          <w:instrText xml:space="preserve"> PAGEREF _Toc42888298 \h </w:instrText>
        </w:r>
        <w:r w:rsidR="00BE3CA3">
          <w:rPr>
            <w:noProof/>
            <w:webHidden/>
          </w:rPr>
        </w:r>
        <w:r w:rsidR="00BE3CA3">
          <w:rPr>
            <w:noProof/>
            <w:webHidden/>
          </w:rPr>
          <w:fldChar w:fldCharType="separate"/>
        </w:r>
        <w:r w:rsidR="0044515A">
          <w:rPr>
            <w:noProof/>
            <w:webHidden/>
          </w:rPr>
          <w:t>47</w:t>
        </w:r>
        <w:r w:rsidR="00BE3CA3">
          <w:rPr>
            <w:noProof/>
            <w:webHidden/>
          </w:rPr>
          <w:fldChar w:fldCharType="end"/>
        </w:r>
      </w:hyperlink>
    </w:p>
    <w:p w14:paraId="42090F38" w14:textId="57A53F9D" w:rsidR="00BE3CA3" w:rsidRDefault="00E73009">
      <w:pPr>
        <w:pStyle w:val="TableofFigures"/>
        <w:tabs>
          <w:tab w:val="right" w:leader="dot" w:pos="9396"/>
        </w:tabs>
        <w:rPr>
          <w:rFonts w:eastAsiaTheme="minorEastAsia" w:cstheme="minorBidi"/>
          <w:caps w:val="0"/>
          <w:noProof/>
          <w:sz w:val="22"/>
          <w:szCs w:val="22"/>
          <w:lang w:eastAsia="en-US"/>
        </w:rPr>
      </w:pPr>
      <w:hyperlink w:anchor="_Toc42888299" w:history="1">
        <w:r w:rsidR="00BE3CA3" w:rsidRPr="00B05850">
          <w:rPr>
            <w:rStyle w:val="Hyperlink"/>
            <w:rFonts w:ascii="Times New Roman" w:eastAsiaTheme="majorEastAsia" w:hAnsi="Times New Roman" w:cs="Times New Roman"/>
            <w:noProof/>
          </w:rPr>
          <w:t>Figure 29: Scenario 3 - Failed requests</w:t>
        </w:r>
        <w:r w:rsidR="00BE3CA3">
          <w:rPr>
            <w:noProof/>
            <w:webHidden/>
          </w:rPr>
          <w:tab/>
        </w:r>
        <w:r w:rsidR="00BE3CA3">
          <w:rPr>
            <w:noProof/>
            <w:webHidden/>
          </w:rPr>
          <w:fldChar w:fldCharType="begin"/>
        </w:r>
        <w:r w:rsidR="00BE3CA3">
          <w:rPr>
            <w:noProof/>
            <w:webHidden/>
          </w:rPr>
          <w:instrText xml:space="preserve"> PAGEREF _Toc42888299 \h </w:instrText>
        </w:r>
        <w:r w:rsidR="00BE3CA3">
          <w:rPr>
            <w:noProof/>
            <w:webHidden/>
          </w:rPr>
        </w:r>
        <w:r w:rsidR="00BE3CA3">
          <w:rPr>
            <w:noProof/>
            <w:webHidden/>
          </w:rPr>
          <w:fldChar w:fldCharType="separate"/>
        </w:r>
        <w:r w:rsidR="0044515A">
          <w:rPr>
            <w:noProof/>
            <w:webHidden/>
          </w:rPr>
          <w:t>48</w:t>
        </w:r>
        <w:r w:rsidR="00BE3CA3">
          <w:rPr>
            <w:noProof/>
            <w:webHidden/>
          </w:rPr>
          <w:fldChar w:fldCharType="end"/>
        </w:r>
      </w:hyperlink>
    </w:p>
    <w:p w14:paraId="7099A74A" w14:textId="30E66307" w:rsidR="00BE3CA3" w:rsidRDefault="00E73009">
      <w:pPr>
        <w:pStyle w:val="TableofFigures"/>
        <w:tabs>
          <w:tab w:val="right" w:leader="dot" w:pos="9396"/>
        </w:tabs>
        <w:rPr>
          <w:rFonts w:eastAsiaTheme="minorEastAsia" w:cstheme="minorBidi"/>
          <w:caps w:val="0"/>
          <w:noProof/>
          <w:sz w:val="22"/>
          <w:szCs w:val="22"/>
          <w:lang w:eastAsia="en-US"/>
        </w:rPr>
      </w:pPr>
      <w:hyperlink w:anchor="_Toc42888300" w:history="1">
        <w:r w:rsidR="00BE3CA3" w:rsidRPr="00B05850">
          <w:rPr>
            <w:rStyle w:val="Hyperlink"/>
            <w:rFonts w:ascii="Times New Roman" w:eastAsiaTheme="majorEastAsia" w:hAnsi="Times New Roman" w:cs="Times New Roman"/>
            <w:noProof/>
          </w:rPr>
          <w:t>Figure 30: Scenario 4 - Maximum response time</w:t>
        </w:r>
        <w:r w:rsidR="00BE3CA3">
          <w:rPr>
            <w:noProof/>
            <w:webHidden/>
          </w:rPr>
          <w:tab/>
        </w:r>
        <w:r w:rsidR="00BE3CA3">
          <w:rPr>
            <w:noProof/>
            <w:webHidden/>
          </w:rPr>
          <w:fldChar w:fldCharType="begin"/>
        </w:r>
        <w:r w:rsidR="00BE3CA3">
          <w:rPr>
            <w:noProof/>
            <w:webHidden/>
          </w:rPr>
          <w:instrText xml:space="preserve"> PAGEREF _Toc42888300 \h </w:instrText>
        </w:r>
        <w:r w:rsidR="00BE3CA3">
          <w:rPr>
            <w:noProof/>
            <w:webHidden/>
          </w:rPr>
        </w:r>
        <w:r w:rsidR="00BE3CA3">
          <w:rPr>
            <w:noProof/>
            <w:webHidden/>
          </w:rPr>
          <w:fldChar w:fldCharType="separate"/>
        </w:r>
        <w:r w:rsidR="0044515A">
          <w:rPr>
            <w:noProof/>
            <w:webHidden/>
          </w:rPr>
          <w:t>48</w:t>
        </w:r>
        <w:r w:rsidR="00BE3CA3">
          <w:rPr>
            <w:noProof/>
            <w:webHidden/>
          </w:rPr>
          <w:fldChar w:fldCharType="end"/>
        </w:r>
      </w:hyperlink>
    </w:p>
    <w:p w14:paraId="51B3BAD1" w14:textId="57835311" w:rsidR="00BE3CA3" w:rsidRDefault="00E73009">
      <w:pPr>
        <w:pStyle w:val="TableofFigures"/>
        <w:tabs>
          <w:tab w:val="right" w:leader="dot" w:pos="9396"/>
        </w:tabs>
        <w:rPr>
          <w:rFonts w:eastAsiaTheme="minorEastAsia" w:cstheme="minorBidi"/>
          <w:caps w:val="0"/>
          <w:noProof/>
          <w:sz w:val="22"/>
          <w:szCs w:val="22"/>
          <w:lang w:eastAsia="en-US"/>
        </w:rPr>
      </w:pPr>
      <w:hyperlink w:anchor="_Toc42888301" w:history="1">
        <w:r w:rsidR="00BE3CA3" w:rsidRPr="00B05850">
          <w:rPr>
            <w:rStyle w:val="Hyperlink"/>
            <w:rFonts w:ascii="Times New Roman" w:eastAsiaTheme="majorEastAsia" w:hAnsi="Times New Roman" w:cs="Times New Roman"/>
            <w:noProof/>
          </w:rPr>
          <w:t>Figure 31: Scenario 4 - Total requests</w:t>
        </w:r>
        <w:r w:rsidR="00BE3CA3">
          <w:rPr>
            <w:noProof/>
            <w:webHidden/>
          </w:rPr>
          <w:tab/>
        </w:r>
        <w:r w:rsidR="00BE3CA3">
          <w:rPr>
            <w:noProof/>
            <w:webHidden/>
          </w:rPr>
          <w:fldChar w:fldCharType="begin"/>
        </w:r>
        <w:r w:rsidR="00BE3CA3">
          <w:rPr>
            <w:noProof/>
            <w:webHidden/>
          </w:rPr>
          <w:instrText xml:space="preserve"> PAGEREF _Toc42888301 \h </w:instrText>
        </w:r>
        <w:r w:rsidR="00BE3CA3">
          <w:rPr>
            <w:noProof/>
            <w:webHidden/>
          </w:rPr>
        </w:r>
        <w:r w:rsidR="00BE3CA3">
          <w:rPr>
            <w:noProof/>
            <w:webHidden/>
          </w:rPr>
          <w:fldChar w:fldCharType="separate"/>
        </w:r>
        <w:r w:rsidR="0044515A">
          <w:rPr>
            <w:noProof/>
            <w:webHidden/>
          </w:rPr>
          <w:t>49</w:t>
        </w:r>
        <w:r w:rsidR="00BE3CA3">
          <w:rPr>
            <w:noProof/>
            <w:webHidden/>
          </w:rPr>
          <w:fldChar w:fldCharType="end"/>
        </w:r>
      </w:hyperlink>
    </w:p>
    <w:p w14:paraId="7712C45B" w14:textId="51DBD0BA" w:rsidR="00BE3CA3" w:rsidRDefault="00E73009">
      <w:pPr>
        <w:pStyle w:val="TableofFigures"/>
        <w:tabs>
          <w:tab w:val="right" w:leader="dot" w:pos="9396"/>
        </w:tabs>
        <w:rPr>
          <w:rFonts w:eastAsiaTheme="minorEastAsia" w:cstheme="minorBidi"/>
          <w:caps w:val="0"/>
          <w:noProof/>
          <w:sz w:val="22"/>
          <w:szCs w:val="22"/>
          <w:lang w:eastAsia="en-US"/>
        </w:rPr>
      </w:pPr>
      <w:hyperlink w:anchor="_Toc42888302" w:history="1">
        <w:r w:rsidR="00BE3CA3" w:rsidRPr="00B05850">
          <w:rPr>
            <w:rStyle w:val="Hyperlink"/>
            <w:rFonts w:ascii="Times New Roman" w:eastAsiaTheme="majorEastAsia" w:hAnsi="Times New Roman" w:cs="Times New Roman"/>
            <w:noProof/>
          </w:rPr>
          <w:t>Figure 32: Scenario 4 - Failed requests</w:t>
        </w:r>
        <w:r w:rsidR="00BE3CA3">
          <w:rPr>
            <w:noProof/>
            <w:webHidden/>
          </w:rPr>
          <w:tab/>
        </w:r>
        <w:r w:rsidR="00BE3CA3">
          <w:rPr>
            <w:noProof/>
            <w:webHidden/>
          </w:rPr>
          <w:fldChar w:fldCharType="begin"/>
        </w:r>
        <w:r w:rsidR="00BE3CA3">
          <w:rPr>
            <w:noProof/>
            <w:webHidden/>
          </w:rPr>
          <w:instrText xml:space="preserve"> PAGEREF _Toc42888302 \h </w:instrText>
        </w:r>
        <w:r w:rsidR="00BE3CA3">
          <w:rPr>
            <w:noProof/>
            <w:webHidden/>
          </w:rPr>
        </w:r>
        <w:r w:rsidR="00BE3CA3">
          <w:rPr>
            <w:noProof/>
            <w:webHidden/>
          </w:rPr>
          <w:fldChar w:fldCharType="separate"/>
        </w:r>
        <w:r w:rsidR="0044515A">
          <w:rPr>
            <w:noProof/>
            <w:webHidden/>
          </w:rPr>
          <w:t>49</w:t>
        </w:r>
        <w:r w:rsidR="00BE3CA3">
          <w:rPr>
            <w:noProof/>
            <w:webHidden/>
          </w:rPr>
          <w:fldChar w:fldCharType="end"/>
        </w:r>
      </w:hyperlink>
    </w:p>
    <w:p w14:paraId="2603CE7F" w14:textId="41CC1B18" w:rsidR="00BE3CA3" w:rsidRDefault="00E73009">
      <w:pPr>
        <w:pStyle w:val="TableofFigures"/>
        <w:tabs>
          <w:tab w:val="right" w:leader="dot" w:pos="9396"/>
        </w:tabs>
        <w:rPr>
          <w:rFonts w:eastAsiaTheme="minorEastAsia" w:cstheme="minorBidi"/>
          <w:caps w:val="0"/>
          <w:noProof/>
          <w:sz w:val="22"/>
          <w:szCs w:val="22"/>
          <w:lang w:eastAsia="en-US"/>
        </w:rPr>
      </w:pPr>
      <w:hyperlink w:anchor="_Toc42888303" w:history="1">
        <w:r w:rsidR="00BE3CA3" w:rsidRPr="00B05850">
          <w:rPr>
            <w:rStyle w:val="Hyperlink"/>
            <w:rFonts w:ascii="Times New Roman" w:eastAsiaTheme="majorEastAsia" w:hAnsi="Times New Roman" w:cs="Times New Roman"/>
            <w:noProof/>
          </w:rPr>
          <w:t>Figure 33: Scenario 5 - Maximum response time</w:t>
        </w:r>
        <w:r w:rsidR="00BE3CA3">
          <w:rPr>
            <w:noProof/>
            <w:webHidden/>
          </w:rPr>
          <w:tab/>
        </w:r>
        <w:r w:rsidR="00BE3CA3">
          <w:rPr>
            <w:noProof/>
            <w:webHidden/>
          </w:rPr>
          <w:fldChar w:fldCharType="begin"/>
        </w:r>
        <w:r w:rsidR="00BE3CA3">
          <w:rPr>
            <w:noProof/>
            <w:webHidden/>
          </w:rPr>
          <w:instrText xml:space="preserve"> PAGEREF _Toc42888303 \h </w:instrText>
        </w:r>
        <w:r w:rsidR="00BE3CA3">
          <w:rPr>
            <w:noProof/>
            <w:webHidden/>
          </w:rPr>
        </w:r>
        <w:r w:rsidR="00BE3CA3">
          <w:rPr>
            <w:noProof/>
            <w:webHidden/>
          </w:rPr>
          <w:fldChar w:fldCharType="separate"/>
        </w:r>
        <w:r w:rsidR="0044515A">
          <w:rPr>
            <w:noProof/>
            <w:webHidden/>
          </w:rPr>
          <w:t>50</w:t>
        </w:r>
        <w:r w:rsidR="00BE3CA3">
          <w:rPr>
            <w:noProof/>
            <w:webHidden/>
          </w:rPr>
          <w:fldChar w:fldCharType="end"/>
        </w:r>
      </w:hyperlink>
    </w:p>
    <w:p w14:paraId="7B15A64A" w14:textId="5E74656A" w:rsidR="00BE3CA3" w:rsidRDefault="00E73009">
      <w:pPr>
        <w:pStyle w:val="TableofFigures"/>
        <w:tabs>
          <w:tab w:val="right" w:leader="dot" w:pos="9396"/>
        </w:tabs>
        <w:rPr>
          <w:rFonts w:eastAsiaTheme="minorEastAsia" w:cstheme="minorBidi"/>
          <w:caps w:val="0"/>
          <w:noProof/>
          <w:sz w:val="22"/>
          <w:szCs w:val="22"/>
          <w:lang w:eastAsia="en-US"/>
        </w:rPr>
      </w:pPr>
      <w:hyperlink w:anchor="_Toc42888304" w:history="1">
        <w:r w:rsidR="00BE3CA3" w:rsidRPr="00B05850">
          <w:rPr>
            <w:rStyle w:val="Hyperlink"/>
            <w:rFonts w:ascii="Times New Roman" w:eastAsiaTheme="majorEastAsia" w:hAnsi="Times New Roman" w:cs="Times New Roman"/>
            <w:noProof/>
          </w:rPr>
          <w:t>Figure 34: Scenario 5 - Total requests</w:t>
        </w:r>
        <w:r w:rsidR="00BE3CA3">
          <w:rPr>
            <w:noProof/>
            <w:webHidden/>
          </w:rPr>
          <w:tab/>
        </w:r>
        <w:r w:rsidR="00BE3CA3">
          <w:rPr>
            <w:noProof/>
            <w:webHidden/>
          </w:rPr>
          <w:fldChar w:fldCharType="begin"/>
        </w:r>
        <w:r w:rsidR="00BE3CA3">
          <w:rPr>
            <w:noProof/>
            <w:webHidden/>
          </w:rPr>
          <w:instrText xml:space="preserve"> PAGEREF _Toc42888304 \h </w:instrText>
        </w:r>
        <w:r w:rsidR="00BE3CA3">
          <w:rPr>
            <w:noProof/>
            <w:webHidden/>
          </w:rPr>
        </w:r>
        <w:r w:rsidR="00BE3CA3">
          <w:rPr>
            <w:noProof/>
            <w:webHidden/>
          </w:rPr>
          <w:fldChar w:fldCharType="separate"/>
        </w:r>
        <w:r w:rsidR="0044515A">
          <w:rPr>
            <w:noProof/>
            <w:webHidden/>
          </w:rPr>
          <w:t>50</w:t>
        </w:r>
        <w:r w:rsidR="00BE3CA3">
          <w:rPr>
            <w:noProof/>
            <w:webHidden/>
          </w:rPr>
          <w:fldChar w:fldCharType="end"/>
        </w:r>
      </w:hyperlink>
    </w:p>
    <w:p w14:paraId="08996204" w14:textId="2D15ED9B" w:rsidR="00BE3CA3" w:rsidRDefault="00E73009">
      <w:pPr>
        <w:pStyle w:val="TableofFigures"/>
        <w:tabs>
          <w:tab w:val="right" w:leader="dot" w:pos="9396"/>
        </w:tabs>
        <w:rPr>
          <w:rFonts w:eastAsiaTheme="minorEastAsia" w:cstheme="minorBidi"/>
          <w:caps w:val="0"/>
          <w:noProof/>
          <w:sz w:val="22"/>
          <w:szCs w:val="22"/>
          <w:lang w:eastAsia="en-US"/>
        </w:rPr>
      </w:pPr>
      <w:hyperlink w:anchor="_Toc42888305" w:history="1">
        <w:r w:rsidR="00BE3CA3" w:rsidRPr="00B05850">
          <w:rPr>
            <w:rStyle w:val="Hyperlink"/>
            <w:rFonts w:ascii="Times New Roman" w:eastAsiaTheme="majorEastAsia" w:hAnsi="Times New Roman" w:cs="Times New Roman"/>
            <w:noProof/>
          </w:rPr>
          <w:t>Figure 35: Scenario 5 - Failed requests</w:t>
        </w:r>
        <w:r w:rsidR="00BE3CA3">
          <w:rPr>
            <w:noProof/>
            <w:webHidden/>
          </w:rPr>
          <w:tab/>
        </w:r>
        <w:r w:rsidR="00BE3CA3">
          <w:rPr>
            <w:noProof/>
            <w:webHidden/>
          </w:rPr>
          <w:fldChar w:fldCharType="begin"/>
        </w:r>
        <w:r w:rsidR="00BE3CA3">
          <w:rPr>
            <w:noProof/>
            <w:webHidden/>
          </w:rPr>
          <w:instrText xml:space="preserve"> PAGEREF _Toc42888305 \h </w:instrText>
        </w:r>
        <w:r w:rsidR="00BE3CA3">
          <w:rPr>
            <w:noProof/>
            <w:webHidden/>
          </w:rPr>
        </w:r>
        <w:r w:rsidR="00BE3CA3">
          <w:rPr>
            <w:noProof/>
            <w:webHidden/>
          </w:rPr>
          <w:fldChar w:fldCharType="separate"/>
        </w:r>
        <w:r w:rsidR="0044515A">
          <w:rPr>
            <w:noProof/>
            <w:webHidden/>
          </w:rPr>
          <w:t>51</w:t>
        </w:r>
        <w:r w:rsidR="00BE3CA3">
          <w:rPr>
            <w:noProof/>
            <w:webHidden/>
          </w:rPr>
          <w:fldChar w:fldCharType="end"/>
        </w:r>
      </w:hyperlink>
    </w:p>
    <w:p w14:paraId="6B96AC69" w14:textId="7F51F41D"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65EA766C" w14:textId="3A9DE4C1" w:rsidR="00BE3CA3"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888306" w:history="1">
        <w:r w:rsidR="00BE3CA3" w:rsidRPr="00C33DB3">
          <w:rPr>
            <w:rStyle w:val="Hyperlink"/>
            <w:rFonts w:ascii="Times New Roman" w:eastAsiaTheme="majorEastAsia" w:hAnsi="Times New Roman" w:cs="Times New Roman"/>
            <w:noProof/>
          </w:rPr>
          <w:t>Table 1: Initial test scenarios</w:t>
        </w:r>
        <w:r w:rsidR="00BE3CA3">
          <w:rPr>
            <w:noProof/>
            <w:webHidden/>
          </w:rPr>
          <w:tab/>
        </w:r>
        <w:r w:rsidR="00BE3CA3">
          <w:rPr>
            <w:noProof/>
            <w:webHidden/>
          </w:rPr>
          <w:fldChar w:fldCharType="begin"/>
        </w:r>
        <w:r w:rsidR="00BE3CA3">
          <w:rPr>
            <w:noProof/>
            <w:webHidden/>
          </w:rPr>
          <w:instrText xml:space="preserve"> PAGEREF _Toc42888306 \h </w:instrText>
        </w:r>
        <w:r w:rsidR="00BE3CA3">
          <w:rPr>
            <w:noProof/>
            <w:webHidden/>
          </w:rPr>
        </w:r>
        <w:r w:rsidR="00BE3CA3">
          <w:rPr>
            <w:noProof/>
            <w:webHidden/>
          </w:rPr>
          <w:fldChar w:fldCharType="separate"/>
        </w:r>
        <w:r w:rsidR="0044515A">
          <w:rPr>
            <w:noProof/>
            <w:webHidden/>
          </w:rPr>
          <w:t>29</w:t>
        </w:r>
        <w:r w:rsidR="00BE3CA3">
          <w:rPr>
            <w:noProof/>
            <w:webHidden/>
          </w:rPr>
          <w:fldChar w:fldCharType="end"/>
        </w:r>
      </w:hyperlink>
    </w:p>
    <w:p w14:paraId="6ECE02A5" w14:textId="5F1EC05D" w:rsidR="00BE3CA3" w:rsidRDefault="00E73009">
      <w:pPr>
        <w:pStyle w:val="TableofFigures"/>
        <w:tabs>
          <w:tab w:val="right" w:leader="dot" w:pos="9396"/>
        </w:tabs>
        <w:rPr>
          <w:rFonts w:eastAsiaTheme="minorEastAsia" w:cstheme="minorBidi"/>
          <w:caps w:val="0"/>
          <w:noProof/>
          <w:sz w:val="22"/>
          <w:szCs w:val="22"/>
          <w:lang w:eastAsia="en-US"/>
        </w:rPr>
      </w:pPr>
      <w:hyperlink w:anchor="_Toc42888307" w:history="1">
        <w:r w:rsidR="00BE3CA3" w:rsidRPr="00C33DB3">
          <w:rPr>
            <w:rStyle w:val="Hyperlink"/>
            <w:rFonts w:ascii="Times New Roman" w:eastAsiaTheme="majorEastAsia" w:hAnsi="Times New Roman" w:cs="Times New Roman"/>
            <w:noProof/>
          </w:rPr>
          <w:t>Table 2: Further test scenarios</w:t>
        </w:r>
        <w:r w:rsidR="00BE3CA3">
          <w:rPr>
            <w:noProof/>
            <w:webHidden/>
          </w:rPr>
          <w:tab/>
        </w:r>
        <w:r w:rsidR="00BE3CA3">
          <w:rPr>
            <w:noProof/>
            <w:webHidden/>
          </w:rPr>
          <w:fldChar w:fldCharType="begin"/>
        </w:r>
        <w:r w:rsidR="00BE3CA3">
          <w:rPr>
            <w:noProof/>
            <w:webHidden/>
          </w:rPr>
          <w:instrText xml:space="preserve"> PAGEREF _Toc42888307 \h </w:instrText>
        </w:r>
        <w:r w:rsidR="00BE3CA3">
          <w:rPr>
            <w:noProof/>
            <w:webHidden/>
          </w:rPr>
        </w:r>
        <w:r w:rsidR="00BE3CA3">
          <w:rPr>
            <w:noProof/>
            <w:webHidden/>
          </w:rPr>
          <w:fldChar w:fldCharType="separate"/>
        </w:r>
        <w:r w:rsidR="0044515A">
          <w:rPr>
            <w:noProof/>
            <w:webHidden/>
          </w:rPr>
          <w:t>32</w:t>
        </w:r>
        <w:r w:rsidR="00BE3CA3">
          <w:rPr>
            <w:noProof/>
            <w:webHidden/>
          </w:rPr>
          <w:fldChar w:fldCharType="end"/>
        </w:r>
      </w:hyperlink>
    </w:p>
    <w:p w14:paraId="749CE6B5" w14:textId="704865FB"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43416E26" w14:textId="7A38FAF4" w:rsidR="000D0456" w:rsidRPr="00BE3CA3" w:rsidRDefault="000D0456" w:rsidP="000D0456">
      <w:pPr>
        <w:pStyle w:val="Default"/>
        <w:jc w:val="both"/>
        <w:rPr>
          <w:rFonts w:ascii="Times New Roman" w:hAnsi="Times New Roman" w:cs="Times New Roman"/>
          <w:lang w:val="en-US"/>
        </w:rPr>
      </w:pPr>
      <w:r>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888808"/>
      <w:r w:rsidRPr="003E210D">
        <w:rPr>
          <w:rFonts w:ascii="Arial" w:hAnsi="Arial" w:cs="Arial"/>
          <w:color w:val="auto"/>
        </w:rPr>
        <w:lastRenderedPageBreak/>
        <w:t>Introduction</w:t>
      </w:r>
      <w:bookmarkEnd w:id="0"/>
    </w:p>
    <w:p w14:paraId="5FB7989A" w14:textId="4A117AF4"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w:t>
      </w:r>
      <w:r w:rsidR="008152BB">
        <w:t>s</w:t>
      </w:r>
      <w:r w:rsidR="00652B68">
        <w:t>.</w:t>
      </w:r>
    </w:p>
    <w:p w14:paraId="3A453C8A" w14:textId="6CD813CE" w:rsidR="0059419B" w:rsidRPr="008B1830" w:rsidRDefault="00897580" w:rsidP="002F423D">
      <w:pPr>
        <w:pStyle w:val="ME"/>
      </w:pPr>
      <w:r>
        <w:t xml:space="preserve"> </w:t>
      </w: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1" w:name="_Toc42888809"/>
      <w:r w:rsidRPr="005B0D5A">
        <w:rPr>
          <w:rFonts w:ascii="Arial" w:hAnsi="Arial" w:cs="Arial"/>
          <w:color w:val="auto"/>
          <w:sz w:val="28"/>
          <w:szCs w:val="28"/>
        </w:rPr>
        <w:t>Problem statement</w:t>
      </w:r>
      <w:bookmarkEnd w:id="1"/>
    </w:p>
    <w:p w14:paraId="07ACD16F" w14:textId="0D1E152E" w:rsidR="00FB56E6" w:rsidRDefault="0072662C" w:rsidP="0072662C">
      <w:pPr>
        <w:pStyle w:val="ME"/>
      </w:pPr>
      <w:r>
        <w:t xml:space="preserve">In the cloud computing </w:t>
      </w:r>
      <w:r w:rsidR="00915E3F">
        <w:t>era,</w:t>
      </w:r>
      <w:r w:rsidR="00084DC5">
        <w:t xml:space="preserve"> the</w:t>
      </w:r>
      <w:r>
        <w:t xml:space="preserve"> m</w:t>
      </w:r>
      <w:r w:rsidR="008B1830" w:rsidRPr="008B1830">
        <w:t>icroservice architecture</w:t>
      </w:r>
      <w:r>
        <w:t xml:space="preserve"> ha</w:t>
      </w:r>
      <w:r w:rsidR="00084DC5">
        <w:t>s</w:t>
      </w:r>
      <w:r w:rsidR="008B1830" w:rsidRPr="008B1830">
        <w:t xml:space="preserve"> gain</w:t>
      </w:r>
      <w:r>
        <w:t>ed</w:t>
      </w:r>
      <w:r w:rsidR="008B1830" w:rsidRPr="008B1830">
        <w:t xml:space="preserve"> </w:t>
      </w:r>
      <w:r>
        <w:t xml:space="preserve">a </w:t>
      </w:r>
      <w:r w:rsidR="008B1830" w:rsidRPr="008B1830">
        <w:t>widespread popularity in the software development community</w:t>
      </w:r>
      <w:r>
        <w:t xml:space="preserve">. It is </w:t>
      </w:r>
      <w:r w:rsidR="008B1830" w:rsidRPr="008B1830">
        <w:t xml:space="preserve">quickly </w:t>
      </w:r>
      <w:r w:rsidR="008152BB">
        <w:t>being adapted as</w:t>
      </w:r>
      <w:r w:rsidR="008B1830" w:rsidRPr="008B1830">
        <w:t xml:space="preserve"> a best practice for creating enterprise applications</w:t>
      </w:r>
      <w:r w:rsidR="008B1830">
        <w:t>. Under the microservices architecture model, a traditional monolithic application is dissociated into several smaller, self-contained component services.</w:t>
      </w:r>
      <w:r w:rsidR="008152BB">
        <w:t xml:space="preserve"> T</w:t>
      </w:r>
      <w:r w:rsidR="008B1830">
        <w:t>he</w:t>
      </w:r>
      <w:r>
        <w:t xml:space="preserve"> </w:t>
      </w:r>
      <w:r w:rsidR="008B1830">
        <w:t>most notable benefits</w:t>
      </w:r>
      <w:r w:rsidR="007D2285">
        <w:t xml:space="preserve"> of such a decomposition</w:t>
      </w:r>
      <w:r w:rsidR="008B1830">
        <w:t xml:space="preserve"> include</w:t>
      </w:r>
      <w:r w:rsidR="007D2285">
        <w:t>s</w:t>
      </w:r>
      <w:r w:rsidR="008B1830">
        <w:t xml:space="preserve"> enhanced deployability, fault-tolerance and</w:t>
      </w:r>
      <w:r>
        <w:t xml:space="preserve"> </w:t>
      </w:r>
      <w:r w:rsidR="008B1830">
        <w:t xml:space="preserve">scalability. </w:t>
      </w:r>
      <w:r>
        <w:t>Companies are increasingly taking advantage of the benefits and are moving their infrastructure to the cloud for reduced operational cost</w:t>
      </w:r>
      <w:r w:rsidR="00A74349">
        <w:t>s</w:t>
      </w:r>
      <w:r w:rsidR="00C376E7">
        <w:t xml:space="preserve"> [1]</w:t>
      </w:r>
      <w:r>
        <w:t>.</w:t>
      </w:r>
    </w:p>
    <w:p w14:paraId="143DDA68" w14:textId="31F75F71" w:rsidR="00C376E7" w:rsidRDefault="00C376E7" w:rsidP="00C376E7">
      <w:pPr>
        <w:pStyle w:val="ME"/>
      </w:pPr>
      <w:r>
        <w:t xml:space="preserve">The workload of </w:t>
      </w:r>
      <w:r w:rsidR="004C3211">
        <w:t>i</w:t>
      </w:r>
      <w:r>
        <w:t xml:space="preserve">nternet applications varies dynamically over multiple periods of time. A period of a sudden increase in workload can lead to </w:t>
      </w:r>
      <w:r w:rsidR="004C3211">
        <w:t xml:space="preserve">an </w:t>
      </w:r>
      <w:r>
        <w:t>overload</w:t>
      </w:r>
      <w:r w:rsidR="00A74349">
        <w:t>,</w:t>
      </w:r>
      <w:r>
        <w:t xml:space="preserve"> when the volume of the </w:t>
      </w:r>
      <w:r w:rsidR="004C3211">
        <w:t>requests</w:t>
      </w:r>
      <w:r>
        <w:t xml:space="preserve"> exceeds the capacity of </w:t>
      </w:r>
      <w:r w:rsidR="00A74349">
        <w:t xml:space="preserve">the </w:t>
      </w:r>
      <w:r>
        <w:t>available resources. The length of overload periods increases proportionally with the overhead of resource provisioning. During overload periods, the response time</w:t>
      </w:r>
      <w:r w:rsidR="00A74349">
        <w:t>s</w:t>
      </w:r>
      <w:r>
        <w:t xml:space="preserve"> may grow to very high levels where the service is degraded or totally denied. In production environments, such behavior is harmful for the reputation of</w:t>
      </w:r>
      <w:r w:rsidR="004C3211">
        <w:t xml:space="preserve"> the</w:t>
      </w:r>
      <w:r>
        <w:t xml:space="preserve"> </w:t>
      </w:r>
      <w:r w:rsidR="00E73009">
        <w:t>web</w:t>
      </w:r>
      <w:r>
        <w:t xml:space="preserve"> application providers</w:t>
      </w:r>
      <w:r w:rsidR="008152BB">
        <w:t xml:space="preserve"> </w:t>
      </w:r>
      <w:r w:rsidR="007D2285">
        <w:t xml:space="preserve">and might lead to unsatisfied customers </w:t>
      </w:r>
      <w:r w:rsidR="008152BB">
        <w:t>[2]</w:t>
      </w:r>
      <w:r>
        <w:t>.</w:t>
      </w:r>
      <w:r w:rsidR="007D2285">
        <w:t xml:space="preserve"> As overload periods might appear, there are cases of underload </w:t>
      </w:r>
      <w:r w:rsidR="00A74349">
        <w:t>periods as well</w:t>
      </w:r>
      <w:r w:rsidR="007D2285">
        <w:t xml:space="preserve">, when the service demands are low and the power consumption of the hosting infrastructure is high. These periods raise costs </w:t>
      </w:r>
      <w:r w:rsidR="00E73009">
        <w:t>because of</w:t>
      </w:r>
      <w:r w:rsidR="007D2285">
        <w:t xml:space="preserve"> inefficient power utilization</w:t>
      </w:r>
      <w:r w:rsidR="00E73009">
        <w:t>,</w:t>
      </w:r>
      <w:r w:rsidR="007D2285">
        <w:t xml:space="preserve"> given the fact that the scaling techniques are rigid. Elastic scaling would be </w:t>
      </w:r>
      <w:r w:rsidR="007D2285" w:rsidRPr="007D2285">
        <w:t>an optimal</w:t>
      </w:r>
      <w:r w:rsidR="007D2285">
        <w:t xml:space="preserve"> method of</w:t>
      </w:r>
      <w:r w:rsidR="007D2285" w:rsidRPr="007D2285">
        <w:t xml:space="preserve"> </w:t>
      </w:r>
      <w:r w:rsidR="007D2285">
        <w:t xml:space="preserve">using the allocated </w:t>
      </w:r>
      <w:r w:rsidR="007D2285" w:rsidRPr="007D2285">
        <w:t>resource</w:t>
      </w:r>
      <w:r w:rsidR="007D2285">
        <w:t xml:space="preserve">s. </w:t>
      </w:r>
      <w:r w:rsidR="00A74349">
        <w:t>The testing and comparison of these</w:t>
      </w:r>
      <w:r w:rsidR="007D2285" w:rsidRPr="007D2285">
        <w:t xml:space="preserve"> </w:t>
      </w:r>
      <w:r w:rsidR="007D2285">
        <w:t xml:space="preserve">various </w:t>
      </w:r>
      <w:r w:rsidR="00E73009">
        <w:t xml:space="preserve">elastic </w:t>
      </w:r>
      <w:r w:rsidR="007D2285" w:rsidRPr="007D2285">
        <w:t>distribution patterns</w:t>
      </w:r>
      <w:r w:rsidR="007D2285">
        <w:t xml:space="preserve"> are not the goal of this </w:t>
      </w:r>
      <w:r w:rsidR="00E73009">
        <w:t>thesis</w:t>
      </w:r>
      <w:r w:rsidR="00A74349">
        <w:t xml:space="preserve"> [</w:t>
      </w:r>
      <w:r w:rsidR="00975DD6">
        <w:t>4</w:t>
      </w:r>
      <w:r w:rsidR="00A74349">
        <w:t>].</w:t>
      </w:r>
    </w:p>
    <w:p w14:paraId="4FF31B2C" w14:textId="4E8A44F6" w:rsidR="00C376E7" w:rsidRDefault="00C376E7" w:rsidP="00C376E7">
      <w:pPr>
        <w:pStyle w:val="ME"/>
      </w:pPr>
      <w:r>
        <w:t xml:space="preserve">Traditional methods for scaling can generally be categorized into vertical </w:t>
      </w:r>
      <w:r w:rsidR="00E73009">
        <w:t>and</w:t>
      </w:r>
      <w:r>
        <w:t xml:space="preserve"> horizontal scaling</w:t>
      </w:r>
      <w:r w:rsidR="00E73009">
        <w:t>,</w:t>
      </w:r>
      <w:r>
        <w:t xml:space="preserve"> with the more popular approach being horizontal scaling. This scaling technique involves replicating a microservice onto other machines to achieve high availability. By replicating a microservice onto another machine, </w:t>
      </w:r>
      <w:r w:rsidR="00A74349">
        <w:t>the</w:t>
      </w:r>
      <w:r>
        <w:t xml:space="preserve"> resource allocations </w:t>
      </w:r>
      <w:r w:rsidR="00A74349">
        <w:t>double</w:t>
      </w:r>
      <w:r>
        <w:t xml:space="preserve">. This approach however is greedy and </w:t>
      </w:r>
      <w:r w:rsidR="00E73009">
        <w:t>assumes</w:t>
      </w:r>
      <w:r>
        <w:t xml:space="preserve"> there is no shortage of hardware resources. Furthermore, horizontal scaling creates additional overhead on each replicated machine and is confronted with bandwidth limitations on network and disk I/O, </w:t>
      </w:r>
      <w:r w:rsidR="004C3211">
        <w:t>respective</w:t>
      </w:r>
      <w:r>
        <w:t xml:space="preserve"> hardware limitations on socket connections</w:t>
      </w:r>
      <w:r w:rsidR="008152BB">
        <w:t xml:space="preserve"> [1]</w:t>
      </w:r>
      <w:r>
        <w:t>.</w:t>
      </w:r>
      <w:r w:rsidR="00A74349">
        <w:t xml:space="preserve"> From a service point of view, disadvantages might appear if the microservice involves state or a context. There are case</w:t>
      </w:r>
      <w:r w:rsidR="00E73009">
        <w:t>s</w:t>
      </w:r>
      <w:r w:rsidR="00A74349">
        <w:t xml:space="preserve"> when a </w:t>
      </w:r>
      <w:r w:rsidR="00E73009">
        <w:t>microservice</w:t>
      </w:r>
      <w:r w:rsidR="00A74349">
        <w:t xml:space="preserve"> is further indivisible by design</w:t>
      </w:r>
      <w:r w:rsidR="00E73009">
        <w:t>,</w:t>
      </w:r>
      <w:r w:rsidR="00A74349">
        <w:t xml:space="preserve"> but still includes </w:t>
      </w:r>
      <w:r w:rsidR="00A74349">
        <w:lastRenderedPageBreak/>
        <w:t>multiple tasks</w:t>
      </w:r>
      <w:r w:rsidR="00E73009">
        <w:t>, all being</w:t>
      </w:r>
      <w:r w:rsidR="00A74349">
        <w:t xml:space="preserve"> related to </w:t>
      </w:r>
      <w:r w:rsidR="00E73009">
        <w:t>a common</w:t>
      </w:r>
      <w:r w:rsidR="00A74349">
        <w:t xml:space="preserve"> context.</w:t>
      </w:r>
      <w:r w:rsidR="004C3211">
        <w:t xml:space="preserve"> Without the benefits of vertical scaling, the horizontal model would face difficulties to keep up with the demands, since task decomposition lies in the microservice itself, not before requesting it.</w:t>
      </w:r>
    </w:p>
    <w:p w14:paraId="60282AC2" w14:textId="1A3DDF54" w:rsidR="00C376E7" w:rsidRDefault="00C376E7" w:rsidP="00C376E7">
      <w:pPr>
        <w:pStyle w:val="ME"/>
      </w:pPr>
      <w:r>
        <w:t xml:space="preserve">Vertical scaling, on the other hand, aims to maximize the utilization of resources on a single machine by providing the microservice more resources </w:t>
      </w:r>
      <w:r w:rsidR="00084DC5">
        <w:t>such as</w:t>
      </w:r>
      <w:r>
        <w:t xml:space="preserve"> memory and </w:t>
      </w:r>
      <w:r w:rsidR="00084DC5">
        <w:t>computing cores</w:t>
      </w:r>
      <w:r>
        <w:t>. Unfortunately, this method is also limited as a single machine does not necessarily possess enough resources. Upgrading the machines to meet demands quickly becomes more expensive than purchasing additional commodity machines</w:t>
      </w:r>
      <w:r w:rsidR="008152BB">
        <w:t xml:space="preserve"> [1]</w:t>
      </w:r>
      <w:r>
        <w:t>.</w:t>
      </w:r>
      <w:r w:rsidR="004C3211">
        <w:t xml:space="preserve"> This model also supposes a more rigid scaling approach, lacking the dynamic behavior of computational resource addition </w:t>
      </w:r>
      <w:r w:rsidR="00E73009">
        <w:t>or</w:t>
      </w:r>
      <w:r w:rsidR="004C3211">
        <w:t xml:space="preserve"> removal.</w:t>
      </w:r>
    </w:p>
    <w:p w14:paraId="694A25D2" w14:textId="33C36C90" w:rsidR="00084DC5" w:rsidRDefault="00084DC5" w:rsidP="00C376E7">
      <w:pPr>
        <w:pStyle w:val="ME"/>
      </w:pPr>
      <w:r>
        <w:t>To compare the two approaches a microservice is being implemented and tested under various scenarios. The given microservice is</w:t>
      </w:r>
      <w:r w:rsidR="00D03FE5">
        <w:t xml:space="preserve">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w:t>
      </w:r>
      <w:r w:rsidR="00AB0089">
        <w:t>obtained</w:t>
      </w:r>
      <w:r w:rsidR="00D03FE5">
        <w:t xml:space="preserve"> by means of deployment inside a virtualized environment such as Docker. A load testing process is then </w:t>
      </w:r>
      <w:r w:rsidR="00E73009">
        <w:t>carried out</w:t>
      </w:r>
      <w:r w:rsidR="00D03FE5">
        <w:t xml:space="preserve"> to capture </w:t>
      </w:r>
      <w:r w:rsidR="00AB0089">
        <w:t>the</w:t>
      </w:r>
      <w:r w:rsidR="00D03FE5">
        <w:t xml:space="preserve"> relevant quality of service criteria.</w:t>
      </w:r>
    </w:p>
    <w:p w14:paraId="3AC1C892" w14:textId="32DEF1D3" w:rsidR="008B1830" w:rsidRDefault="00915E3F" w:rsidP="00915E3F">
      <w:pPr>
        <w:pStyle w:val="ME"/>
      </w:pPr>
      <w:r>
        <w:t xml:space="preserve">The problem statement for this paper is divided into two main research questions, which will be used as a foundation for </w:t>
      </w:r>
      <w:r w:rsidR="00CE0DF1">
        <w:t>the</w:t>
      </w:r>
      <w:r>
        <w:t xml:space="preserve"> work:</w:t>
      </w:r>
    </w:p>
    <w:p w14:paraId="047AEE3D" w14:textId="656D32CA" w:rsidR="00915E3F" w:rsidRDefault="00915E3F" w:rsidP="00915E3F">
      <w:pPr>
        <w:pStyle w:val="ME"/>
        <w:numPr>
          <w:ilvl w:val="0"/>
          <w:numId w:val="21"/>
        </w:numPr>
      </w:pPr>
      <w:r>
        <w:t>How do the two scaling techniques perform? Which is better and more load-tolerant, given the fact that each case receives the same amount of allocated resources and requests? The requests are supposed to be equal in count or to be equivalent in complexity.</w:t>
      </w:r>
    </w:p>
    <w:p w14:paraId="1CE7842B" w14:textId="73277187" w:rsidR="00915E3F" w:rsidRDefault="00915E3F" w:rsidP="00915E3F">
      <w:pPr>
        <w:pStyle w:val="ME"/>
        <w:numPr>
          <w:ilvl w:val="0"/>
          <w:numId w:val="21"/>
        </w:numPr>
      </w:pPr>
      <w:r>
        <w:t xml:space="preserve">How do the two methods perform together? Should they be used separately or altogether to enhance service performance? Is there a know-how for the configuration of the two and what is a good practice when it comes to thread and instance mapping </w:t>
      </w:r>
      <w:r w:rsidR="00D05983">
        <w:t>to physical</w:t>
      </w:r>
      <w:r>
        <w:t xml:space="preserve"> resources?</w:t>
      </w:r>
    </w:p>
    <w:p w14:paraId="0756221B" w14:textId="77777777" w:rsidR="00915E3F" w:rsidRPr="003E210D" w:rsidRDefault="00915E3F" w:rsidP="00915E3F">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888810"/>
      <w:r w:rsidRPr="005B0D5A">
        <w:rPr>
          <w:rFonts w:ascii="Arial" w:hAnsi="Arial" w:cs="Arial"/>
          <w:color w:val="auto"/>
          <w:sz w:val="28"/>
          <w:szCs w:val="28"/>
        </w:rPr>
        <w:t>Motivation</w:t>
      </w:r>
      <w:bookmarkEnd w:id="2"/>
    </w:p>
    <w:p w14:paraId="76B7C885" w14:textId="5B5EB881" w:rsidR="00720931" w:rsidRDefault="00B86B5D" w:rsidP="001870CF">
      <w:pPr>
        <w:pStyle w:val="ME"/>
      </w:pPr>
      <w:r>
        <w:t xml:space="preserve">Working in the cloud environment, I can state that horizontal scaling was the only approach attended by the company where I work. To obtain a better service availability, vertical scaling was never attempted because the complexity of concurrent code execution. To obtain a </w:t>
      </w:r>
      <w:r w:rsidR="00005DF7">
        <w:t>robust</w:t>
      </w:r>
      <w:r>
        <w:t xml:space="preserve"> service architecture, functional programming principles had to be applied, but </w:t>
      </w:r>
      <w:r w:rsidR="00CE0DF1">
        <w:t>none</w:t>
      </w:r>
      <w:r>
        <w:t xml:space="preserve"> possessed enough expertise to deal with such a challenge</w:t>
      </w:r>
      <w:r w:rsidR="00CE0DF1">
        <w:t>,</w:t>
      </w:r>
      <w:r>
        <w:t xml:space="preserve"> until a new project demanded it. The project was composed of several microservices, from one of which quite complex and resource demanding. This particular microservice included task decomposition in itself, with several fallback cases and internal state. This meant that horizontal scaling would</w:t>
      </w:r>
      <w:r w:rsidR="00F2597A">
        <w:t xml:space="preserve"> have</w:t>
      </w:r>
      <w:r>
        <w:t xml:space="preserve"> create</w:t>
      </w:r>
      <w:r w:rsidR="00F2597A">
        <w:t>d</w:t>
      </w:r>
      <w:r>
        <w:t xml:space="preserve"> a design overhead and </w:t>
      </w:r>
      <w:r w:rsidR="00F2597A">
        <w:t>complicated maintenance</w:t>
      </w:r>
      <w:r w:rsidR="00CE0DF1">
        <w:t>,</w:t>
      </w:r>
      <w:r w:rsidR="00F2597A">
        <w:t xml:space="preserve"> if implemented in such</w:t>
      </w:r>
      <w:r w:rsidR="00005DF7">
        <w:t xml:space="preserve"> a</w:t>
      </w:r>
      <w:r w:rsidR="00F2597A">
        <w:t xml:space="preserve"> way. The project was launched supporting both scaling techniques and was finalized </w:t>
      </w:r>
      <w:r w:rsidR="00CE0DF1">
        <w:t>two</w:t>
      </w:r>
      <w:r w:rsidR="00F2597A">
        <w:t xml:space="preserve"> year</w:t>
      </w:r>
      <w:r w:rsidR="00CE0DF1">
        <w:t>s</w:t>
      </w:r>
      <w:r w:rsidR="00F2597A">
        <w:t xml:space="preserve"> later. In production, there was a lot of suspicion if vertical scaling did improve the whole process</w:t>
      </w:r>
      <w:r w:rsidR="00CE0DF1">
        <w:t>,</w:t>
      </w:r>
      <w:r w:rsidR="00F2597A">
        <w:t xml:space="preserve"> and it was quite attempt</w:t>
      </w:r>
      <w:r w:rsidR="00CE0DF1">
        <w:t>ing</w:t>
      </w:r>
      <w:r w:rsidR="00F2597A">
        <w:t xml:space="preserve"> to completely eliminate it and </w:t>
      </w:r>
      <w:r w:rsidR="00CE0DF1">
        <w:t xml:space="preserve">to </w:t>
      </w:r>
      <w:r w:rsidR="00F2597A">
        <w:t>compensate the horizontal one. From this standpoint, I decided to create a similar and much simpler microservice</w:t>
      </w:r>
      <w:r w:rsidR="00005DF7">
        <w:t>,</w:t>
      </w:r>
      <w:r w:rsidR="00F2597A">
        <w:t xml:space="preserve"> that includes some demanding tasks</w:t>
      </w:r>
      <w:r w:rsidR="00005DF7">
        <w:t>,</w:t>
      </w:r>
      <w:r w:rsidR="00F2597A">
        <w:t xml:space="preserve"> and to benchmark both of these scaling techniques. Functional programming proves quite difficult to learn since it’s steep learning curve</w:t>
      </w:r>
      <w:r w:rsidR="00CE0DF1">
        <w:t>,</w:t>
      </w:r>
      <w:r w:rsidR="00F2597A">
        <w:t xml:space="preserve"> and</w:t>
      </w:r>
      <w:r w:rsidR="002327E6">
        <w:t xml:space="preserve"> it</w:t>
      </w:r>
      <w:r w:rsidR="00F2597A">
        <w:t xml:space="preserve"> is </w:t>
      </w:r>
      <w:r w:rsidR="002327E6">
        <w:t>expensive</w:t>
      </w:r>
      <w:r w:rsidR="00F2597A">
        <w:t xml:space="preserve"> from management point of view. Looking for </w:t>
      </w:r>
      <w:r w:rsidR="00F4684A">
        <w:t>similar studies and papers</w:t>
      </w:r>
      <w:r w:rsidR="00F2597A">
        <w:t xml:space="preserve"> on the internet, </w:t>
      </w:r>
      <w:r w:rsidR="00F4684A">
        <w:t>I found plenty that address this problem of scaling from different viewpoints</w:t>
      </w:r>
      <w:r w:rsidR="00F2597A">
        <w:t xml:space="preserve">. This thesis </w:t>
      </w:r>
      <w:r w:rsidR="00CE0DF1">
        <w:lastRenderedPageBreak/>
        <w:t>represents the challenges and design decision that were overcome to respond to the stated research questions.</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3" w:name="_Toc42888811"/>
      <w:r>
        <w:rPr>
          <w:rFonts w:ascii="Arial" w:hAnsi="Arial" w:cs="Arial"/>
          <w:color w:val="auto"/>
        </w:rPr>
        <w:lastRenderedPageBreak/>
        <w:t>State of the art</w:t>
      </w:r>
      <w:bookmarkEnd w:id="3"/>
    </w:p>
    <w:p w14:paraId="3AE6DF7A" w14:textId="21D8EE40" w:rsidR="00F069B4" w:rsidRDefault="00F30598" w:rsidP="002F423D">
      <w:pPr>
        <w:pStyle w:val="ME"/>
      </w:pPr>
      <w:r>
        <w:t xml:space="preserve">The comparison between </w:t>
      </w:r>
      <w:r w:rsidR="00CE0DF1">
        <w:t>scale-out</w:t>
      </w:r>
      <w:r>
        <w:t xml:space="preserve"> and </w:t>
      </w:r>
      <w:r w:rsidR="00CE0DF1">
        <w:t>scale-up techniques</w:t>
      </w:r>
      <w:r>
        <w:t xml:space="preserve">, and the combination of the two is addressed </w:t>
      </w:r>
      <w:r w:rsidR="00CE0DF1">
        <w:t>by</w:t>
      </w:r>
      <w:r>
        <w:t xml:space="preserve"> several studies that can be divided in two main categories: related master and </w:t>
      </w:r>
      <w:r w:rsidR="00BD4AD8">
        <w:t xml:space="preserve">doctor theses, and related research </w:t>
      </w:r>
      <w:r w:rsidR="00EC419D">
        <w:t>articles</w:t>
      </w:r>
      <w:r w:rsidR="00BD4AD8">
        <w:t xml:space="preserve">. The following subsections present the most relevant and similar works of these groups, highlighting the proposed problems, questions and conclusions. The comparison of these two scaling </w:t>
      </w:r>
      <w:r w:rsidR="00BB5BA9">
        <w:t>strategies</w:t>
      </w:r>
      <w:r w:rsidR="00BD4AD8">
        <w:t xml:space="preserve"> are presented in various forms and frameworks.</w:t>
      </w:r>
    </w:p>
    <w:p w14:paraId="46180E02" w14:textId="77777777" w:rsidR="00E6442E" w:rsidRPr="00E6442E" w:rsidRDefault="00E6442E" w:rsidP="00E6442E">
      <w:pPr>
        <w:pStyle w:val="ME"/>
      </w:pPr>
    </w:p>
    <w:p w14:paraId="23DE2F88" w14:textId="71BF40CF" w:rsidR="001A69EE" w:rsidRPr="005B0D5A" w:rsidRDefault="003D31EB" w:rsidP="00C45987">
      <w:pPr>
        <w:pStyle w:val="Heading2"/>
        <w:numPr>
          <w:ilvl w:val="1"/>
          <w:numId w:val="1"/>
        </w:numPr>
        <w:rPr>
          <w:rFonts w:ascii="Arial" w:hAnsi="Arial" w:cs="Arial"/>
          <w:color w:val="auto"/>
          <w:sz w:val="28"/>
          <w:szCs w:val="28"/>
        </w:rPr>
      </w:pPr>
      <w:bookmarkStart w:id="4" w:name="_Toc42888812"/>
      <w:r>
        <w:rPr>
          <w:rFonts w:ascii="Arial" w:hAnsi="Arial" w:cs="Arial"/>
          <w:color w:val="auto"/>
          <w:sz w:val="28"/>
          <w:szCs w:val="28"/>
        </w:rPr>
        <w:t>Related theses</w:t>
      </w:r>
      <w:bookmarkEnd w:id="4"/>
    </w:p>
    <w:p w14:paraId="2ACAA1CF" w14:textId="10C9E2CA" w:rsidR="00121CD8" w:rsidRDefault="00121CD8" w:rsidP="001870CF">
      <w:pPr>
        <w:pStyle w:val="ME"/>
      </w:pPr>
    </w:p>
    <w:p w14:paraId="2C0E2A03" w14:textId="3FAB45FF" w:rsidR="002B09ED" w:rsidRDefault="002B09ED" w:rsidP="002B09ED">
      <w:pPr>
        <w:pStyle w:val="ME"/>
      </w:pPr>
      <w:r>
        <w:t>HyScale: Hybrid Scaling of Dockerized Microservices Architectures</w:t>
      </w:r>
      <w:r w:rsidR="00EC419D">
        <w:t xml:space="preserve"> [1]</w:t>
      </w:r>
    </w:p>
    <w:p w14:paraId="22A1D153" w14:textId="77777777" w:rsidR="006E2786" w:rsidRDefault="006E2786" w:rsidP="002B09ED">
      <w:pPr>
        <w:pStyle w:val="ME"/>
      </w:pPr>
    </w:p>
    <w:p w14:paraId="64412B0D" w14:textId="0E1436B7" w:rsidR="002B09ED" w:rsidRDefault="006E2786" w:rsidP="002B09ED">
      <w:pPr>
        <w:pStyle w:val="ME"/>
      </w:pPr>
      <w:r>
        <w:t>This study leverages the high availability of horizontal scaling and the fine-grained resource control of vertical scaling. Two novel reactive hybrid autoscaling algorithms are presented and benchmarked against Google's popular Kubernetes horizontal algorithm. Results consists of up to 1.49x speedups in response times, 10 times fewer failed requests, and 35% increase in resource efficiencies. Further on a new predictive approach is also explored using neural networks and a custom online learning technique</w:t>
      </w:r>
      <w:r w:rsidR="00EC419D">
        <w:t>,</w:t>
      </w:r>
      <w:r>
        <w:t xml:space="preserve"> indicating prediction errors as low as 3.77% [1].</w:t>
      </w:r>
      <w:r w:rsidR="00612C86">
        <w:t xml:space="preserve"> Based on the experimental analysis, the author validates the efficiency of the two </w:t>
      </w:r>
      <w:r w:rsidR="00BB5BA9">
        <w:t>strategies</w:t>
      </w:r>
      <w:r w:rsidR="00612C86">
        <w:t xml:space="preserve"> combined</w:t>
      </w:r>
      <w:r w:rsidR="00BB5BA9">
        <w:t xml:space="preserve"> [</w:t>
      </w:r>
      <w:r w:rsidR="00BB01F8">
        <w:t>1]</w:t>
      </w:r>
      <w:r w:rsidR="00612C86">
        <w:t>.</w:t>
      </w:r>
    </w:p>
    <w:p w14:paraId="4B55F1CB" w14:textId="77777777" w:rsidR="006E2786" w:rsidRDefault="006E2786" w:rsidP="002B09ED">
      <w:pPr>
        <w:pStyle w:val="ME"/>
      </w:pPr>
    </w:p>
    <w:p w14:paraId="123C20A8" w14:textId="5D55F8A9" w:rsidR="002B09ED" w:rsidRDefault="002B09ED" w:rsidP="002B09ED">
      <w:pPr>
        <w:pStyle w:val="ME"/>
      </w:pPr>
      <w:r>
        <w:t>Scalability and Performance Management of Internet Applications in the Cloud</w:t>
      </w:r>
      <w:r w:rsidR="00EC419D">
        <w:t xml:space="preserve"> [2]</w:t>
      </w:r>
    </w:p>
    <w:p w14:paraId="6F967856" w14:textId="0FE19464" w:rsidR="002B09ED" w:rsidRDefault="002B09ED" w:rsidP="002B09ED">
      <w:pPr>
        <w:pStyle w:val="ME"/>
      </w:pPr>
    </w:p>
    <w:p w14:paraId="503CABA9" w14:textId="7F3E7F8A" w:rsidR="002B09ED" w:rsidRDefault="00612C86" w:rsidP="002B09ED">
      <w:pPr>
        <w:pStyle w:val="ME"/>
      </w:pPr>
      <w:r w:rsidRPr="00612C86">
        <w:t xml:space="preserve">In this dissertation, two approaches </w:t>
      </w:r>
      <w:r>
        <w:t>are</w:t>
      </w:r>
      <w:r w:rsidRPr="00612C86">
        <w:t xml:space="preserve"> </w:t>
      </w:r>
      <w:r>
        <w:t>proposed to alleviate</w:t>
      </w:r>
      <w:r w:rsidRPr="00612C86">
        <w:t xml:space="preserve"> the impact of the resource provisioning overhead. The </w:t>
      </w:r>
      <w:r>
        <w:t>first</w:t>
      </w:r>
      <w:r w:rsidRPr="00612C86">
        <w:t xml:space="preserve"> approach </w:t>
      </w:r>
      <w:r>
        <w:t>embeds</w:t>
      </w:r>
      <w:r w:rsidRPr="00612C86">
        <w:t xml:space="preserve"> control theory to scale resources vertically and cope</w:t>
      </w:r>
      <w:r>
        <w:t xml:space="preserve"> relatively</w:t>
      </w:r>
      <w:r w:rsidRPr="00612C86">
        <w:t xml:space="preserve"> fast with</w:t>
      </w:r>
      <w:r>
        <w:t xml:space="preserve"> the </w:t>
      </w:r>
      <w:r w:rsidRPr="00612C86">
        <w:t xml:space="preserve">workload. This </w:t>
      </w:r>
      <w:r>
        <w:t>technique</w:t>
      </w:r>
      <w:r w:rsidRPr="00612C86">
        <w:t xml:space="preserve"> assumes that the provider has knowledge</w:t>
      </w:r>
      <w:r>
        <w:t xml:space="preserve"> </w:t>
      </w:r>
      <w:r w:rsidRPr="00612C86">
        <w:t>and control over the platform running in the virtual machines</w:t>
      </w:r>
      <w:r>
        <w:t xml:space="preserve">. </w:t>
      </w:r>
      <w:r w:rsidR="008345CE">
        <w:t>This approach is</w:t>
      </w:r>
      <w:r w:rsidRPr="00612C86">
        <w:t xml:space="preserve"> limit</w:t>
      </w:r>
      <w:r w:rsidR="008345CE">
        <w:t>ed</w:t>
      </w:r>
      <w:r w:rsidRPr="00612C86">
        <w:t xml:space="preserve"> to Platform as a Service (PaaS) and Software as a Service (SaaS) models. The second </w:t>
      </w:r>
      <w:r w:rsidR="008345CE">
        <w:t>method</w:t>
      </w:r>
      <w:r w:rsidRPr="00612C86">
        <w:t xml:space="preserve"> is </w:t>
      </w:r>
      <w:r w:rsidR="008345CE">
        <w:t>more</w:t>
      </w:r>
      <w:r w:rsidRPr="00612C86">
        <w:t xml:space="preserve"> customer-</w:t>
      </w:r>
      <w:r w:rsidR="008345CE">
        <w:t>o</w:t>
      </w:r>
      <w:r w:rsidRPr="00612C86">
        <w:t xml:space="preserve">riented </w:t>
      </w:r>
      <w:r w:rsidR="008345CE">
        <w:t>d</w:t>
      </w:r>
      <w:r w:rsidRPr="00612C86">
        <w:t>eal</w:t>
      </w:r>
      <w:r w:rsidR="008345CE">
        <w:t>ing</w:t>
      </w:r>
      <w:r w:rsidRPr="00612C86">
        <w:t xml:space="preserve"> with the horizontal scalability in an Infrastructure as a Service (IaaS) model. It addresses the trade</w:t>
      </w:r>
      <w:r w:rsidR="008345CE">
        <w:t>-off</w:t>
      </w:r>
      <w:r w:rsidRPr="00612C86">
        <w:t xml:space="preserve"> problem between cost and</w:t>
      </w:r>
      <w:r>
        <w:t xml:space="preserve"> </w:t>
      </w:r>
      <w:r w:rsidRPr="00612C86">
        <w:t>performance with a multi-goal optimization solution. This approach</w:t>
      </w:r>
      <w:r>
        <w:t xml:space="preserve"> </w:t>
      </w:r>
      <w:r w:rsidR="008345CE">
        <w:t>proves to</w:t>
      </w:r>
      <w:r w:rsidRPr="00612C86">
        <w:t xml:space="preserve"> achieve the highest performance with</w:t>
      </w:r>
      <w:r>
        <w:t xml:space="preserve"> </w:t>
      </w:r>
      <w:r w:rsidRPr="00612C86">
        <w:t>the lowest increase in cost</w:t>
      </w:r>
      <w:r w:rsidR="008345CE">
        <w:t>s</w:t>
      </w:r>
      <w:r w:rsidR="00BB01F8">
        <w:t xml:space="preserve"> [2]</w:t>
      </w:r>
      <w:r w:rsidRPr="00612C86">
        <w:t xml:space="preserve">. Moreover, </w:t>
      </w:r>
      <w:r w:rsidR="008345CE">
        <w:t>it</w:t>
      </w:r>
      <w:r w:rsidRPr="00612C86">
        <w:t xml:space="preserve"> employs a proposed time series forecasting algorithm to scale the application proactively and avoid under-utilization periods.</w:t>
      </w:r>
      <w:r w:rsidR="008345CE">
        <w:t xml:space="preserve"> T</w:t>
      </w:r>
      <w:r w:rsidRPr="00612C86">
        <w:t xml:space="preserve">o mitigate the interference impact on the </w:t>
      </w:r>
      <w:r w:rsidR="00BB5BA9">
        <w:t>web</w:t>
      </w:r>
      <w:r w:rsidRPr="00612C86">
        <w:t xml:space="preserve"> application performance, a system</w:t>
      </w:r>
      <w:r w:rsidR="008345CE">
        <w:t xml:space="preserve"> is developed</w:t>
      </w:r>
      <w:r w:rsidRPr="00612C86">
        <w:t xml:space="preserve"> which </w:t>
      </w:r>
      <w:r w:rsidR="008345CE">
        <w:t>identifies</w:t>
      </w:r>
      <w:r w:rsidRPr="00612C86">
        <w:t xml:space="preserve"> and eliminates the </w:t>
      </w:r>
      <w:r w:rsidR="00EC419D">
        <w:t>virtual machines</w:t>
      </w:r>
      <w:r>
        <w:t xml:space="preserve"> </w:t>
      </w:r>
      <w:r w:rsidR="008345CE">
        <w:t>suff</w:t>
      </w:r>
      <w:r w:rsidRPr="00612C86">
        <w:t>ering from performance interference. The developed system is a</w:t>
      </w:r>
      <w:r>
        <w:t xml:space="preserve"> </w:t>
      </w:r>
      <w:r w:rsidRPr="00612C86">
        <w:t>light-weight solution that does not imply provider involvement.</w:t>
      </w:r>
      <w:r>
        <w:t xml:space="preserve"> </w:t>
      </w:r>
      <w:r w:rsidR="008345CE">
        <w:t>The evaluation of the proposed techniques is ensured by a s</w:t>
      </w:r>
      <w:r w:rsidRPr="00612C86">
        <w:t>imulator called ScaleSim. The workload is generated from the access logs of the</w:t>
      </w:r>
      <w:r>
        <w:t xml:space="preserve"> </w:t>
      </w:r>
      <w:r w:rsidRPr="00612C86">
        <w:t>o</w:t>
      </w:r>
      <w:r w:rsidR="008345CE">
        <w:t>ffi</w:t>
      </w:r>
      <w:r w:rsidRPr="00612C86">
        <w:t xml:space="preserve">cial website of 1998 </w:t>
      </w:r>
      <w:r w:rsidR="00EC419D">
        <w:t>W</w:t>
      </w:r>
      <w:r w:rsidRPr="00612C86">
        <w:t xml:space="preserve">orld </w:t>
      </w:r>
      <w:r w:rsidR="00EC419D">
        <w:t>C</w:t>
      </w:r>
      <w:r w:rsidRPr="00612C86">
        <w:t>up. The results show that optimizing</w:t>
      </w:r>
      <w:r>
        <w:t xml:space="preserve"> </w:t>
      </w:r>
      <w:r w:rsidRPr="00612C86">
        <w:t>the scalability thresholds and adopting proactive scalability can mitigate 88% of the resources provisioning overhead impact with only a</w:t>
      </w:r>
      <w:r>
        <w:t xml:space="preserve"> </w:t>
      </w:r>
      <w:r w:rsidRPr="00612C86">
        <w:t>9% increase in the cost</w:t>
      </w:r>
      <w:r w:rsidR="00BB01F8">
        <w:t xml:space="preserve"> [2]</w:t>
      </w:r>
      <w:r w:rsidRPr="00612C86">
        <w:t>.</w:t>
      </w:r>
    </w:p>
    <w:p w14:paraId="41A91723" w14:textId="77777777" w:rsidR="00612C86" w:rsidRDefault="00612C86" w:rsidP="002B09ED">
      <w:pPr>
        <w:pStyle w:val="ME"/>
      </w:pPr>
    </w:p>
    <w:p w14:paraId="021CADD4" w14:textId="5D1B6AD0" w:rsidR="002B09ED" w:rsidRDefault="002B09ED" w:rsidP="002B09ED">
      <w:pPr>
        <w:pStyle w:val="ME"/>
      </w:pPr>
      <w:r>
        <w:t>Coordinating vertical and horizontal scaling for achieving differentiated QoS</w:t>
      </w:r>
      <w:r w:rsidR="00EC419D">
        <w:t xml:space="preserve"> [3]</w:t>
      </w:r>
    </w:p>
    <w:p w14:paraId="5D563D15" w14:textId="58D1605A" w:rsidR="002B09ED" w:rsidRDefault="002B09ED" w:rsidP="002B09ED">
      <w:pPr>
        <w:pStyle w:val="ME"/>
      </w:pPr>
    </w:p>
    <w:p w14:paraId="736A491D" w14:textId="30912C69" w:rsidR="007274B9" w:rsidRDefault="007274B9" w:rsidP="007274B9">
      <w:pPr>
        <w:pStyle w:val="ME"/>
      </w:pPr>
      <w:r w:rsidRPr="007274B9">
        <w:t xml:space="preserve">This thesis investigates how </w:t>
      </w:r>
      <w:r>
        <w:t xml:space="preserve">the </w:t>
      </w:r>
      <w:r w:rsidRPr="007274B9">
        <w:t>problem</w:t>
      </w:r>
      <w:r>
        <w:t xml:space="preserve"> of scaling and </w:t>
      </w:r>
      <w:r w:rsidR="00BB01F8">
        <w:t xml:space="preserve">of </w:t>
      </w:r>
      <w:r>
        <w:t>dynamic resource allocation in a cloud infrastructure</w:t>
      </w:r>
      <w:r w:rsidRPr="007274B9">
        <w:t xml:space="preserve"> can be addressed</w:t>
      </w:r>
      <w:r>
        <w:t xml:space="preserve">, </w:t>
      </w:r>
      <w:r w:rsidRPr="007274B9">
        <w:t>by designing</w:t>
      </w:r>
      <w:r>
        <w:t xml:space="preserve"> </w:t>
      </w:r>
      <w:r w:rsidRPr="007274B9">
        <w:t>and implementing an autonomic provisioning controller</w:t>
      </w:r>
      <w:r>
        <w:t>. The concept is b</w:t>
      </w:r>
      <w:r w:rsidRPr="007274B9">
        <w:t>ased on elements</w:t>
      </w:r>
      <w:r>
        <w:t xml:space="preserve"> </w:t>
      </w:r>
      <w:r w:rsidRPr="007274B9">
        <w:t xml:space="preserve">from control theory </w:t>
      </w:r>
      <w:r>
        <w:t>and defines measures to</w:t>
      </w:r>
      <w:r w:rsidRPr="007274B9">
        <w:t xml:space="preserve"> coordinate real-time and non-real</w:t>
      </w:r>
      <w:r>
        <w:t>-</w:t>
      </w:r>
      <w:r w:rsidRPr="007274B9">
        <w:t>time</w:t>
      </w:r>
      <w:r>
        <w:t xml:space="preserve"> </w:t>
      </w:r>
      <w:r w:rsidRPr="007274B9">
        <w:t xml:space="preserve">applications. </w:t>
      </w:r>
      <w:r>
        <w:t>It is shown that t</w:t>
      </w:r>
      <w:r w:rsidRPr="007274B9">
        <w:t xml:space="preserve">raditional approaches perform </w:t>
      </w:r>
      <w:r w:rsidRPr="007274B9">
        <w:lastRenderedPageBreak/>
        <w:t>elastic</w:t>
      </w:r>
      <w:r>
        <w:t xml:space="preserve"> </w:t>
      </w:r>
      <w:r w:rsidRPr="007274B9">
        <w:t>decisions either</w:t>
      </w:r>
      <w:r>
        <w:t xml:space="preserve"> </w:t>
      </w:r>
      <w:r w:rsidRPr="007274B9">
        <w:t>based on</w:t>
      </w:r>
      <w:r>
        <w:t xml:space="preserve"> the</w:t>
      </w:r>
      <w:r w:rsidRPr="007274B9">
        <w:t xml:space="preserve"> monitoring </w:t>
      </w:r>
      <w:r>
        <w:t xml:space="preserve">of </w:t>
      </w:r>
      <w:r w:rsidRPr="007274B9">
        <w:t>the resource usage</w:t>
      </w:r>
      <w:r w:rsidR="00EC419D">
        <w:t>s,</w:t>
      </w:r>
      <w:r w:rsidRPr="007274B9">
        <w:t xml:space="preserve"> or</w:t>
      </w:r>
      <w:r w:rsidR="00BB01F8">
        <w:t xml:space="preserve"> </w:t>
      </w:r>
      <w:r w:rsidRPr="007274B9">
        <w:t xml:space="preserve">based on the </w:t>
      </w:r>
      <w:r w:rsidR="00BB01F8">
        <w:t>quality of service criteria</w:t>
      </w:r>
      <w:r w:rsidR="006D7832">
        <w:t xml:space="preserve"> </w:t>
      </w:r>
      <w:r w:rsidR="00BB01F8">
        <w:t>[3]. A</w:t>
      </w:r>
      <w:r w:rsidRPr="007274B9">
        <w:t>pplications</w:t>
      </w:r>
      <w:r w:rsidR="00BB01F8">
        <w:t xml:space="preserve"> are identified as being different based on their service level agreement </w:t>
      </w:r>
      <w:r w:rsidRPr="007274B9">
        <w:t>constraints</w:t>
      </w:r>
      <w:r w:rsidR="00BB01F8">
        <w:t>, not all of them being considered as</w:t>
      </w:r>
      <w:r w:rsidRPr="007274B9">
        <w:t xml:space="preserve"> latency-critical applications.</w:t>
      </w:r>
      <w:r w:rsidR="00BB01F8">
        <w:t xml:space="preserve"> </w:t>
      </w:r>
      <w:r w:rsidR="006D7832">
        <w:t>The implementation</w:t>
      </w:r>
      <w:r w:rsidRPr="007274B9">
        <w:t xml:space="preserve"> focus</w:t>
      </w:r>
      <w:r w:rsidR="00BB01F8">
        <w:t>es</w:t>
      </w:r>
      <w:r w:rsidRPr="007274B9">
        <w:t xml:space="preserve"> on resource allocation</w:t>
      </w:r>
      <w:r w:rsidR="00BB01F8">
        <w:t xml:space="preserve"> coordination </w:t>
      </w:r>
      <w:r w:rsidRPr="007274B9">
        <w:t xml:space="preserve">between real-time and non-real-time applications. </w:t>
      </w:r>
      <w:r w:rsidR="00BB01F8">
        <w:t>It proposes a</w:t>
      </w:r>
      <w:r w:rsidRPr="007274B9">
        <w:t xml:space="preserve"> hybrid </w:t>
      </w:r>
      <w:r w:rsidR="00BB01F8">
        <w:t>model that</w:t>
      </w:r>
      <w:r w:rsidRPr="007274B9">
        <w:t xml:space="preserve"> relies on both resource usage and QoS</w:t>
      </w:r>
      <w:r w:rsidR="00BB01F8">
        <w:t xml:space="preserve"> </w:t>
      </w:r>
      <w:r w:rsidRPr="007274B9">
        <w:t>requirements</w:t>
      </w:r>
      <w:r w:rsidR="00BB01F8">
        <w:t xml:space="preserve"> </w:t>
      </w:r>
      <w:r w:rsidRPr="007274B9">
        <w:t>in the same time</w:t>
      </w:r>
      <w:r w:rsidR="00EC419D">
        <w:t>,</w:t>
      </w:r>
      <w:r w:rsidRPr="007274B9">
        <w:t xml:space="preserve"> </w:t>
      </w:r>
      <w:r w:rsidR="00BB01F8">
        <w:t>in order to</w:t>
      </w:r>
      <w:r w:rsidRPr="007274B9">
        <w:t xml:space="preserve"> drive the elasticity decisions. </w:t>
      </w:r>
      <w:r w:rsidR="00BB01F8">
        <w:t xml:space="preserve">Horizontal and vertical scaling is orchestrated </w:t>
      </w:r>
      <w:r w:rsidRPr="007274B9">
        <w:t>under the same</w:t>
      </w:r>
      <w:r w:rsidR="00BB01F8">
        <w:t xml:space="preserve"> </w:t>
      </w:r>
      <w:r w:rsidRPr="007274B9">
        <w:t>framework</w:t>
      </w:r>
      <w:r w:rsidR="006D7832">
        <w:t xml:space="preserve">, obtaining in the end the </w:t>
      </w:r>
      <w:r w:rsidR="00BB5BA9">
        <w:t>expected</w:t>
      </w:r>
      <w:r w:rsidR="006D7832">
        <w:t xml:space="preserve"> results </w:t>
      </w:r>
      <w:r w:rsidR="00BB01F8">
        <w:t>[3]</w:t>
      </w:r>
      <w:r w:rsidRPr="007274B9">
        <w:t>.</w:t>
      </w:r>
    </w:p>
    <w:p w14:paraId="36C02CD5" w14:textId="7CA56C94" w:rsidR="003D31EB" w:rsidRDefault="003D31EB" w:rsidP="001870CF">
      <w:pPr>
        <w:pStyle w:val="ME"/>
      </w:pPr>
    </w:p>
    <w:p w14:paraId="0C96C3B7" w14:textId="5CDC3D8E" w:rsidR="003D31EB" w:rsidRPr="005B0D5A" w:rsidRDefault="003D31EB" w:rsidP="003D31EB">
      <w:pPr>
        <w:pStyle w:val="Heading2"/>
        <w:numPr>
          <w:ilvl w:val="1"/>
          <w:numId w:val="1"/>
        </w:numPr>
        <w:rPr>
          <w:rFonts w:ascii="Arial" w:hAnsi="Arial" w:cs="Arial"/>
          <w:color w:val="auto"/>
          <w:sz w:val="28"/>
          <w:szCs w:val="28"/>
        </w:rPr>
      </w:pPr>
      <w:bookmarkStart w:id="5" w:name="_Toc42888813"/>
      <w:r>
        <w:rPr>
          <w:rFonts w:ascii="Arial" w:hAnsi="Arial" w:cs="Arial"/>
          <w:color w:val="auto"/>
          <w:sz w:val="28"/>
          <w:szCs w:val="28"/>
        </w:rPr>
        <w:t xml:space="preserve">Related </w:t>
      </w:r>
      <w:r w:rsidR="005A0B10">
        <w:rPr>
          <w:rFonts w:ascii="Arial" w:hAnsi="Arial" w:cs="Arial"/>
          <w:color w:val="auto"/>
          <w:sz w:val="28"/>
          <w:szCs w:val="28"/>
        </w:rPr>
        <w:t>papers</w:t>
      </w:r>
      <w:bookmarkEnd w:id="5"/>
    </w:p>
    <w:p w14:paraId="51AA6ADE" w14:textId="4B384112" w:rsidR="003D31EB" w:rsidRDefault="003D31EB" w:rsidP="001870CF">
      <w:pPr>
        <w:pStyle w:val="ME"/>
      </w:pPr>
    </w:p>
    <w:p w14:paraId="48253657" w14:textId="71B7026C" w:rsidR="002B09ED" w:rsidRDefault="002B09ED" w:rsidP="001870CF">
      <w:pPr>
        <w:pStyle w:val="ME"/>
      </w:pPr>
      <w:r w:rsidRPr="002B09ED">
        <w:t>Characteristics Based Scale-Out vs. Scale-Up for Green Cloud Computing</w:t>
      </w:r>
      <w:r w:rsidR="00EC419D">
        <w:t xml:space="preserve"> [4]</w:t>
      </w:r>
    </w:p>
    <w:p w14:paraId="75220D6D" w14:textId="77777777" w:rsidR="003A160E" w:rsidRDefault="003A160E" w:rsidP="001870CF">
      <w:pPr>
        <w:pStyle w:val="ME"/>
      </w:pPr>
    </w:p>
    <w:p w14:paraId="071B5FB6" w14:textId="418AF68F" w:rsidR="002B09ED" w:rsidRDefault="003A160E" w:rsidP="001870CF">
      <w:pPr>
        <w:pStyle w:val="ME"/>
      </w:pPr>
      <w:r>
        <w:t>This</w:t>
      </w:r>
      <w:r w:rsidRPr="003A160E">
        <w:t xml:space="preserve"> paper </w:t>
      </w:r>
      <w:r w:rsidR="00DA5082">
        <w:t xml:space="preserve">proposes </w:t>
      </w:r>
      <w:r>
        <w:t xml:space="preserve">a </w:t>
      </w:r>
      <w:r w:rsidRPr="003A160E">
        <w:t>scale-out and scale-</w:t>
      </w:r>
      <w:r>
        <w:t>up</w:t>
      </w:r>
      <w:r w:rsidRPr="003A160E">
        <w:t xml:space="preserve"> hybrid</w:t>
      </w:r>
      <w:r>
        <w:t xml:space="preserve"> </w:t>
      </w:r>
      <w:r w:rsidRPr="003A160E">
        <w:t>approach</w:t>
      </w:r>
      <w:r>
        <w:t xml:space="preserve">, </w:t>
      </w:r>
      <w:r w:rsidRPr="003A160E">
        <w:t>which</w:t>
      </w:r>
      <w:r>
        <w:t xml:space="preserve"> follows to lower the</w:t>
      </w:r>
      <w:r w:rsidRPr="003A160E">
        <w:t xml:space="preserve"> energy </w:t>
      </w:r>
      <w:r>
        <w:t>consumption of</w:t>
      </w:r>
      <w:r w:rsidRPr="003A160E">
        <w:t xml:space="preserve"> </w:t>
      </w:r>
      <w:r w:rsidR="00DA5082">
        <w:t>a</w:t>
      </w:r>
      <w:r w:rsidRPr="003A160E">
        <w:t xml:space="preserve"> cluster. </w:t>
      </w:r>
      <w:r>
        <w:t>An</w:t>
      </w:r>
      <w:r w:rsidRPr="003A160E">
        <w:t xml:space="preserve"> integrated mechanism </w:t>
      </w:r>
      <w:r>
        <w:t>is used</w:t>
      </w:r>
      <w:r w:rsidRPr="003A160E">
        <w:t xml:space="preserve"> between the servers and the jobs, consisting of combination</w:t>
      </w:r>
      <w:r w:rsidR="00DA5082">
        <w:t>s</w:t>
      </w:r>
      <w:r w:rsidRPr="003A160E">
        <w:t xml:space="preserve"> of optimization </w:t>
      </w:r>
      <w:r>
        <w:t>techniques</w:t>
      </w:r>
      <w:r w:rsidRPr="003A160E">
        <w:t xml:space="preserve">. </w:t>
      </w:r>
      <w:r>
        <w:t xml:space="preserve">In the end a </w:t>
      </w:r>
      <w:r w:rsidRPr="003A160E">
        <w:t>method for green cloud computing</w:t>
      </w:r>
      <w:r>
        <w:t xml:space="preserve"> is </w:t>
      </w:r>
      <w:r w:rsidR="00DA5082">
        <w:t>elaborated</w:t>
      </w:r>
      <w:r>
        <w:t>,</w:t>
      </w:r>
      <w:r w:rsidRPr="003A160E">
        <w:t xml:space="preserve"> </w:t>
      </w:r>
      <w:r>
        <w:t>i</w:t>
      </w:r>
      <w:r w:rsidRPr="003A160E">
        <w:t>n which</w:t>
      </w:r>
      <w:r>
        <w:t xml:space="preserve"> a</w:t>
      </w:r>
      <w:r w:rsidRPr="003A160E">
        <w:t xml:space="preserve"> job scheduler schedules jobs to different web services</w:t>
      </w:r>
      <w:r w:rsidR="002D6F60">
        <w:t xml:space="preserve"> [4]</w:t>
      </w:r>
      <w:r w:rsidR="00DA5082">
        <w:t>. The differentiation is determined whether it’s a larger or</w:t>
      </w:r>
      <w:r w:rsidR="00B75B95">
        <w:t xml:space="preserve"> a</w:t>
      </w:r>
      <w:r w:rsidR="00DA5082">
        <w:t xml:space="preserve"> smaller</w:t>
      </w:r>
      <w:r w:rsidRPr="003A160E">
        <w:t xml:space="preserve"> job</w:t>
      </w:r>
      <w:r w:rsidR="00DA5082">
        <w:t xml:space="preserve"> and a decision is taken by the scheduler </w:t>
      </w:r>
      <w:r w:rsidR="00B75B95">
        <w:t>determining</w:t>
      </w:r>
      <w:r w:rsidR="00DA5082" w:rsidRPr="00DA5082">
        <w:t xml:space="preserve"> the </w:t>
      </w:r>
      <w:r w:rsidR="00B75B95">
        <w:t xml:space="preserve">distribution of the </w:t>
      </w:r>
      <w:r w:rsidR="00DA5082" w:rsidRPr="00DA5082">
        <w:t>job</w:t>
      </w:r>
      <w:r w:rsidR="00B75B95">
        <w:t xml:space="preserve"> </w:t>
      </w:r>
      <w:r w:rsidR="00DA5082">
        <w:t>to a</w:t>
      </w:r>
      <w:r w:rsidR="00DA5082" w:rsidRPr="00DA5082">
        <w:t xml:space="preserve"> scale-out, scale-</w:t>
      </w:r>
      <w:r w:rsidR="00DA5082">
        <w:t>up</w:t>
      </w:r>
      <w:r w:rsidR="00DA5082" w:rsidRPr="00DA5082">
        <w:t xml:space="preserve"> or</w:t>
      </w:r>
      <w:r w:rsidR="00DA5082">
        <w:t xml:space="preserve"> to a</w:t>
      </w:r>
      <w:r w:rsidR="00DA5082" w:rsidRPr="00DA5082">
        <w:t xml:space="preserve"> hybrid </w:t>
      </w:r>
      <w:r w:rsidR="00DA5082">
        <w:t>scaling infrastructure</w:t>
      </w:r>
      <w:r w:rsidR="00DA5082" w:rsidRPr="00DA5082">
        <w:t>.</w:t>
      </w:r>
      <w:r w:rsidR="00DA5082">
        <w:t xml:space="preserve"> The</w:t>
      </w:r>
      <w:r w:rsidRPr="003A160E">
        <w:t xml:space="preserve"> designed </w:t>
      </w:r>
      <w:r w:rsidR="00DA5082">
        <w:t>model</w:t>
      </w:r>
      <w:r w:rsidRPr="003A160E">
        <w:t xml:space="preserve"> </w:t>
      </w:r>
      <w:r w:rsidR="00DA5082">
        <w:t>brings no</w:t>
      </w:r>
      <w:r w:rsidRPr="003A160E">
        <w:t xml:space="preserve"> </w:t>
      </w:r>
      <w:r w:rsidR="00DA5082">
        <w:t>degradation to</w:t>
      </w:r>
      <w:r w:rsidRPr="003A160E">
        <w:t xml:space="preserve"> the quality of service of the datacenters</w:t>
      </w:r>
      <w:r w:rsidR="00B75B95">
        <w:t xml:space="preserve"> or </w:t>
      </w:r>
      <w:r w:rsidRPr="003A160E">
        <w:t>clusters</w:t>
      </w:r>
      <w:r w:rsidR="002D6F60">
        <w:t xml:space="preserve"> [4]</w:t>
      </w:r>
      <w:r w:rsidRPr="003A160E">
        <w:t>.</w:t>
      </w:r>
    </w:p>
    <w:p w14:paraId="11C14194" w14:textId="77777777" w:rsidR="002B09ED" w:rsidRDefault="002B09ED" w:rsidP="001870CF">
      <w:pPr>
        <w:pStyle w:val="ME"/>
      </w:pPr>
    </w:p>
    <w:p w14:paraId="32100963" w14:textId="1ED61C59" w:rsidR="003D31EB" w:rsidRDefault="002B09ED" w:rsidP="001870CF">
      <w:pPr>
        <w:pStyle w:val="ME"/>
      </w:pPr>
      <w:r w:rsidRPr="002B09ED">
        <w:t>A Short Comparison of Scale-up and Scale-out</w:t>
      </w:r>
      <w:r w:rsidR="00EC419D">
        <w:t xml:space="preserve"> [5]</w:t>
      </w:r>
    </w:p>
    <w:p w14:paraId="05A4D2B0" w14:textId="5C62D25B" w:rsidR="002B09ED" w:rsidRDefault="002B09ED" w:rsidP="001870CF">
      <w:pPr>
        <w:pStyle w:val="ME"/>
      </w:pPr>
    </w:p>
    <w:p w14:paraId="562CDE20" w14:textId="235BA954" w:rsidR="002D6F60" w:rsidRDefault="002D6F60" w:rsidP="00971A26">
      <w:pPr>
        <w:pStyle w:val="ME"/>
      </w:pPr>
      <w:r>
        <w:t xml:space="preserve">This </w:t>
      </w:r>
      <w:r w:rsidR="0010089C">
        <w:t>paper</w:t>
      </w:r>
      <w:r>
        <w:t xml:space="preserve"> presents the initial steps that </w:t>
      </w:r>
      <w:r w:rsidR="0010089C">
        <w:t xml:space="preserve">are </w:t>
      </w:r>
      <w:r>
        <w:t xml:space="preserve">taken </w:t>
      </w:r>
      <w:r w:rsidR="0010089C">
        <w:t xml:space="preserve">into consideration </w:t>
      </w:r>
      <w:r>
        <w:t xml:space="preserve">in a direct scale-up vs. scale-out study. </w:t>
      </w:r>
      <w:r w:rsidR="0010089C">
        <w:t>The</w:t>
      </w:r>
      <w:r>
        <w:t xml:space="preserve"> hypothesis </w:t>
      </w:r>
      <w:r w:rsidR="0010089C">
        <w:t xml:space="preserve">is </w:t>
      </w:r>
      <w:r>
        <w:t>that scale-up systems degrade di</w:t>
      </w:r>
      <w:r w:rsidR="0010089C">
        <w:t>ff</w:t>
      </w:r>
      <w:r>
        <w:t>erently than</w:t>
      </w:r>
      <w:r w:rsidR="0010089C">
        <w:t xml:space="preserve"> </w:t>
      </w:r>
      <w:r>
        <w:t>scale-out systems</w:t>
      </w:r>
      <w:r w:rsidR="0010089C">
        <w:t>.</w:t>
      </w:r>
      <w:r>
        <w:t xml:space="preserve"> </w:t>
      </w:r>
      <w:r w:rsidR="0010089C">
        <w:t>C</w:t>
      </w:r>
      <w:r>
        <w:t xml:space="preserve">urrent distributed systems benchmarks and workloads </w:t>
      </w:r>
      <w:r w:rsidR="0010089C">
        <w:t xml:space="preserve">are selected </w:t>
      </w:r>
      <w:r>
        <w:t>in an e</w:t>
      </w:r>
      <w:r w:rsidR="0010089C">
        <w:t>ff</w:t>
      </w:r>
      <w:r>
        <w:t>ort to compare the actual performance</w:t>
      </w:r>
      <w:r w:rsidR="0010089C">
        <w:t xml:space="preserve"> </w:t>
      </w:r>
      <w:r w:rsidR="00314715">
        <w:t>of</w:t>
      </w:r>
      <w:r w:rsidR="00EC419D">
        <w:t xml:space="preserve"> the</w:t>
      </w:r>
      <w:r w:rsidR="00314715">
        <w:t xml:space="preserve"> two</w:t>
      </w:r>
      <w:r>
        <w:t xml:space="preserve"> </w:t>
      </w:r>
      <w:r w:rsidR="0010089C">
        <w:t>c</w:t>
      </w:r>
      <w:r>
        <w:t xml:space="preserve">ounterparts. </w:t>
      </w:r>
      <w:r w:rsidR="0010089C">
        <w:t xml:space="preserve">The </w:t>
      </w:r>
      <w:r w:rsidR="00971A26">
        <w:t>conclusions</w:t>
      </w:r>
      <w:r w:rsidR="0010089C">
        <w:t xml:space="preserve"> are that narrow methodologies and outdated hardware may lead to miss crucial bottle-necks and overheads</w:t>
      </w:r>
      <w:r w:rsidR="00314715">
        <w:t xml:space="preserve"> [5]</w:t>
      </w:r>
      <w:r w:rsidR="0010089C">
        <w:t>.</w:t>
      </w:r>
      <w:r w:rsidR="00971A26">
        <w:t xml:space="preserve"> With the help of HiBench to select applications</w:t>
      </w:r>
      <w:r w:rsidR="00EC419D">
        <w:t>,</w:t>
      </w:r>
      <w:r w:rsidR="00971A26">
        <w:t xml:space="preserve"> and Phoenix to port them, it is showed how the proposed methodologies uncover important details about the interplay between core, data and memory. The biggest contribution made is the direct comparison between scale-out and scale-up</w:t>
      </w:r>
      <w:r w:rsidR="00314715">
        <w:t xml:space="preserve"> systems</w:t>
      </w:r>
      <w:r w:rsidR="00971A26">
        <w:t>, remaining fair, representative, and feasible</w:t>
      </w:r>
      <w:r w:rsidR="00314715">
        <w:t xml:space="preserve"> [5]</w:t>
      </w:r>
      <w:r w:rsidR="00971A26">
        <w:t>.</w:t>
      </w:r>
    </w:p>
    <w:p w14:paraId="187949F5" w14:textId="0016ED50" w:rsidR="002B09ED" w:rsidRDefault="002B09ED" w:rsidP="001870CF">
      <w:pPr>
        <w:pStyle w:val="ME"/>
      </w:pPr>
    </w:p>
    <w:p w14:paraId="0A9AB71C" w14:textId="39A8ABA6" w:rsidR="002B09ED" w:rsidRDefault="002B09ED" w:rsidP="002B09ED">
      <w:pPr>
        <w:pStyle w:val="ME"/>
      </w:pPr>
      <w:r>
        <w:t>A Framework for an In-depth Comparison of Scale-up and Scale-out</w:t>
      </w:r>
      <w:r w:rsidR="00EC419D">
        <w:t xml:space="preserve"> [6]</w:t>
      </w:r>
    </w:p>
    <w:p w14:paraId="5252B549" w14:textId="0447345F" w:rsidR="002B09ED" w:rsidRDefault="002B09ED" w:rsidP="002B09ED">
      <w:pPr>
        <w:pStyle w:val="ME"/>
      </w:pPr>
    </w:p>
    <w:p w14:paraId="3AB0E4D9" w14:textId="66798F1D" w:rsidR="00314F2A" w:rsidRDefault="00314F2A" w:rsidP="00314F2A">
      <w:pPr>
        <w:pStyle w:val="ME"/>
      </w:pPr>
      <w:r>
        <w:t>A</w:t>
      </w:r>
      <w:r w:rsidRPr="00314F2A">
        <w:t xml:space="preserve"> novel comparison framework </w:t>
      </w:r>
      <w:r>
        <w:t xml:space="preserve">is proposed in this study </w:t>
      </w:r>
      <w:r w:rsidRPr="00314F2A">
        <w:t>based on MapReduce that</w:t>
      </w:r>
      <w:r>
        <w:t xml:space="preserve"> </w:t>
      </w:r>
      <w:r w:rsidRPr="00314F2A">
        <w:t>accounts for the application, its requirements and its input</w:t>
      </w:r>
      <w:r>
        <w:t xml:space="preserve"> </w:t>
      </w:r>
      <w:r w:rsidRPr="00314F2A">
        <w:t>size</w:t>
      </w:r>
      <w:r w:rsidR="00EC419D">
        <w:t>,</w:t>
      </w:r>
      <w:r w:rsidRPr="00314F2A">
        <w:t xml:space="preserve"> by considering input, software and hardware parameters.</w:t>
      </w:r>
      <w:r>
        <w:t xml:space="preserve"> </w:t>
      </w:r>
      <w:r w:rsidRPr="00314F2A">
        <w:t>Part of this framework requires implementing scale-out</w:t>
      </w:r>
      <w:r>
        <w:t xml:space="preserve"> </w:t>
      </w:r>
      <w:r w:rsidRPr="00314F2A">
        <w:t>properties on scale-up</w:t>
      </w:r>
      <w:r w:rsidR="0016712C">
        <w:t xml:space="preserve"> [6]</w:t>
      </w:r>
      <w:r>
        <w:t>. T</w:t>
      </w:r>
      <w:r w:rsidRPr="00314F2A">
        <w:t>he complex trade-offs,</w:t>
      </w:r>
      <w:r>
        <w:t xml:space="preserve"> </w:t>
      </w:r>
      <w:r w:rsidRPr="00314F2A">
        <w:t>interactions and dependencies of these properties</w:t>
      </w:r>
      <w:r>
        <w:t xml:space="preserve"> are discussed</w:t>
      </w:r>
      <w:r w:rsidRPr="00314F2A">
        <w:t xml:space="preserve"> for two</w:t>
      </w:r>
      <w:r>
        <w:t xml:space="preserve"> </w:t>
      </w:r>
      <w:r w:rsidRPr="00314F2A">
        <w:t>specific case studies</w:t>
      </w:r>
      <w:r>
        <w:t xml:space="preserve">: </w:t>
      </w:r>
      <w:r w:rsidRPr="00314F2A">
        <w:t xml:space="preserve">word count and </w:t>
      </w:r>
      <w:r>
        <w:t xml:space="preserve">word </w:t>
      </w:r>
      <w:r w:rsidRPr="00314F2A">
        <w:t>sort. This work lays</w:t>
      </w:r>
      <w:r>
        <w:t xml:space="preserve"> </w:t>
      </w:r>
      <w:r w:rsidRPr="00314F2A">
        <w:t>the foundation for future work in quantifying design decisions</w:t>
      </w:r>
      <w:r>
        <w:t xml:space="preserve"> </w:t>
      </w:r>
      <w:r w:rsidRPr="00314F2A">
        <w:t>and in building a system that automatically compares</w:t>
      </w:r>
      <w:r>
        <w:t xml:space="preserve"> </w:t>
      </w:r>
      <w:r w:rsidRPr="00314F2A">
        <w:t>architectures and selects the best one</w:t>
      </w:r>
      <w:r w:rsidR="0016712C">
        <w:t xml:space="preserve"> [6]</w:t>
      </w:r>
      <w:r w:rsidRPr="00314F2A">
        <w:t>.</w:t>
      </w:r>
    </w:p>
    <w:p w14:paraId="562777FC" w14:textId="77777777" w:rsidR="006578A4" w:rsidRDefault="006578A4" w:rsidP="002B09ED">
      <w:pPr>
        <w:pStyle w:val="ME"/>
      </w:pPr>
    </w:p>
    <w:p w14:paraId="6AC9F02D" w14:textId="4FDA6C94" w:rsidR="002B09ED" w:rsidRDefault="002B09ED" w:rsidP="002B09ED">
      <w:pPr>
        <w:pStyle w:val="ME"/>
      </w:pPr>
      <w:r w:rsidRPr="002B09ED">
        <w:t>Scale-up x Scale-out: A Case Study using Nutch/Lucene</w:t>
      </w:r>
    </w:p>
    <w:p w14:paraId="09845764" w14:textId="414119E2" w:rsidR="002B09ED" w:rsidRDefault="002B09ED" w:rsidP="002B09ED">
      <w:pPr>
        <w:pStyle w:val="ME"/>
      </w:pPr>
    </w:p>
    <w:p w14:paraId="798AB7E2" w14:textId="2DB60C6A" w:rsidR="0016712C" w:rsidRDefault="00D05FA8" w:rsidP="00D05FA8">
      <w:pPr>
        <w:pStyle w:val="ME"/>
      </w:pPr>
      <w:r>
        <w:t xml:space="preserve">This paper investigates the behavior of two competing approaches to parallelism, scale-up and </w:t>
      </w:r>
      <w:r>
        <w:lastRenderedPageBreak/>
        <w:t xml:space="preserve">scale-out in an emerging search application. The conclusions show that a scale-out strategy can be the key to good performance even on a scale-up machine [7]. Furthermore, scale-out solutions offer better price per performance ratio, although at an increase in management complexity. The results also </w:t>
      </w:r>
      <w:r w:rsidR="00BC7FF3">
        <w:t>reveal</w:t>
      </w:r>
      <w:r w:rsidR="0016712C" w:rsidRPr="0016712C">
        <w:t xml:space="preserve"> that running scale-out in a box gives better performance than using multi-threading</w:t>
      </w:r>
      <w:r>
        <w:t xml:space="preserve"> [7]</w:t>
      </w:r>
      <w:r w:rsidR="0016712C" w:rsidRPr="0016712C">
        <w:t>.</w:t>
      </w:r>
    </w:p>
    <w:p w14:paraId="3E075B29" w14:textId="3B40F6A8" w:rsidR="002B09ED" w:rsidRDefault="002B09ED" w:rsidP="002B09ED">
      <w:pPr>
        <w:pStyle w:val="ME"/>
      </w:pPr>
    </w:p>
    <w:p w14:paraId="46435ECD" w14:textId="1D71A3DC" w:rsidR="002B09ED" w:rsidRDefault="002B09ED" w:rsidP="002B09ED">
      <w:pPr>
        <w:pStyle w:val="ME"/>
      </w:pPr>
      <w:r w:rsidRPr="002B09ED">
        <w:t>Scale-up vs Scale-out for Hadoop: Time to rethink?</w:t>
      </w:r>
      <w:r w:rsidR="00EC419D">
        <w:t xml:space="preserve"> [8]</w:t>
      </w:r>
    </w:p>
    <w:p w14:paraId="1EBC519C" w14:textId="4FBEF997" w:rsidR="002B09ED" w:rsidRDefault="002B09ED" w:rsidP="002B09ED">
      <w:pPr>
        <w:pStyle w:val="ME"/>
      </w:pPr>
    </w:p>
    <w:p w14:paraId="6C79ECFF" w14:textId="2C0BCFB2" w:rsidR="00CA5DE2" w:rsidRDefault="00CA5DE2" w:rsidP="00BB367D">
      <w:pPr>
        <w:pStyle w:val="ME"/>
      </w:pPr>
      <w:r>
        <w:t xml:space="preserve">The measurements as well as other recent work shows that the majority of </w:t>
      </w:r>
      <w:r w:rsidR="00BB367D">
        <w:t xml:space="preserve">real-world </w:t>
      </w:r>
      <w:r>
        <w:t>analytic jobs process less than 100GB of input,</w:t>
      </w:r>
      <w:r w:rsidR="00BB367D">
        <w:t xml:space="preserve"> </w:t>
      </w:r>
      <w:r>
        <w:t>but popular infrastructures such as Hadoop/MapReduce</w:t>
      </w:r>
      <w:r w:rsidR="00BB367D">
        <w:t xml:space="preserve"> </w:t>
      </w:r>
      <w:r>
        <w:t>were originally designed for peta</w:t>
      </w:r>
      <w:r w:rsidR="00BB367D">
        <w:t xml:space="preserve"> </w:t>
      </w:r>
      <w:r>
        <w:t>scale processing</w:t>
      </w:r>
      <w:r w:rsidR="00AC16B4">
        <w:t xml:space="preserve"> [8]</w:t>
      </w:r>
      <w:r>
        <w:t xml:space="preserve">. </w:t>
      </w:r>
      <w:r w:rsidR="00BB367D">
        <w:t>The hypothesis is</w:t>
      </w:r>
      <w:r>
        <w:t xml:space="preserve"> that a single scale-up server can process each of</w:t>
      </w:r>
      <w:r w:rsidR="00BB367D">
        <w:t xml:space="preserve"> </w:t>
      </w:r>
      <w:r>
        <w:t>these jobs and do as well or better than a cluster in terms</w:t>
      </w:r>
      <w:r w:rsidR="00BB367D">
        <w:t xml:space="preserve"> </w:t>
      </w:r>
      <w:r>
        <w:t xml:space="preserve">of performance, cost, power and server density. </w:t>
      </w:r>
      <w:r w:rsidR="00BB367D">
        <w:t xml:space="preserve">The paper presents </w:t>
      </w:r>
      <w:r>
        <w:t>an evaluation across 11 representative Hadoop</w:t>
      </w:r>
      <w:r w:rsidR="00BB367D">
        <w:t xml:space="preserve"> </w:t>
      </w:r>
      <w:r>
        <w:t>jobs that shows scale-up to be competitive in all cases</w:t>
      </w:r>
      <w:r w:rsidR="00BB367D">
        <w:t xml:space="preserve"> </w:t>
      </w:r>
      <w:r>
        <w:t>and significantly better in some cases, than scale-out. To</w:t>
      </w:r>
      <w:r w:rsidR="00BB367D">
        <w:t xml:space="preserve"> </w:t>
      </w:r>
      <w:r>
        <w:t>achieve that performance, several modifications</w:t>
      </w:r>
      <w:r w:rsidR="00BB367D">
        <w:t xml:space="preserve"> </w:t>
      </w:r>
      <w:r>
        <w:t xml:space="preserve">to the Hadoop runtime that target </w:t>
      </w:r>
      <w:r w:rsidR="00BC7FF3">
        <w:t xml:space="preserve">the </w:t>
      </w:r>
      <w:r>
        <w:t>scale-up configuration</w:t>
      </w:r>
      <w:r w:rsidR="00BC7FF3">
        <w:t>s</w:t>
      </w:r>
      <w:r w:rsidR="00BB367D">
        <w:t xml:space="preserve"> are described</w:t>
      </w:r>
      <w:r>
        <w:t>.</w:t>
      </w:r>
      <w:r w:rsidR="00BB367D">
        <w:t xml:space="preserve"> </w:t>
      </w:r>
      <w:r>
        <w:t>These changes are transparent, do not requir</w:t>
      </w:r>
      <w:r w:rsidR="00EC419D">
        <w:t>e</w:t>
      </w:r>
      <w:r w:rsidR="00BB367D">
        <w:t xml:space="preserve"> </w:t>
      </w:r>
      <w:r>
        <w:t>any changes to</w:t>
      </w:r>
      <w:r w:rsidR="00AC16B4">
        <w:t xml:space="preserve"> the</w:t>
      </w:r>
      <w:r>
        <w:t xml:space="preserve"> application code, and </w:t>
      </w:r>
      <w:r w:rsidR="00EC419D">
        <w:t xml:space="preserve">do </w:t>
      </w:r>
      <w:r w:rsidR="00BC7FF3">
        <w:t>n</w:t>
      </w:r>
      <w:r>
        <w:t>ot compromis</w:t>
      </w:r>
      <w:r w:rsidR="00EC419D">
        <w:t>e</w:t>
      </w:r>
      <w:r w:rsidR="00BB367D">
        <w:t xml:space="preserve"> </w:t>
      </w:r>
      <w:r w:rsidR="00AC16B4">
        <w:t xml:space="preserve">the </w:t>
      </w:r>
      <w:r>
        <w:t>scale-out performance</w:t>
      </w:r>
      <w:r w:rsidR="00BB367D">
        <w:t>. The results show the contrary to conventional wisdom, analytic jobs, in particular Hadoop and MapReduce jobs, are often better served by a scale-up server than a scale-out cluster</w:t>
      </w:r>
      <w:r w:rsidR="00AC16B4">
        <w:t xml:space="preserve"> [8]</w:t>
      </w:r>
      <w:r w:rsidR="00BB367D">
        <w:t>.</w:t>
      </w:r>
    </w:p>
    <w:p w14:paraId="6C7A6493" w14:textId="2E7144D4" w:rsidR="002B09ED" w:rsidRDefault="002B09ED" w:rsidP="002B09ED">
      <w:pPr>
        <w:pStyle w:val="ME"/>
      </w:pPr>
    </w:p>
    <w:p w14:paraId="4A6A425F" w14:textId="5709ECD5" w:rsidR="002B09ED" w:rsidRDefault="002B09ED" w:rsidP="002B09ED">
      <w:pPr>
        <w:pStyle w:val="ME"/>
      </w:pPr>
      <w:r>
        <w:t>Scale-Out vs. Scale-Up Techniques for Cloud Performance and Productivity</w:t>
      </w:r>
      <w:r w:rsidR="00EC419D">
        <w:t xml:space="preserve"> [9]</w:t>
      </w:r>
    </w:p>
    <w:p w14:paraId="04F86B02" w14:textId="64F060C9" w:rsidR="002B09ED" w:rsidRDefault="002B09ED" w:rsidP="002B09ED">
      <w:pPr>
        <w:pStyle w:val="ME"/>
      </w:pPr>
    </w:p>
    <w:p w14:paraId="0F734438" w14:textId="5872BBA9" w:rsidR="00BC7FF3" w:rsidRDefault="00B80CB1" w:rsidP="002B09ED">
      <w:pPr>
        <w:pStyle w:val="ME"/>
      </w:pPr>
      <w:r>
        <w:t>This paper proposes an elastic cloud provisions upon user demand. Auto-scaling, scale-out, scale-up, or any mixture techniques are used to reconfigure the user cluster as workload changes. Three scaling strategies are evaluated to upgrade the performance, efficiency and productivity of elastic clouds like EC2, Rackspace [9]. The strengths and shortcomings of the three scaling strategies are revealed in the HiBench experiments</w:t>
      </w:r>
      <w:r w:rsidR="00BC7FF3">
        <w:t xml:space="preserve"> [9]</w:t>
      </w:r>
      <w:r>
        <w:t xml:space="preserve">: </w:t>
      </w:r>
    </w:p>
    <w:p w14:paraId="42D551C3" w14:textId="1CC9CEDE" w:rsidR="00BC7FF3" w:rsidRDefault="00BC7FF3" w:rsidP="00BC7FF3">
      <w:pPr>
        <w:pStyle w:val="ME"/>
        <w:numPr>
          <w:ilvl w:val="0"/>
          <w:numId w:val="23"/>
        </w:numPr>
      </w:pPr>
      <w:r>
        <w:t>S</w:t>
      </w:r>
      <w:r w:rsidR="00B80CB1">
        <w:t xml:space="preserve">cale-out overhead is shown lower than in scale-up or mixed scaling clouds. Scale-out to a larger cluster of small nodes demonstrates high scalability. </w:t>
      </w:r>
    </w:p>
    <w:p w14:paraId="66FC1FD3" w14:textId="77777777" w:rsidR="00BC7FF3" w:rsidRDefault="00B80CB1" w:rsidP="00BC7FF3">
      <w:pPr>
        <w:pStyle w:val="ME"/>
        <w:numPr>
          <w:ilvl w:val="0"/>
          <w:numId w:val="23"/>
        </w:numPr>
      </w:pPr>
      <w:r>
        <w:t>Scaling up and mixed scaling have high performance in using smaller clusters with a few powerful machine instances.</w:t>
      </w:r>
    </w:p>
    <w:p w14:paraId="2633D495" w14:textId="2E4E593E" w:rsidR="00B80CB1" w:rsidRDefault="00B80CB1" w:rsidP="00BC7FF3">
      <w:pPr>
        <w:pStyle w:val="ME"/>
        <w:numPr>
          <w:ilvl w:val="0"/>
          <w:numId w:val="23"/>
        </w:numPr>
      </w:pPr>
      <w:r>
        <w:t xml:space="preserve">With a mixed scaling mode, the cloud productivity is shown upgradable with higher flexibility in applications with performance/cost tradeoffs. </w:t>
      </w:r>
    </w:p>
    <w:p w14:paraId="03CE516C" w14:textId="1D164393" w:rsidR="00587FBF" w:rsidRDefault="00587FBF" w:rsidP="002B09ED">
      <w:pPr>
        <w:pStyle w:val="ME"/>
      </w:pPr>
    </w:p>
    <w:p w14:paraId="636D7E7C" w14:textId="4CAF1A79" w:rsidR="00587FBF" w:rsidRDefault="00587FBF" w:rsidP="00587FBF">
      <w:pPr>
        <w:pStyle w:val="ME"/>
      </w:pPr>
      <w:r w:rsidRPr="002B09ED">
        <w:t>Cloud Performance Modeling and Benchmark Evaluation of Elastic Scaling Strategies</w:t>
      </w:r>
      <w:r w:rsidR="002311C5">
        <w:t xml:space="preserve"> [10]</w:t>
      </w:r>
    </w:p>
    <w:p w14:paraId="7A9A3961" w14:textId="77777777" w:rsidR="00587FBF" w:rsidRDefault="00587FBF" w:rsidP="00587FBF">
      <w:pPr>
        <w:pStyle w:val="ME"/>
      </w:pPr>
    </w:p>
    <w:p w14:paraId="7A2B1FBD" w14:textId="4E4EE929" w:rsidR="00587FBF" w:rsidRDefault="00587FBF" w:rsidP="002B09ED">
      <w:pPr>
        <w:pStyle w:val="ME"/>
      </w:pPr>
      <w:r>
        <w:t>This paper presents cloud performance models for evaluating Iaas, PaaS, SaaS, and mashup or hybrid clouds. The benchmark experiments are conducted mainly on IaaS cloud platforms over scale-out and scale-up workloads. Cloud benchmarking results are analyzed with the efficiency, elasticity, QoS, productivity, and scalability of cloud performance. Five cloud benchmarks are tested on Amazon EC2: namely YCSB, CloudSuite, HiBench, BenchClouds, and TPC W [10]. To satisfy production services,</w:t>
      </w:r>
      <w:r w:rsidR="00BC7FF3">
        <w:t xml:space="preserve"> it is stated that</w:t>
      </w:r>
      <w:r>
        <w:t xml:space="preserve"> the choice of scale-up or scale-out solutions should be based on the workload patterns and resources utilization rates required. Scaling out machine instances have much lower overhead than those experienced in scale</w:t>
      </w:r>
      <w:r w:rsidR="00BC7FF3">
        <w:t>-</w:t>
      </w:r>
      <w:r>
        <w:t xml:space="preserve">up experiments. However, scaling up is found more cost effective in sustaining from higher workload. The cloud productivity is greatly attributed to system elasticity, efficiency, QoS and scalability. Auto scaling is considered easy to implement with the flaw to over provision </w:t>
      </w:r>
      <w:r w:rsidR="00BC7FF3">
        <w:t>a node with</w:t>
      </w:r>
      <w:r>
        <w:t xml:space="preserve"> resources. Lower resource utilization </w:t>
      </w:r>
      <w:r>
        <w:lastRenderedPageBreak/>
        <w:t>rate</w:t>
      </w:r>
      <w:r w:rsidR="002311C5">
        <w:t>s</w:t>
      </w:r>
      <w:r>
        <w:t xml:space="preserve"> may result from</w:t>
      </w:r>
      <w:r w:rsidR="002311C5">
        <w:t xml:space="preserve"> methods like</w:t>
      </w:r>
      <w:r>
        <w:t xml:space="preserve"> auto scalin</w:t>
      </w:r>
      <w:r w:rsidR="002311C5">
        <w:t>g</w:t>
      </w:r>
      <w:r>
        <w:t xml:space="preserve"> [10].</w:t>
      </w:r>
    </w:p>
    <w:p w14:paraId="1A44F227" w14:textId="77777777" w:rsidR="00B80CB1" w:rsidRDefault="00B80CB1" w:rsidP="002B09ED">
      <w:pPr>
        <w:pStyle w:val="ME"/>
      </w:pPr>
    </w:p>
    <w:p w14:paraId="78BD9814" w14:textId="2EF6A468" w:rsidR="002B09ED" w:rsidRDefault="002B09ED" w:rsidP="002B09ED">
      <w:pPr>
        <w:pStyle w:val="ME"/>
      </w:pPr>
      <w:r>
        <w:t>Scale up Vs. Scale out in Cloud Storage and Graph Processing Systems</w:t>
      </w:r>
      <w:r w:rsidR="002311C5">
        <w:t xml:space="preserve"> [11]</w:t>
      </w:r>
    </w:p>
    <w:p w14:paraId="490EFF81" w14:textId="0A8FB5E9" w:rsidR="002B09ED" w:rsidRDefault="002B09ED" w:rsidP="002B09ED">
      <w:pPr>
        <w:pStyle w:val="ME"/>
      </w:pPr>
    </w:p>
    <w:p w14:paraId="6A0C05F8" w14:textId="202028CD" w:rsidR="00493D28" w:rsidRDefault="004A72CC" w:rsidP="002B09ED">
      <w:pPr>
        <w:pStyle w:val="ME"/>
      </w:pPr>
      <w:r>
        <w:t>Deployers of cloud storage and iterative processing systems typically have to deal with either budget constraints or throughput requirements</w:t>
      </w:r>
      <w:r w:rsidR="00BC7FF3">
        <w:t xml:space="preserve"> [11]</w:t>
      </w:r>
      <w:r>
        <w:t>. This paper examines the question of whether such cloud storage and iterative processing systems are more cost-efficient when scheduled on a scale-out cluster or a single scale-up machine. Two systems</w:t>
      </w:r>
      <w:r w:rsidR="006578A4">
        <w:t xml:space="preserve"> are evaluated</w:t>
      </w:r>
      <w:r>
        <w:t xml:space="preserve">: a distributed key-value store </w:t>
      </w:r>
      <w:r w:rsidR="006578A4">
        <w:t xml:space="preserve">database such as </w:t>
      </w:r>
      <w:r>
        <w:t>Cassandra, and a distributed graph processing system</w:t>
      </w:r>
      <w:r w:rsidR="006578A4">
        <w:t xml:space="preserve"> like </w:t>
      </w:r>
      <w:r>
        <w:t xml:space="preserve">GraphLab. </w:t>
      </w:r>
      <w:r w:rsidR="006578A4">
        <w:t>The research</w:t>
      </w:r>
      <w:r>
        <w:t xml:space="preserve"> reveal</w:t>
      </w:r>
      <w:r w:rsidR="006578A4">
        <w:t>s</w:t>
      </w:r>
      <w:r>
        <w:t xml:space="preserve"> scenarios where each option is preferable over the other. </w:t>
      </w:r>
      <w:r w:rsidR="006578A4">
        <w:t>There are</w:t>
      </w:r>
      <w:r>
        <w:t xml:space="preserve"> recommendations</w:t>
      </w:r>
      <w:r w:rsidR="006578A4">
        <w:t xml:space="preserve"> made by the authors</w:t>
      </w:r>
      <w:r>
        <w:t xml:space="preserve"> for deployers of such systems to decide between scale</w:t>
      </w:r>
      <w:r w:rsidR="006578A4">
        <w:t>-</w:t>
      </w:r>
      <w:r>
        <w:t xml:space="preserve">up </w:t>
      </w:r>
      <w:r w:rsidR="006578A4">
        <w:t>and</w:t>
      </w:r>
      <w:r>
        <w:t xml:space="preserve"> scale</w:t>
      </w:r>
      <w:r w:rsidR="006578A4">
        <w:t>-</w:t>
      </w:r>
      <w:r>
        <w:t xml:space="preserve">out, as a function of their </w:t>
      </w:r>
      <w:r w:rsidR="006578A4">
        <w:t>budget</w:t>
      </w:r>
      <w:r>
        <w:t xml:space="preserve"> </w:t>
      </w:r>
      <w:r w:rsidR="00BC7FF3">
        <w:t>and</w:t>
      </w:r>
      <w:r>
        <w:t xml:space="preserve"> throughput constraints. </w:t>
      </w:r>
      <w:r w:rsidR="006578A4">
        <w:t>The conclusion state</w:t>
      </w:r>
      <w:r w:rsidR="00BC7FF3">
        <w:t>s</w:t>
      </w:r>
      <w:r>
        <w:t xml:space="preserve"> that there is a need for</w:t>
      </w:r>
      <w:r w:rsidR="006578A4">
        <w:t xml:space="preserve"> an</w:t>
      </w:r>
      <w:r>
        <w:t xml:space="preserve"> adaptive scheduling in heterogeneous clusters containing scale-up and scale-out nodes</w:t>
      </w:r>
      <w:r w:rsidR="006578A4">
        <w:t xml:space="preserve"> [1</w:t>
      </w:r>
      <w:r w:rsidR="00587FBF">
        <w:t>1</w:t>
      </w:r>
      <w:r w:rsidR="006578A4">
        <w:t>]</w:t>
      </w:r>
      <w:r>
        <w:t>.</w:t>
      </w:r>
      <w:r w:rsidR="00493D28">
        <w:br w:type="page"/>
      </w:r>
    </w:p>
    <w:p w14:paraId="6A4DE68A" w14:textId="77777777" w:rsidR="00070D0B" w:rsidRDefault="00070D0B" w:rsidP="003D31EB">
      <w:pPr>
        <w:pStyle w:val="Heading1"/>
        <w:numPr>
          <w:ilvl w:val="0"/>
          <w:numId w:val="1"/>
        </w:numPr>
        <w:rPr>
          <w:rFonts w:ascii="Arial" w:hAnsi="Arial" w:cs="Arial"/>
          <w:color w:val="auto"/>
        </w:rPr>
      </w:pPr>
      <w:bookmarkStart w:id="6" w:name="_Toc42888814"/>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3D31EB">
      <w:pPr>
        <w:pStyle w:val="Heading2"/>
        <w:numPr>
          <w:ilvl w:val="1"/>
          <w:numId w:val="1"/>
        </w:numPr>
        <w:rPr>
          <w:rFonts w:ascii="Arial" w:hAnsi="Arial" w:cs="Arial"/>
          <w:color w:val="auto"/>
          <w:sz w:val="28"/>
          <w:szCs w:val="28"/>
        </w:rPr>
      </w:pPr>
      <w:bookmarkStart w:id="7" w:name="_Toc42888815"/>
      <w:r>
        <w:rPr>
          <w:rFonts w:ascii="Arial" w:hAnsi="Arial" w:cs="Arial"/>
          <w:color w:val="auto"/>
          <w:sz w:val="28"/>
          <w:szCs w:val="28"/>
        </w:rPr>
        <w:t>Scala</w:t>
      </w:r>
      <w:bookmarkEnd w:id="7"/>
    </w:p>
    <w:p w14:paraId="551897D5" w14:textId="2CF0E698"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75DD6">
        <w:t>12</w:t>
      </w:r>
      <w:r w:rsidR="00A002CE">
        <w:t>]</w:t>
      </w:r>
      <w:r w:rsidR="00F628C7">
        <w:t>.</w:t>
      </w:r>
    </w:p>
    <w:p w14:paraId="2B85B81F" w14:textId="620AE80B"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75DD6">
        <w:t>12</w:t>
      </w:r>
      <w:r w:rsidR="00A002CE">
        <w:t>]</w:t>
      </w:r>
      <w:r w:rsidRPr="00F628C7">
        <w:t>.</w:t>
      </w:r>
    </w:p>
    <w:p w14:paraId="33A79F5E" w14:textId="5115C572"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w:t>
      </w:r>
      <w:r w:rsidR="00975DD6">
        <w:t>12</w:t>
      </w:r>
      <w:r w:rsidR="00DD0E90">
        <w:t>]</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75DD6">
        <w:t>13</w:t>
      </w:r>
      <w:r w:rsidR="00A002CE">
        <w:t>]</w:t>
      </w:r>
      <w:r>
        <w:t>.</w:t>
      </w:r>
    </w:p>
    <w:p w14:paraId="6CBD689F" w14:textId="2BA6CA0A"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75DD6">
        <w:t>13</w:t>
      </w:r>
      <w:r w:rsidR="00A002CE">
        <w:t>]</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A697D66"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75DD6">
        <w:t>13</w:t>
      </w:r>
      <w:r w:rsidR="00A002CE">
        <w:t>]</w:t>
      </w:r>
      <w:r w:rsidRPr="009000D0">
        <w:t>.</w:t>
      </w:r>
      <w:bookmarkEnd w:id="8"/>
    </w:p>
    <w:bookmarkEnd w:id="9"/>
    <w:p w14:paraId="45819EB8" w14:textId="6AA85A22"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75DD6">
        <w:t>13</w:t>
      </w:r>
      <w:r w:rsidR="00A002CE">
        <w:t>]</w:t>
      </w:r>
      <w:r w:rsidR="009000D0">
        <w:t>.</w:t>
      </w:r>
    </w:p>
    <w:p w14:paraId="62DFAD1D" w14:textId="77777777" w:rsidR="00926068" w:rsidRPr="00732E34" w:rsidRDefault="00926068" w:rsidP="00926068">
      <w:pPr>
        <w:pStyle w:val="ME"/>
      </w:pPr>
    </w:p>
    <w:p w14:paraId="43F54CC3" w14:textId="6FEEC611" w:rsidR="005D3C40" w:rsidRPr="005B0D5A" w:rsidRDefault="008E7C25" w:rsidP="003D31EB">
      <w:pPr>
        <w:pStyle w:val="Heading2"/>
        <w:numPr>
          <w:ilvl w:val="1"/>
          <w:numId w:val="1"/>
        </w:numPr>
        <w:rPr>
          <w:rFonts w:ascii="Arial" w:hAnsi="Arial" w:cs="Arial"/>
          <w:color w:val="auto"/>
          <w:sz w:val="28"/>
          <w:szCs w:val="28"/>
        </w:rPr>
      </w:pPr>
      <w:bookmarkStart w:id="10" w:name="_Toc42888816"/>
      <w:r>
        <w:rPr>
          <w:rFonts w:ascii="Arial" w:hAnsi="Arial" w:cs="Arial"/>
          <w:color w:val="auto"/>
          <w:sz w:val="28"/>
          <w:szCs w:val="28"/>
        </w:rPr>
        <w:t>sbt</w:t>
      </w:r>
      <w:bookmarkEnd w:id="10"/>
    </w:p>
    <w:p w14:paraId="7BC5E068" w14:textId="4E80BCA1" w:rsidR="00EF64E2" w:rsidRDefault="00106829" w:rsidP="00106829">
      <w:pPr>
        <w:pStyle w:val="ME"/>
      </w:pPr>
      <w:r>
        <w:t>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w:t>
      </w:r>
      <w:r w:rsidR="00975DD6">
        <w:t>14</w:t>
      </w:r>
      <w:r>
        <w:t>]. Its main features are [</w:t>
      </w:r>
      <w:r w:rsidR="00975DD6">
        <w:t>15</w:t>
      </w:r>
      <w:r>
        <w:t xml:space="preserve">]: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3D31EB">
      <w:pPr>
        <w:pStyle w:val="Heading2"/>
        <w:numPr>
          <w:ilvl w:val="1"/>
          <w:numId w:val="1"/>
        </w:numPr>
        <w:rPr>
          <w:rFonts w:ascii="Arial" w:hAnsi="Arial" w:cs="Arial"/>
          <w:color w:val="auto"/>
          <w:sz w:val="28"/>
          <w:szCs w:val="28"/>
        </w:rPr>
      </w:pPr>
      <w:bookmarkStart w:id="11" w:name="_Toc42888817"/>
      <w:r>
        <w:rPr>
          <w:rFonts w:ascii="Arial" w:hAnsi="Arial" w:cs="Arial"/>
          <w:color w:val="auto"/>
          <w:sz w:val="28"/>
          <w:szCs w:val="28"/>
        </w:rPr>
        <w:t>Play2</w:t>
      </w:r>
      <w:bookmarkEnd w:id="11"/>
    </w:p>
    <w:p w14:paraId="21572505" w14:textId="5F571FD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w:t>
      </w:r>
      <w:r w:rsidR="00975DD6">
        <w:t>16</w:t>
      </w:r>
      <w:r>
        <w:t>]</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3D31EB">
      <w:pPr>
        <w:pStyle w:val="Heading2"/>
        <w:numPr>
          <w:ilvl w:val="1"/>
          <w:numId w:val="1"/>
        </w:numPr>
        <w:rPr>
          <w:rFonts w:ascii="Arial" w:hAnsi="Arial" w:cs="Arial"/>
          <w:color w:val="auto"/>
          <w:sz w:val="28"/>
          <w:szCs w:val="28"/>
        </w:rPr>
      </w:pPr>
      <w:bookmarkStart w:id="12" w:name="_Toc42888818"/>
      <w:r>
        <w:rPr>
          <w:rFonts w:ascii="Arial" w:hAnsi="Arial" w:cs="Arial"/>
          <w:color w:val="auto"/>
          <w:sz w:val="28"/>
          <w:szCs w:val="28"/>
        </w:rPr>
        <w:t>Akka</w:t>
      </w:r>
      <w:bookmarkEnd w:id="12"/>
    </w:p>
    <w:p w14:paraId="5254AADE" w14:textId="60DCB3EE"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w:t>
      </w:r>
      <w:r w:rsidR="00975DD6">
        <w:t>17</w:t>
      </w:r>
      <w:r w:rsidR="00102B37">
        <w:t>]</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3D31EB">
      <w:pPr>
        <w:pStyle w:val="Heading2"/>
        <w:numPr>
          <w:ilvl w:val="1"/>
          <w:numId w:val="1"/>
        </w:numPr>
        <w:rPr>
          <w:rFonts w:ascii="Arial" w:hAnsi="Arial" w:cs="Arial"/>
          <w:color w:val="auto"/>
          <w:sz w:val="28"/>
          <w:szCs w:val="28"/>
        </w:rPr>
      </w:pPr>
      <w:bookmarkStart w:id="13" w:name="_Toc42888819"/>
      <w:r>
        <w:rPr>
          <w:rFonts w:ascii="Arial" w:hAnsi="Arial" w:cs="Arial"/>
          <w:color w:val="auto"/>
          <w:sz w:val="28"/>
          <w:szCs w:val="28"/>
        </w:rPr>
        <w:t>Cats</w:t>
      </w:r>
      <w:bookmarkEnd w:id="13"/>
    </w:p>
    <w:p w14:paraId="29B85829" w14:textId="4995FFD2"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w:t>
      </w:r>
      <w:r w:rsidR="00975DD6">
        <w:t>18</w:t>
      </w:r>
      <w:r>
        <w:t>].</w:t>
      </w:r>
    </w:p>
    <w:p w14:paraId="4B28688C" w14:textId="77777777" w:rsidR="00926068" w:rsidRDefault="00926068" w:rsidP="00271483">
      <w:pPr>
        <w:pStyle w:val="ME"/>
        <w:ind w:firstLine="360"/>
      </w:pPr>
    </w:p>
    <w:p w14:paraId="40E6709B" w14:textId="0599E0A3" w:rsidR="00722B95" w:rsidRPr="005B0D5A" w:rsidRDefault="008E7C25" w:rsidP="003D31EB">
      <w:pPr>
        <w:pStyle w:val="Heading2"/>
        <w:numPr>
          <w:ilvl w:val="1"/>
          <w:numId w:val="1"/>
        </w:numPr>
        <w:rPr>
          <w:rFonts w:ascii="Arial" w:hAnsi="Arial" w:cs="Arial"/>
          <w:color w:val="auto"/>
          <w:sz w:val="28"/>
          <w:szCs w:val="28"/>
        </w:rPr>
      </w:pPr>
      <w:bookmarkStart w:id="14" w:name="_Toc42888820"/>
      <w:r>
        <w:rPr>
          <w:rFonts w:ascii="Arial" w:hAnsi="Arial" w:cs="Arial"/>
          <w:color w:val="auto"/>
          <w:sz w:val="28"/>
          <w:szCs w:val="28"/>
        </w:rPr>
        <w:t>OR-Tools</w:t>
      </w:r>
      <w:bookmarkEnd w:id="14"/>
    </w:p>
    <w:p w14:paraId="378827B0" w14:textId="4E419055"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w:t>
      </w:r>
      <w:r w:rsidR="00975DD6">
        <w:t>19</w:t>
      </w:r>
      <w:r w:rsidR="00C16BBC">
        <w:t>]</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7DEF8A48"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w:t>
      </w:r>
      <w:r w:rsidR="00975DD6">
        <w:t>19</w:t>
      </w:r>
      <w:r w:rsidR="00C16BBC">
        <w:t>]</w:t>
      </w:r>
      <w:r w:rsidRPr="00271483">
        <w:t>.</w:t>
      </w:r>
    </w:p>
    <w:p w14:paraId="7D675530" w14:textId="77777777" w:rsidR="00722B95" w:rsidRPr="00722B95" w:rsidRDefault="00722B95" w:rsidP="00722B95">
      <w:pPr>
        <w:pStyle w:val="ME"/>
      </w:pPr>
    </w:p>
    <w:p w14:paraId="003C12DE" w14:textId="47E19AD8" w:rsidR="00722B95" w:rsidRPr="005B0D5A" w:rsidRDefault="008E7C25" w:rsidP="003D31EB">
      <w:pPr>
        <w:pStyle w:val="Heading2"/>
        <w:numPr>
          <w:ilvl w:val="1"/>
          <w:numId w:val="1"/>
        </w:numPr>
        <w:rPr>
          <w:rFonts w:ascii="Arial" w:hAnsi="Arial" w:cs="Arial"/>
          <w:color w:val="auto"/>
          <w:sz w:val="28"/>
          <w:szCs w:val="28"/>
        </w:rPr>
      </w:pPr>
      <w:bookmarkStart w:id="15" w:name="_Toc42888821"/>
      <w:r>
        <w:rPr>
          <w:rFonts w:ascii="Arial" w:hAnsi="Arial" w:cs="Arial"/>
          <w:color w:val="auto"/>
          <w:sz w:val="28"/>
          <w:szCs w:val="28"/>
        </w:rPr>
        <w:t>Docker</w:t>
      </w:r>
      <w:bookmarkEnd w:id="15"/>
    </w:p>
    <w:p w14:paraId="1BAC8F04" w14:textId="12BE5933"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w:t>
      </w:r>
      <w:r w:rsidR="00975DD6">
        <w:t>20</w:t>
      </w:r>
      <w:r w:rsidR="00BE1D17">
        <w:t>]</w:t>
      </w:r>
      <w:r w:rsidRPr="00AD75C4">
        <w:t>.</w:t>
      </w:r>
    </w:p>
    <w:p w14:paraId="20029046" w14:textId="5416CC1E" w:rsidR="00D72564" w:rsidRDefault="00C16BBC" w:rsidP="00C16BBC">
      <w:pPr>
        <w:pStyle w:val="ME"/>
        <w:ind w:firstLine="360"/>
      </w:pPr>
      <w:r>
        <w:t>Docker brings the following advantages</w:t>
      </w:r>
      <w:r w:rsidR="00BE1D17">
        <w:t xml:space="preserve"> [</w:t>
      </w:r>
      <w:r w:rsidR="00975DD6">
        <w:t>20</w:t>
      </w:r>
      <w:r w:rsidR="00BE1D17">
        <w:t>]</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3D31EB">
      <w:pPr>
        <w:pStyle w:val="Heading2"/>
        <w:numPr>
          <w:ilvl w:val="1"/>
          <w:numId w:val="1"/>
        </w:numPr>
        <w:rPr>
          <w:rFonts w:ascii="Arial" w:hAnsi="Arial" w:cs="Arial"/>
          <w:color w:val="auto"/>
          <w:sz w:val="28"/>
          <w:szCs w:val="28"/>
        </w:rPr>
      </w:pPr>
      <w:bookmarkStart w:id="16" w:name="_Toc42888822"/>
      <w:r>
        <w:rPr>
          <w:rFonts w:ascii="Arial" w:hAnsi="Arial" w:cs="Arial"/>
          <w:color w:val="auto"/>
          <w:sz w:val="28"/>
          <w:szCs w:val="28"/>
        </w:rPr>
        <w:t>Gatling</w:t>
      </w:r>
      <w:bookmarkEnd w:id="16"/>
    </w:p>
    <w:p w14:paraId="66B52059" w14:textId="3D725418"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w:t>
      </w:r>
      <w:r w:rsidR="00975DD6">
        <w:t>21</w:t>
      </w:r>
      <w:r w:rsidR="004B67D7">
        <w:t xml:space="preserve">].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3D31EB">
      <w:pPr>
        <w:pStyle w:val="Heading1"/>
        <w:numPr>
          <w:ilvl w:val="0"/>
          <w:numId w:val="1"/>
        </w:numPr>
        <w:rPr>
          <w:rFonts w:ascii="Arial" w:hAnsi="Arial" w:cs="Arial"/>
          <w:color w:val="auto"/>
        </w:rPr>
      </w:pPr>
      <w:bookmarkStart w:id="17" w:name="_Toc42888823"/>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3D31EB">
      <w:pPr>
        <w:pStyle w:val="Heading2"/>
        <w:numPr>
          <w:ilvl w:val="1"/>
          <w:numId w:val="1"/>
        </w:numPr>
        <w:rPr>
          <w:rFonts w:ascii="Arial" w:hAnsi="Arial" w:cs="Arial"/>
          <w:color w:val="auto"/>
          <w:sz w:val="28"/>
          <w:szCs w:val="28"/>
        </w:rPr>
      </w:pPr>
      <w:bookmarkStart w:id="19" w:name="_Toc42888824"/>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5C86E00D" w:rsidR="00A85EC3" w:rsidRDefault="00A85EC3" w:rsidP="00A85EC3">
      <w:pPr>
        <w:pStyle w:val="ME"/>
      </w:pPr>
      <w:r w:rsidRPr="00A85EC3">
        <w:t xml:space="preserve">These modules were identified as a result of the separation of concerns principle and as of need of scaling. Figure </w:t>
      </w:r>
      <w:r w:rsidR="00BF19CA">
        <w:t>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xml:space="preserve">. This provides flexibility to the whole application, since individual parts can be scaled horizontally as the demand requires. Obtaining such separation also brings the benefit of not needing to scale the entire </w:t>
      </w:r>
      <w:r w:rsidR="00C16200">
        <w:t>system</w:t>
      </w:r>
      <w:r w:rsidRPr="00A85EC3">
        <w:t xml:space="preserve"> if one element fails to cope with</w:t>
      </w:r>
      <w:r w:rsidR="003E0F75">
        <w:t xml:space="preserve"> an</w:t>
      </w:r>
      <w:r w:rsidRPr="00A85EC3">
        <w:t xml:space="preserve"> increased load.</w:t>
      </w:r>
    </w:p>
    <w:p w14:paraId="066700EA" w14:textId="4C5113DF" w:rsidR="008720FB" w:rsidRDefault="00A85EC3" w:rsidP="00A85EC3">
      <w:pPr>
        <w:pStyle w:val="ME"/>
      </w:pPr>
      <w:r>
        <w:t>Further on the solver service is getting detailed as matter of</w:t>
      </w:r>
      <w:r w:rsidR="00C16200">
        <w:t xml:space="preserve"> its</w:t>
      </w:r>
      <w:r w:rsidR="003E0F75">
        <w:t xml:space="preserve"> </w:t>
      </w:r>
      <w:r>
        <w:t>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2 and Figure 3 shows the Problems, respective the</w:t>
      </w:r>
      <w:r w:rsidR="00DC1A33">
        <w:t xml:space="preserve"> </w:t>
      </w:r>
      <w:r w:rsidR="00BF19CA">
        <w:t xml:space="preserve">Solutions API.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w:t>
      </w:r>
      <w:r w:rsidR="00C16200">
        <w:t>,</w:t>
      </w:r>
      <w:r w:rsidR="00575781">
        <w:t xml:space="preserve"> or aggregated from </w:t>
      </w:r>
      <w:r w:rsidR="009F1E12">
        <w:t>parts</w:t>
      </w:r>
      <w:r w:rsidR="00575781">
        <w:t>.</w:t>
      </w:r>
      <w:r w:rsidR="00EA5569">
        <w:t xml:space="preserve"> Nonetheless </w:t>
      </w:r>
      <w:r w:rsidR="00807E1F">
        <w:t>t</w:t>
      </w:r>
      <w:r w:rsidR="00EA5569">
        <w:t xml:space="preserve">his field has no </w:t>
      </w:r>
      <w:r w:rsidR="00EA5569">
        <w:lastRenderedPageBreak/>
        <w:t xml:space="preserve">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5AF46071" w:rsidR="00002833" w:rsidRDefault="00002833" w:rsidP="00002833">
      <w:pPr>
        <w:pStyle w:val="Caption"/>
        <w:jc w:val="center"/>
        <w:rPr>
          <w:rFonts w:ascii="Times New Roman" w:hAnsi="Times New Roman" w:cs="Times New Roman"/>
          <w:sz w:val="24"/>
          <w:szCs w:val="24"/>
        </w:rPr>
      </w:pPr>
      <w:bookmarkStart w:id="20" w:name="_Toc42888271"/>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44515A">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F60CD5F"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rsidR="00B6504C">
        <w:t>search</w:t>
      </w:r>
      <w:r>
        <w:t xml:space="preserve">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0013B878"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w:t>
      </w:r>
      <w:r w:rsidR="00B6504C">
        <w:t xml:space="preserve"> and</w:t>
      </w:r>
      <w:r w:rsidR="00301846">
        <w:t xml:space="preserve">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69D8CB55" w:rsidR="0002472C" w:rsidRDefault="008B0C0E" w:rsidP="0002472C">
      <w:pPr>
        <w:pStyle w:val="ME"/>
        <w:ind w:left="60" w:firstLine="0"/>
      </w:pPr>
      <w:r>
        <w:t>The last two constraints are enforced by default on the</w:t>
      </w:r>
      <w:r w:rsidR="00535C21">
        <w:t xml:space="preserve"> </w:t>
      </w:r>
      <w:r w:rsidR="00077731">
        <w:t>s</w:t>
      </w:r>
      <w:r w:rsidR="00535C21">
        <w:t>olver</w:t>
      </w:r>
      <w:r>
        <w:t xml:space="preserve"> model, while the other four are exposed as </w:t>
      </w:r>
      <w:r w:rsidR="00C94A5B">
        <w:t>optional</w:t>
      </w:r>
      <w:r>
        <w:t xml:space="preserve"> constraint</w:t>
      </w:r>
      <w:r w:rsidR="00C94A5B">
        <w:t>s</w:t>
      </w:r>
      <w:r>
        <w:t xml:space="preserve"> on the API. </w:t>
      </w:r>
      <w:r w:rsidR="0002472C">
        <w:t>The difference between a cost and a constraint is that if a constraint is not respected, then the solution is dropped, while for a cost</w:t>
      </w:r>
      <w:r w:rsidR="00B6504C">
        <w:t>,</w:t>
      </w:r>
      <w:r w:rsidR="0002472C">
        <w:t xml:space="preserve">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4B62CF97" w:rsidR="00E73009" w:rsidRPr="003147E4" w:rsidRDefault="00E73009" w:rsidP="003147E4">
                            <w:pPr>
                              <w:pStyle w:val="Caption"/>
                              <w:jc w:val="center"/>
                              <w:rPr>
                                <w:rFonts w:ascii="Times New Roman" w:hAnsi="Times New Roman" w:cs="Times New Roman"/>
                                <w:noProof/>
                                <w:color w:val="000000"/>
                                <w:sz w:val="24"/>
                                <w:szCs w:val="24"/>
                              </w:rPr>
                            </w:pPr>
                            <w:bookmarkStart w:id="24" w:name="_Toc4288827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44515A">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4B62CF97" w:rsidR="00E73009" w:rsidRPr="003147E4" w:rsidRDefault="00E73009" w:rsidP="003147E4">
                      <w:pPr>
                        <w:pStyle w:val="Caption"/>
                        <w:jc w:val="center"/>
                        <w:rPr>
                          <w:rFonts w:ascii="Times New Roman" w:hAnsi="Times New Roman" w:cs="Times New Roman"/>
                          <w:noProof/>
                          <w:color w:val="000000"/>
                          <w:sz w:val="24"/>
                          <w:szCs w:val="24"/>
                        </w:rPr>
                      </w:pPr>
                      <w:bookmarkStart w:id="25" w:name="_Toc4288827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44515A">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65A38ACE" w:rsidR="00E73009" w:rsidRPr="003147E4" w:rsidRDefault="00E73009" w:rsidP="003147E4">
                            <w:pPr>
                              <w:pStyle w:val="Caption"/>
                              <w:jc w:val="center"/>
                              <w:rPr>
                                <w:rFonts w:ascii="Times New Roman" w:hAnsi="Times New Roman" w:cs="Times New Roman"/>
                                <w:noProof/>
                                <w:color w:val="000000"/>
                                <w:sz w:val="24"/>
                                <w:szCs w:val="24"/>
                              </w:rPr>
                            </w:pPr>
                            <w:bookmarkStart w:id="26" w:name="_Toc42888273"/>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44515A">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65A38ACE" w:rsidR="00E73009" w:rsidRPr="003147E4" w:rsidRDefault="00E73009" w:rsidP="003147E4">
                      <w:pPr>
                        <w:pStyle w:val="Caption"/>
                        <w:jc w:val="center"/>
                        <w:rPr>
                          <w:rFonts w:ascii="Times New Roman" w:hAnsi="Times New Roman" w:cs="Times New Roman"/>
                          <w:noProof/>
                          <w:color w:val="000000"/>
                          <w:sz w:val="24"/>
                          <w:szCs w:val="24"/>
                        </w:rPr>
                      </w:pPr>
                      <w:bookmarkStart w:id="27" w:name="_Toc42888273"/>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44515A">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3D31EB">
      <w:pPr>
        <w:pStyle w:val="Heading2"/>
        <w:numPr>
          <w:ilvl w:val="1"/>
          <w:numId w:val="1"/>
        </w:numPr>
        <w:rPr>
          <w:rFonts w:ascii="Arial" w:hAnsi="Arial" w:cs="Arial"/>
          <w:color w:val="auto"/>
          <w:sz w:val="28"/>
          <w:szCs w:val="28"/>
        </w:rPr>
      </w:pPr>
      <w:bookmarkStart w:id="28" w:name="_Toc42888825"/>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731CFF6E" w:rsidR="009646A7" w:rsidRDefault="002908ED" w:rsidP="0010656D">
      <w:pPr>
        <w:pStyle w:val="ME"/>
      </w:pPr>
      <w:r>
        <w:t xml:space="preserve">The project is named planr and </w:t>
      </w:r>
      <w:r w:rsidR="00B6504C">
        <w:t xml:space="preserve">it </w:t>
      </w:r>
      <w:r>
        <w:t xml:space="preserve">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olver</w:t>
      </w:r>
      <w:r w:rsidR="00B6504C">
        <w:t>,</w:t>
      </w:r>
      <w:r>
        <w:t xml:space="preserve">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04CAC64" w:rsidR="00680C6E" w:rsidRPr="00680C6E" w:rsidRDefault="00680C6E" w:rsidP="00680C6E">
      <w:pPr>
        <w:pStyle w:val="Caption"/>
        <w:jc w:val="center"/>
        <w:rPr>
          <w:rFonts w:ascii="Times New Roman" w:hAnsi="Times New Roman" w:cs="Times New Roman"/>
          <w:sz w:val="24"/>
          <w:szCs w:val="24"/>
        </w:rPr>
      </w:pPr>
      <w:bookmarkStart w:id="29" w:name="_Toc42888274"/>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44515A">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3D31EB">
      <w:pPr>
        <w:pStyle w:val="Heading2"/>
        <w:numPr>
          <w:ilvl w:val="1"/>
          <w:numId w:val="1"/>
        </w:numPr>
        <w:rPr>
          <w:rFonts w:ascii="Arial" w:hAnsi="Arial" w:cs="Arial"/>
          <w:color w:val="auto"/>
          <w:sz w:val="28"/>
          <w:szCs w:val="28"/>
        </w:rPr>
      </w:pPr>
      <w:bookmarkStart w:id="30" w:name="_Toc42888826"/>
      <w:r>
        <w:rPr>
          <w:rFonts w:ascii="Arial" w:hAnsi="Arial" w:cs="Arial"/>
          <w:color w:val="auto"/>
          <w:sz w:val="28"/>
          <w:szCs w:val="28"/>
        </w:rPr>
        <w:t>Project structure</w:t>
      </w:r>
      <w:bookmarkEnd w:id="30"/>
    </w:p>
    <w:p w14:paraId="49388F6B" w14:textId="5881A291"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w:t>
      </w:r>
      <w:r w:rsidR="00B6504C">
        <w:t>,</w:t>
      </w:r>
      <w:r w:rsidR="0063149D">
        <w:t xml:space="preserve">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07836B7E" w:rsidR="00E73009" w:rsidRPr="0070224D" w:rsidRDefault="00E73009" w:rsidP="007C5A22">
                            <w:pPr>
                              <w:pStyle w:val="Caption"/>
                              <w:jc w:val="center"/>
                              <w:rPr>
                                <w:rFonts w:ascii="Times New Roman" w:hAnsi="Times New Roman" w:cs="Times New Roman"/>
                                <w:noProof/>
                                <w:color w:val="000000"/>
                                <w:sz w:val="24"/>
                                <w:szCs w:val="24"/>
                              </w:rPr>
                            </w:pPr>
                            <w:bookmarkStart w:id="31" w:name="_Toc42888275"/>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sidR="0044515A">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07836B7E" w:rsidR="00E73009" w:rsidRPr="0070224D" w:rsidRDefault="00E73009" w:rsidP="007C5A22">
                      <w:pPr>
                        <w:pStyle w:val="Caption"/>
                        <w:jc w:val="center"/>
                        <w:rPr>
                          <w:rFonts w:ascii="Times New Roman" w:hAnsi="Times New Roman" w:cs="Times New Roman"/>
                          <w:noProof/>
                          <w:color w:val="000000"/>
                          <w:sz w:val="24"/>
                          <w:szCs w:val="24"/>
                        </w:rPr>
                      </w:pPr>
                      <w:bookmarkStart w:id="32" w:name="_Toc42888275"/>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sidR="0044515A">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3D31EB">
      <w:pPr>
        <w:pStyle w:val="Heading2"/>
        <w:numPr>
          <w:ilvl w:val="1"/>
          <w:numId w:val="1"/>
        </w:numPr>
        <w:rPr>
          <w:rFonts w:ascii="Arial" w:hAnsi="Arial" w:cs="Arial"/>
          <w:color w:val="auto"/>
          <w:sz w:val="28"/>
          <w:szCs w:val="28"/>
        </w:rPr>
      </w:pPr>
      <w:bookmarkStart w:id="33" w:name="_Toc42888827"/>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69A4C337" w:rsidR="008C30DA" w:rsidRPr="008C30DA" w:rsidRDefault="008C30DA" w:rsidP="008C30DA">
      <w:pPr>
        <w:pStyle w:val="ME"/>
        <w:numPr>
          <w:ilvl w:val="0"/>
          <w:numId w:val="17"/>
        </w:numPr>
      </w:pPr>
      <w:r>
        <w:t xml:space="preserve">sbt docker – runs all the validation tests, merges the dependency tree of the planr-api and planr-core subprojects, and assembles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3D31EB">
      <w:pPr>
        <w:pStyle w:val="Heading2"/>
        <w:numPr>
          <w:ilvl w:val="1"/>
          <w:numId w:val="1"/>
        </w:numPr>
        <w:rPr>
          <w:rFonts w:ascii="Arial" w:hAnsi="Arial" w:cs="Arial"/>
          <w:color w:val="auto"/>
          <w:sz w:val="28"/>
          <w:szCs w:val="28"/>
        </w:rPr>
      </w:pPr>
      <w:bookmarkStart w:id="34" w:name="_Toc42888828"/>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0C837177"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w:t>
      </w:r>
      <w:r w:rsidR="00410FC2">
        <w:t>s</w:t>
      </w:r>
      <w:r>
        <w:t xml:space="preserv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r w:rsidR="00410FC2">
        <w:t>s</w:t>
      </w:r>
      <w:r>
        <w:t>.</w:t>
      </w:r>
    </w:p>
    <w:p w14:paraId="08F77859" w14:textId="7183BDC8"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w:t>
      </w:r>
      <w:r w:rsidR="00410FC2">
        <w:t xml:space="preserve"> [16]</w:t>
      </w:r>
      <w:r w:rsidR="00EB4A3B">
        <w:t xml:space="preserve">.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6 and 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0BAA730C" w:rsidR="00E73009" w:rsidRPr="00D227CB" w:rsidRDefault="00E73009" w:rsidP="00D227CB">
                            <w:pPr>
                              <w:pStyle w:val="Caption"/>
                              <w:jc w:val="center"/>
                              <w:rPr>
                                <w:rFonts w:ascii="Times New Roman" w:hAnsi="Times New Roman" w:cs="Times New Roman"/>
                                <w:noProof/>
                                <w:color w:val="000000"/>
                                <w:sz w:val="24"/>
                                <w:szCs w:val="24"/>
                              </w:rPr>
                            </w:pPr>
                            <w:bookmarkStart w:id="35" w:name="_Toc42888276"/>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0044515A">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0BAA730C" w:rsidR="00E73009" w:rsidRPr="00D227CB" w:rsidRDefault="00E73009" w:rsidP="00D227CB">
                      <w:pPr>
                        <w:pStyle w:val="Caption"/>
                        <w:jc w:val="center"/>
                        <w:rPr>
                          <w:rFonts w:ascii="Times New Roman" w:hAnsi="Times New Roman" w:cs="Times New Roman"/>
                          <w:noProof/>
                          <w:color w:val="000000"/>
                          <w:sz w:val="24"/>
                          <w:szCs w:val="24"/>
                        </w:rPr>
                      </w:pPr>
                      <w:bookmarkStart w:id="36" w:name="_Toc42888276"/>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0044515A">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67842AF5" w:rsidR="00E73009" w:rsidRPr="00D227CB" w:rsidRDefault="00E73009" w:rsidP="00D227CB">
                            <w:pPr>
                              <w:pStyle w:val="Caption"/>
                              <w:jc w:val="center"/>
                              <w:rPr>
                                <w:rFonts w:ascii="Times New Roman" w:hAnsi="Times New Roman" w:cs="Times New Roman"/>
                                <w:noProof/>
                                <w:color w:val="000000"/>
                                <w:sz w:val="24"/>
                                <w:szCs w:val="24"/>
                              </w:rPr>
                            </w:pPr>
                            <w:bookmarkStart w:id="37" w:name="_Toc42888277"/>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0044515A">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67842AF5" w:rsidR="00E73009" w:rsidRPr="00D227CB" w:rsidRDefault="00E73009" w:rsidP="00D227CB">
                      <w:pPr>
                        <w:pStyle w:val="Caption"/>
                        <w:jc w:val="center"/>
                        <w:rPr>
                          <w:rFonts w:ascii="Times New Roman" w:hAnsi="Times New Roman" w:cs="Times New Roman"/>
                          <w:noProof/>
                          <w:color w:val="000000"/>
                          <w:sz w:val="24"/>
                          <w:szCs w:val="24"/>
                        </w:rPr>
                      </w:pPr>
                      <w:bookmarkStart w:id="38" w:name="_Toc42888277"/>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0044515A">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1C29BE23"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w:t>
      </w:r>
      <w:r w:rsidR="00410FC2">
        <w:t>containers and</w:t>
      </w:r>
      <w:r>
        <w:t xml:space="preserv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w:t>
      </w:r>
      <w:r w:rsidR="005B09B4">
        <w:t>u</w:t>
      </w:r>
      <w:r w:rsidR="0056459B">
        <w:t>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3D31EB">
      <w:pPr>
        <w:pStyle w:val="Heading2"/>
        <w:numPr>
          <w:ilvl w:val="1"/>
          <w:numId w:val="1"/>
        </w:numPr>
        <w:rPr>
          <w:rFonts w:ascii="Arial" w:hAnsi="Arial" w:cs="Arial"/>
          <w:color w:val="auto"/>
          <w:sz w:val="28"/>
          <w:szCs w:val="28"/>
        </w:rPr>
      </w:pPr>
      <w:bookmarkStart w:id="39" w:name="_Toc42888829"/>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5DDF34DE" w:rsidR="004B00CB" w:rsidRDefault="004B00CB" w:rsidP="004B00CB">
      <w:pPr>
        <w:pStyle w:val="ME"/>
        <w:ind w:left="357" w:firstLine="0"/>
      </w:pPr>
      <w:r>
        <w:t>Figure 8 briefly describes the previous point</w:t>
      </w:r>
      <w:r w:rsidR="0045392A">
        <w:t>s</w:t>
      </w:r>
      <w:r w:rsidR="00410FC2">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6DC8EEF6" w:rsidR="00E73009" w:rsidRPr="004B00CB" w:rsidRDefault="00E73009" w:rsidP="004B00CB">
                            <w:pPr>
                              <w:pStyle w:val="Caption"/>
                              <w:jc w:val="center"/>
                              <w:rPr>
                                <w:rFonts w:ascii="Times New Roman" w:hAnsi="Times New Roman" w:cs="Times New Roman"/>
                                <w:noProof/>
                                <w:color w:val="000000"/>
                                <w:sz w:val="24"/>
                                <w:szCs w:val="24"/>
                              </w:rPr>
                            </w:pPr>
                            <w:bookmarkStart w:id="40" w:name="_Toc42888278"/>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0044515A">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6DC8EEF6" w:rsidR="00E73009" w:rsidRPr="004B00CB" w:rsidRDefault="00E73009" w:rsidP="004B00CB">
                      <w:pPr>
                        <w:pStyle w:val="Caption"/>
                        <w:jc w:val="center"/>
                        <w:rPr>
                          <w:rFonts w:ascii="Times New Roman" w:hAnsi="Times New Roman" w:cs="Times New Roman"/>
                          <w:noProof/>
                          <w:color w:val="000000"/>
                          <w:sz w:val="24"/>
                          <w:szCs w:val="24"/>
                        </w:rPr>
                      </w:pPr>
                      <w:bookmarkStart w:id="41" w:name="_Toc42888278"/>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0044515A">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1305AA7A"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9</w:t>
      </w:r>
      <w:r w:rsidR="0045392A">
        <w:t xml:space="preserve"> serves</w:t>
      </w:r>
      <w:r w:rsidR="004B00CB">
        <w:t xml:space="preserve"> </w:t>
      </w:r>
      <w:r w:rsidR="0045392A">
        <w:t>for a better</w:t>
      </w:r>
      <w:r w:rsidR="004B00CB">
        <w:t xml:space="preserve"> illustra</w:t>
      </w:r>
      <w:r w:rsidR="0045392A">
        <w:t>tion</w:t>
      </w:r>
      <w:r w:rsidR="00410FC2">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1823780E" w:rsidR="00E73009" w:rsidRPr="004B00CB" w:rsidRDefault="00E73009" w:rsidP="004B00CB">
                            <w:pPr>
                              <w:pStyle w:val="Caption"/>
                              <w:jc w:val="center"/>
                              <w:rPr>
                                <w:rFonts w:ascii="Times New Roman" w:hAnsi="Times New Roman" w:cs="Times New Roman"/>
                                <w:noProof/>
                                <w:color w:val="000000"/>
                                <w:sz w:val="24"/>
                                <w:szCs w:val="24"/>
                              </w:rPr>
                            </w:pPr>
                            <w:bookmarkStart w:id="42" w:name="_Toc42888279"/>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0044515A">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1823780E" w:rsidR="00E73009" w:rsidRPr="004B00CB" w:rsidRDefault="00E73009" w:rsidP="004B00CB">
                      <w:pPr>
                        <w:pStyle w:val="Caption"/>
                        <w:jc w:val="center"/>
                        <w:rPr>
                          <w:rFonts w:ascii="Times New Roman" w:hAnsi="Times New Roman" w:cs="Times New Roman"/>
                          <w:noProof/>
                          <w:color w:val="000000"/>
                          <w:sz w:val="24"/>
                          <w:szCs w:val="24"/>
                        </w:rPr>
                      </w:pPr>
                      <w:bookmarkStart w:id="43" w:name="_Toc42888279"/>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0044515A">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58DBD1EB"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t>
      </w:r>
      <w:r w:rsidR="003C3C41">
        <w:t xml:space="preserve">a </w:t>
      </w:r>
      <w:r w:rsidR="003E570D">
        <w:t xml:space="preserve">wide and </w:t>
      </w:r>
      <w:r w:rsidR="003C3C41">
        <w:t>complicated</w:t>
      </w:r>
      <w:r w:rsidR="003E570D">
        <w:t xml:space="preserve">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w:t>
      </w:r>
      <w:r w:rsidR="00410FC2">
        <w:t>Results</w:t>
      </w:r>
      <w:r w:rsidR="00BD4D29">
        <w:t xml:space="preserve"> section.</w:t>
      </w:r>
      <w:r w:rsidR="000B0C33">
        <w:br w:type="page"/>
      </w:r>
    </w:p>
    <w:p w14:paraId="7F8416EB" w14:textId="7C15C437" w:rsidR="00602B34" w:rsidRDefault="006975D2" w:rsidP="003D31EB">
      <w:pPr>
        <w:pStyle w:val="Heading1"/>
        <w:numPr>
          <w:ilvl w:val="0"/>
          <w:numId w:val="1"/>
        </w:numPr>
        <w:rPr>
          <w:rFonts w:ascii="Arial" w:hAnsi="Arial" w:cs="Arial"/>
          <w:color w:val="auto"/>
        </w:rPr>
      </w:pPr>
      <w:bookmarkStart w:id="44" w:name="_Toc42888830"/>
      <w:r>
        <w:rPr>
          <w:rFonts w:ascii="Arial" w:hAnsi="Arial" w:cs="Arial"/>
          <w:color w:val="auto"/>
        </w:rPr>
        <w:lastRenderedPageBreak/>
        <w:t>Results</w:t>
      </w:r>
      <w:bookmarkEnd w:id="44"/>
    </w:p>
    <w:p w14:paraId="2AD03487" w14:textId="7E990745" w:rsidR="00A13C07" w:rsidRDefault="009B077D" w:rsidP="00A13C07">
      <w:pPr>
        <w:pStyle w:val="ME"/>
      </w:pPr>
      <w:r>
        <w:t xml:space="preserve">Each testing was carried out respecting the same procedure, meaning that no background tasks were executing on the host system, having only the Docker environment and </w:t>
      </w:r>
      <w:r w:rsidR="00A60A49">
        <w:t xml:space="preserve">the </w:t>
      </w:r>
      <w:r>
        <w:t xml:space="preserve">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70D6147E" w:rsidR="00E73009" w:rsidRPr="008F0EAC" w:rsidRDefault="00E73009" w:rsidP="008F0EAC">
                            <w:pPr>
                              <w:pStyle w:val="Caption"/>
                              <w:jc w:val="center"/>
                              <w:rPr>
                                <w:rFonts w:ascii="Times New Roman" w:hAnsi="Times New Roman" w:cs="Times New Roman"/>
                                <w:noProof/>
                                <w:color w:val="000000"/>
                                <w:sz w:val="24"/>
                                <w:szCs w:val="24"/>
                              </w:rPr>
                            </w:pPr>
                            <w:bookmarkStart w:id="45" w:name="_Toc42888280"/>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sidR="0044515A">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70D6147E" w:rsidR="00E73009" w:rsidRPr="008F0EAC" w:rsidRDefault="00E73009" w:rsidP="008F0EAC">
                      <w:pPr>
                        <w:pStyle w:val="Caption"/>
                        <w:jc w:val="center"/>
                        <w:rPr>
                          <w:rFonts w:ascii="Times New Roman" w:hAnsi="Times New Roman" w:cs="Times New Roman"/>
                          <w:noProof/>
                          <w:color w:val="000000"/>
                          <w:sz w:val="24"/>
                          <w:szCs w:val="24"/>
                        </w:rPr>
                      </w:pPr>
                      <w:bookmarkStart w:id="46" w:name="_Toc42888280"/>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sidR="0044515A">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3D31EB">
      <w:pPr>
        <w:pStyle w:val="Heading2"/>
        <w:numPr>
          <w:ilvl w:val="1"/>
          <w:numId w:val="1"/>
        </w:numPr>
        <w:rPr>
          <w:rFonts w:ascii="Arial" w:hAnsi="Arial" w:cs="Arial"/>
          <w:color w:val="auto"/>
          <w:sz w:val="28"/>
          <w:szCs w:val="28"/>
        </w:rPr>
      </w:pPr>
      <w:bookmarkStart w:id="47" w:name="_Toc42888831"/>
      <w:r>
        <w:rPr>
          <w:rFonts w:ascii="Arial" w:hAnsi="Arial" w:cs="Arial"/>
          <w:color w:val="auto"/>
          <w:sz w:val="28"/>
          <w:szCs w:val="28"/>
        </w:rPr>
        <w:lastRenderedPageBreak/>
        <w:t>Initial outcomes</w:t>
      </w:r>
      <w:bookmarkEnd w:id="47"/>
    </w:p>
    <w:p w14:paraId="5A087921" w14:textId="1A13A7C8" w:rsidR="000D0456" w:rsidRDefault="000D0456" w:rsidP="00A13C07">
      <w:pPr>
        <w:pStyle w:val="ME"/>
      </w:pPr>
      <w:bookmarkStart w:id="48"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730C28BC" w:rsidR="000D0456" w:rsidRPr="000D0456" w:rsidRDefault="000D0456" w:rsidP="000D0456">
      <w:pPr>
        <w:pStyle w:val="Caption"/>
        <w:keepNext/>
        <w:jc w:val="center"/>
        <w:rPr>
          <w:rFonts w:ascii="Times New Roman" w:hAnsi="Times New Roman" w:cs="Times New Roman"/>
          <w:sz w:val="24"/>
          <w:szCs w:val="24"/>
        </w:rPr>
      </w:pPr>
      <w:bookmarkStart w:id="49" w:name="_Toc517624055"/>
      <w:bookmarkStart w:id="50" w:name="_Toc42888306"/>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0044515A">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9"/>
      <w:r w:rsidRPr="000D0456">
        <w:rPr>
          <w:rFonts w:ascii="Times New Roman" w:hAnsi="Times New Roman" w:cs="Times New Roman"/>
          <w:sz w:val="24"/>
          <w:szCs w:val="24"/>
        </w:rPr>
        <w:t>Initial test scenarios</w:t>
      </w:r>
      <w:bookmarkEnd w:id="50"/>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8"/>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2C886F52" w:rsidR="00E73009" w:rsidRPr="00824D3B" w:rsidRDefault="00E73009" w:rsidP="004A09EE">
                            <w:pPr>
                              <w:pStyle w:val="Caption"/>
                              <w:jc w:val="center"/>
                              <w:rPr>
                                <w:rFonts w:ascii="Times New Roman" w:hAnsi="Times New Roman" w:cs="Times New Roman"/>
                                <w:noProof/>
                                <w:color w:val="000000"/>
                                <w:sz w:val="24"/>
                                <w:szCs w:val="24"/>
                              </w:rPr>
                            </w:pPr>
                            <w:bookmarkStart w:id="51" w:name="_Toc42888281"/>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sidR="0044515A">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2C886F52" w:rsidR="00E73009" w:rsidRPr="00824D3B" w:rsidRDefault="00E73009" w:rsidP="004A09EE">
                      <w:pPr>
                        <w:pStyle w:val="Caption"/>
                        <w:jc w:val="center"/>
                        <w:rPr>
                          <w:rFonts w:ascii="Times New Roman" w:hAnsi="Times New Roman" w:cs="Times New Roman"/>
                          <w:noProof/>
                          <w:color w:val="000000"/>
                          <w:sz w:val="24"/>
                          <w:szCs w:val="24"/>
                        </w:rPr>
                      </w:pPr>
                      <w:bookmarkStart w:id="52" w:name="_Toc42888281"/>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sidR="0044515A">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2"/>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1DF3FED0" w:rsidR="00E73009" w:rsidRPr="004A09EE" w:rsidRDefault="00E73009" w:rsidP="004A09EE">
                            <w:pPr>
                              <w:pStyle w:val="Caption"/>
                              <w:jc w:val="center"/>
                              <w:rPr>
                                <w:rFonts w:ascii="Times New Roman" w:hAnsi="Times New Roman" w:cs="Times New Roman"/>
                                <w:noProof/>
                                <w:color w:val="000000"/>
                                <w:sz w:val="24"/>
                                <w:szCs w:val="24"/>
                              </w:rPr>
                            </w:pPr>
                            <w:bookmarkStart w:id="53" w:name="_Toc42888282"/>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sidR="0044515A">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1DF3FED0" w:rsidR="00E73009" w:rsidRPr="004A09EE" w:rsidRDefault="00E73009" w:rsidP="004A09EE">
                      <w:pPr>
                        <w:pStyle w:val="Caption"/>
                        <w:jc w:val="center"/>
                        <w:rPr>
                          <w:rFonts w:ascii="Times New Roman" w:hAnsi="Times New Roman" w:cs="Times New Roman"/>
                          <w:noProof/>
                          <w:color w:val="000000"/>
                          <w:sz w:val="24"/>
                          <w:szCs w:val="24"/>
                        </w:rPr>
                      </w:pPr>
                      <w:bookmarkStart w:id="54" w:name="_Toc42888282"/>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sidR="0044515A">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4"/>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26AAEA12" w:rsidR="00E73009" w:rsidRPr="004A09EE" w:rsidRDefault="00E73009" w:rsidP="004A09EE">
                            <w:pPr>
                              <w:pStyle w:val="Caption"/>
                              <w:jc w:val="center"/>
                              <w:rPr>
                                <w:rFonts w:ascii="Times New Roman" w:hAnsi="Times New Roman" w:cs="Times New Roman"/>
                                <w:noProof/>
                                <w:color w:val="000000"/>
                                <w:sz w:val="24"/>
                                <w:szCs w:val="24"/>
                              </w:rPr>
                            </w:pPr>
                            <w:bookmarkStart w:id="55" w:name="_Toc42888283"/>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sidR="0044515A">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26AAEA12" w:rsidR="00E73009" w:rsidRPr="004A09EE" w:rsidRDefault="00E73009" w:rsidP="004A09EE">
                      <w:pPr>
                        <w:pStyle w:val="Caption"/>
                        <w:jc w:val="center"/>
                        <w:rPr>
                          <w:rFonts w:ascii="Times New Roman" w:hAnsi="Times New Roman" w:cs="Times New Roman"/>
                          <w:noProof/>
                          <w:color w:val="000000"/>
                          <w:sz w:val="24"/>
                          <w:szCs w:val="24"/>
                        </w:rPr>
                      </w:pPr>
                      <w:bookmarkStart w:id="56" w:name="_Toc42888283"/>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sidR="0044515A">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6"/>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6C12C9D2" w:rsidR="004A09EE" w:rsidRPr="00890DF0" w:rsidRDefault="00890DF0" w:rsidP="00890DF0">
      <w:pPr>
        <w:pStyle w:val="Caption"/>
        <w:jc w:val="center"/>
        <w:rPr>
          <w:rFonts w:ascii="Times New Roman" w:hAnsi="Times New Roman" w:cs="Times New Roman"/>
          <w:sz w:val="24"/>
          <w:szCs w:val="24"/>
        </w:rPr>
      </w:pPr>
      <w:bookmarkStart w:id="57" w:name="_Toc42888284"/>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44515A">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7"/>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B8B5FDF" w:rsidR="004A09EE" w:rsidRPr="00890DF0" w:rsidRDefault="00890DF0" w:rsidP="00890DF0">
      <w:pPr>
        <w:pStyle w:val="Caption"/>
        <w:jc w:val="center"/>
        <w:rPr>
          <w:rFonts w:ascii="Times New Roman" w:hAnsi="Times New Roman" w:cs="Times New Roman"/>
          <w:sz w:val="24"/>
          <w:szCs w:val="24"/>
        </w:rPr>
      </w:pPr>
      <w:bookmarkStart w:id="58" w:name="_Toc42888285"/>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44515A">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8"/>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6AD513C6" w:rsidR="004A09EE" w:rsidRPr="00890DF0" w:rsidRDefault="00890DF0" w:rsidP="00890DF0">
      <w:pPr>
        <w:pStyle w:val="Caption"/>
        <w:jc w:val="center"/>
        <w:rPr>
          <w:rFonts w:ascii="Times New Roman" w:hAnsi="Times New Roman" w:cs="Times New Roman"/>
          <w:sz w:val="24"/>
          <w:szCs w:val="24"/>
        </w:rPr>
      </w:pPr>
      <w:bookmarkStart w:id="59" w:name="_Toc42888286"/>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44515A">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9"/>
    </w:p>
    <w:p w14:paraId="48F12E58" w14:textId="48863BC2" w:rsidR="004A09EE" w:rsidRDefault="004A09EE" w:rsidP="00A13C07">
      <w:pPr>
        <w:pStyle w:val="ME"/>
      </w:pPr>
    </w:p>
    <w:p w14:paraId="60AF4BBB" w14:textId="1AB32202" w:rsidR="004A09EE" w:rsidRDefault="004A09EE" w:rsidP="00A13C07">
      <w:pPr>
        <w:pStyle w:val="ME"/>
      </w:pPr>
    </w:p>
    <w:p w14:paraId="652C7613" w14:textId="472700A6" w:rsidR="004A09EE" w:rsidRDefault="003C3C41" w:rsidP="00A13C07">
      <w:pPr>
        <w:pStyle w:val="ME"/>
      </w:pPr>
      <w:r>
        <w:t>From Figure 11 to Figure 16 the results from the three scenarios can be seen. Overall planr 1.0, the pure horizontal model provide</w:t>
      </w:r>
      <w:r w:rsidR="001C7ED0">
        <w:t>s</w:t>
      </w:r>
      <w:r>
        <w:t xml:space="preserve"> the best results in terms of average response times and number of failed requests in percentages. The other two scaling infrastructures </w:t>
      </w:r>
      <w:r w:rsidR="001C7ED0">
        <w:t>can’t</w:t>
      </w:r>
      <w:r>
        <w:t xml:space="preserve"> keep up with the number of requests, the pure vertical model even </w:t>
      </w:r>
      <w:r w:rsidR="001C7ED0">
        <w:t>failing right from the beginning. The hybrid model classes itself between the two, proving that the vertical scaling technique by itself is inefficient. The next subsection presents further benchmarks of the horizontal model combined with the vertical one.</w:t>
      </w:r>
    </w:p>
    <w:p w14:paraId="59396F44" w14:textId="77777777" w:rsidR="001B6447" w:rsidRDefault="001B6447" w:rsidP="00A13C07">
      <w:pPr>
        <w:pStyle w:val="ME"/>
      </w:pPr>
    </w:p>
    <w:p w14:paraId="1D22ACE4" w14:textId="4C895347" w:rsidR="00CD544A" w:rsidRPr="005B0D5A" w:rsidRDefault="00CD544A" w:rsidP="003D31EB">
      <w:pPr>
        <w:pStyle w:val="Heading2"/>
        <w:numPr>
          <w:ilvl w:val="1"/>
          <w:numId w:val="1"/>
        </w:numPr>
        <w:rPr>
          <w:rFonts w:ascii="Arial" w:hAnsi="Arial" w:cs="Arial"/>
          <w:color w:val="auto"/>
          <w:sz w:val="28"/>
          <w:szCs w:val="28"/>
        </w:rPr>
      </w:pPr>
      <w:bookmarkStart w:id="60" w:name="_Toc42888832"/>
      <w:r>
        <w:rPr>
          <w:rFonts w:ascii="Arial" w:hAnsi="Arial" w:cs="Arial"/>
          <w:color w:val="auto"/>
          <w:sz w:val="28"/>
          <w:szCs w:val="28"/>
        </w:rPr>
        <w:t>Further improvements</w:t>
      </w:r>
      <w:bookmarkEnd w:id="60"/>
    </w:p>
    <w:p w14:paraId="2CE59F97" w14:textId="48A90F4F" w:rsidR="001B6447" w:rsidRDefault="001C7ED0" w:rsidP="001B6447">
      <w:pPr>
        <w:pStyle w:val="ME"/>
      </w:pPr>
      <w:r>
        <w:t xml:space="preserve">Further </w:t>
      </w:r>
      <w:r w:rsidR="001B6447">
        <w:t>test scenarios are depicted in Table 2:</w:t>
      </w:r>
    </w:p>
    <w:p w14:paraId="00282233" w14:textId="77777777" w:rsidR="001B6447" w:rsidRDefault="001B6447" w:rsidP="001B6447">
      <w:pPr>
        <w:pStyle w:val="ME"/>
      </w:pPr>
    </w:p>
    <w:p w14:paraId="1EB4B6CD" w14:textId="77777777" w:rsidR="001B6447" w:rsidRDefault="001B6447" w:rsidP="001B6447">
      <w:pPr>
        <w:pStyle w:val="ME"/>
      </w:pPr>
    </w:p>
    <w:p w14:paraId="1AA69D40" w14:textId="2E54FCD0" w:rsidR="00EC1A95" w:rsidRPr="00AA68A8" w:rsidRDefault="00EC1A95" w:rsidP="00EC1A95">
      <w:pPr>
        <w:pStyle w:val="Caption"/>
        <w:jc w:val="center"/>
        <w:rPr>
          <w:rFonts w:ascii="Times New Roman" w:hAnsi="Times New Roman" w:cs="Times New Roman"/>
          <w:sz w:val="24"/>
          <w:szCs w:val="24"/>
        </w:rPr>
      </w:pPr>
      <w:bookmarkStart w:id="61" w:name="_Ref476497179"/>
      <w:bookmarkStart w:id="62" w:name="_Toc477357705"/>
      <w:bookmarkStart w:id="63" w:name="_Toc517624056"/>
      <w:bookmarkStart w:id="64" w:name="_Toc42888307"/>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sidR="0044515A">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61"/>
      <w:bookmarkEnd w:id="62"/>
      <w:r w:rsidRPr="00AA68A8">
        <w:rPr>
          <w:rFonts w:ascii="Times New Roman" w:hAnsi="Times New Roman" w:cs="Times New Roman"/>
          <w:sz w:val="24"/>
          <w:szCs w:val="24"/>
        </w:rPr>
        <w:t xml:space="preserve">: </w:t>
      </w:r>
      <w:bookmarkEnd w:id="63"/>
      <w:r>
        <w:rPr>
          <w:rFonts w:ascii="Times New Roman" w:hAnsi="Times New Roman" w:cs="Times New Roman"/>
          <w:sz w:val="24"/>
          <w:szCs w:val="24"/>
        </w:rPr>
        <w:t>Further test scenarios</w:t>
      </w:r>
      <w:bookmarkEnd w:id="64"/>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3C3C41">
            <w:pPr>
              <w:pStyle w:val="ME"/>
              <w:ind w:firstLine="0"/>
              <w:jc w:val="center"/>
            </w:pPr>
            <w:r>
              <w:t>/</w:t>
            </w:r>
          </w:p>
        </w:tc>
        <w:tc>
          <w:tcPr>
            <w:tcW w:w="1922" w:type="dxa"/>
          </w:tcPr>
          <w:p w14:paraId="32D471C4" w14:textId="202A4A3E" w:rsidR="001B6447" w:rsidRDefault="001B6447" w:rsidP="003C3C41">
            <w:pPr>
              <w:pStyle w:val="ME"/>
              <w:ind w:firstLine="0"/>
              <w:jc w:val="center"/>
            </w:pPr>
            <w:r>
              <w:t>planr 1.2</w:t>
            </w:r>
          </w:p>
        </w:tc>
        <w:tc>
          <w:tcPr>
            <w:tcW w:w="1922" w:type="dxa"/>
          </w:tcPr>
          <w:p w14:paraId="1B1D4B24" w14:textId="2D54F711" w:rsidR="001B6447" w:rsidRDefault="001B6447" w:rsidP="003C3C41">
            <w:pPr>
              <w:pStyle w:val="ME"/>
              <w:ind w:firstLine="0"/>
              <w:jc w:val="center"/>
            </w:pPr>
            <w:r>
              <w:t>planr 1.4</w:t>
            </w:r>
          </w:p>
        </w:tc>
        <w:tc>
          <w:tcPr>
            <w:tcW w:w="1922" w:type="dxa"/>
          </w:tcPr>
          <w:p w14:paraId="4DD85CE0" w14:textId="2616D8F4" w:rsidR="001B6447" w:rsidRDefault="001B6447" w:rsidP="003C3C41">
            <w:pPr>
              <w:pStyle w:val="ME"/>
              <w:ind w:firstLine="0"/>
              <w:jc w:val="center"/>
            </w:pPr>
            <w:r>
              <w:t>planr 1.8</w:t>
            </w:r>
          </w:p>
        </w:tc>
        <w:tc>
          <w:tcPr>
            <w:tcW w:w="1688" w:type="dxa"/>
          </w:tcPr>
          <w:p w14:paraId="20C0C3FE" w14:textId="3D782C90" w:rsidR="001B6447" w:rsidRDefault="001B6447" w:rsidP="003C3C41">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Scenario 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Scenario 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41DDA96D" w14:textId="77777777" w:rsidR="001C7ED0" w:rsidRDefault="001C7ED0" w:rsidP="001B6447">
      <w:pPr>
        <w:pStyle w:val="ME"/>
      </w:pPr>
      <w:r>
        <w:t>The new scenarios are derived from planr 1.0. The difference is that each new planr version contains vertical scaling with different parameters. The obtained versions are:</w:t>
      </w:r>
    </w:p>
    <w:p w14:paraId="14514310" w14:textId="10310B5D" w:rsidR="001C7ED0" w:rsidRDefault="001C7ED0" w:rsidP="001C7ED0">
      <w:pPr>
        <w:pStyle w:val="ME"/>
        <w:numPr>
          <w:ilvl w:val="0"/>
          <w:numId w:val="18"/>
        </w:numPr>
      </w:pPr>
      <w:r>
        <w:t>planr version 1.</w:t>
      </w:r>
      <w:r w:rsidR="002761DC">
        <w:t>2</w:t>
      </w:r>
      <w:r>
        <w:t xml:space="preserve"> – 4 planr containers with 2 cores and 2 GB of memory each, one container having inside a planr application with </w:t>
      </w:r>
      <w:r w:rsidR="002761DC">
        <w:t>2</w:t>
      </w:r>
      <w:r>
        <w:t xml:space="preserve"> actor</w:t>
      </w:r>
      <w:r w:rsidR="002761DC">
        <w:t>s</w:t>
      </w:r>
      <w:r>
        <w:t xml:space="preserve"> and a maximum heap of 0.5 </w:t>
      </w:r>
      <w:r>
        <w:lastRenderedPageBreak/>
        <w:t>GB;</w:t>
      </w:r>
    </w:p>
    <w:p w14:paraId="446B0BDF" w14:textId="7F2EC27C" w:rsidR="002761DC" w:rsidRDefault="002761DC" w:rsidP="002761DC">
      <w:pPr>
        <w:pStyle w:val="ME"/>
        <w:numPr>
          <w:ilvl w:val="0"/>
          <w:numId w:val="18"/>
        </w:numPr>
      </w:pPr>
      <w:r>
        <w:t>planr version 1.4 – 4 planr containers with 2 cores and 2 GB of memory each, one container having inside a planr application with 4 actors and a maximum heap of 0.5 GB;</w:t>
      </w:r>
    </w:p>
    <w:p w14:paraId="3FE8182A" w14:textId="4E483F43" w:rsidR="002761DC" w:rsidRDefault="002761DC" w:rsidP="002761DC">
      <w:pPr>
        <w:pStyle w:val="ME"/>
        <w:numPr>
          <w:ilvl w:val="0"/>
          <w:numId w:val="18"/>
        </w:numPr>
      </w:pPr>
      <w:r>
        <w:t>planr version 1.8 – 4 planr containers with 2 cores and 2 GB of memory each, one container having inside a planr application with 8 actors and a maximum heap of 0.5 GB;</w:t>
      </w:r>
    </w:p>
    <w:p w14:paraId="448DB8D0" w14:textId="52E1B265" w:rsidR="002761DC" w:rsidRDefault="002761DC" w:rsidP="002761DC">
      <w:pPr>
        <w:pStyle w:val="ME"/>
        <w:numPr>
          <w:ilvl w:val="0"/>
          <w:numId w:val="18"/>
        </w:numPr>
      </w:pPr>
      <w:r>
        <w:t>planr version 1.16 – 4 planr containers with 2 cores and 2 GB of memory each, one container having inside a planr application with 16 actors and a maximum heap of 0.5 GB;</w:t>
      </w:r>
    </w:p>
    <w:p w14:paraId="52C263CE" w14:textId="660D288F" w:rsidR="001B6447" w:rsidRDefault="001B6447" w:rsidP="001B6447">
      <w:pPr>
        <w:pStyle w:val="ME"/>
      </w:pPr>
      <w:r>
        <w:t>Each scenario result</w:t>
      </w:r>
      <w:r w:rsidR="002761DC">
        <w:t>s</w:t>
      </w:r>
      <w:r>
        <w:t xml:space="preserve"> </w:t>
      </w:r>
      <w:r w:rsidR="002761DC">
        <w:t>are</w:t>
      </w:r>
      <w:r>
        <w:t xml:space="preserve"> composed </w:t>
      </w:r>
      <w:r w:rsidR="002761DC">
        <w:t>by</w:t>
      </w:r>
      <w:r w:rsidR="002214F7">
        <w:t xml:space="preserve"> the</w:t>
      </w:r>
      <w:r w:rsidR="002761DC">
        <w:t xml:space="preserve"> same the charts as in the previous subsection.</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279E356C" w:rsidR="001B6447" w:rsidRPr="001B6447" w:rsidRDefault="001B6447" w:rsidP="001B6447">
      <w:pPr>
        <w:pStyle w:val="Caption"/>
        <w:jc w:val="center"/>
        <w:rPr>
          <w:rFonts w:ascii="Times New Roman" w:hAnsi="Times New Roman" w:cs="Times New Roman"/>
          <w:sz w:val="24"/>
          <w:szCs w:val="24"/>
        </w:rPr>
      </w:pPr>
      <w:bookmarkStart w:id="65" w:name="_Toc42888287"/>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44515A">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65"/>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0FBD9534" w:rsidR="001B6447" w:rsidRDefault="001B6447" w:rsidP="001B6447">
      <w:pPr>
        <w:pStyle w:val="Caption"/>
        <w:jc w:val="center"/>
        <w:rPr>
          <w:rFonts w:ascii="Times New Roman" w:hAnsi="Times New Roman" w:cs="Times New Roman"/>
          <w:sz w:val="24"/>
          <w:szCs w:val="24"/>
        </w:rPr>
      </w:pPr>
      <w:bookmarkStart w:id="66" w:name="_Toc42888288"/>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44515A">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66"/>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3D0DC11E" w:rsidR="001B6447" w:rsidRPr="001B6447" w:rsidRDefault="001B6447" w:rsidP="001B6447">
      <w:pPr>
        <w:pStyle w:val="Caption"/>
        <w:jc w:val="center"/>
        <w:rPr>
          <w:rFonts w:ascii="Times New Roman" w:hAnsi="Times New Roman" w:cs="Times New Roman"/>
          <w:sz w:val="24"/>
          <w:szCs w:val="24"/>
        </w:rPr>
      </w:pPr>
      <w:bookmarkStart w:id="67" w:name="_Toc42888289"/>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44515A">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67"/>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30330635" w:rsidR="001B6447" w:rsidRDefault="001B6447" w:rsidP="001B6447">
      <w:pPr>
        <w:pStyle w:val="Caption"/>
        <w:jc w:val="center"/>
        <w:rPr>
          <w:rFonts w:ascii="Times New Roman" w:hAnsi="Times New Roman" w:cs="Times New Roman"/>
          <w:sz w:val="24"/>
          <w:szCs w:val="24"/>
        </w:rPr>
      </w:pPr>
      <w:bookmarkStart w:id="68" w:name="_Toc42888290"/>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44515A">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68"/>
    </w:p>
    <w:p w14:paraId="5897151F" w14:textId="3712256C" w:rsidR="002761DC" w:rsidRDefault="002761DC" w:rsidP="002761DC">
      <w:pPr>
        <w:pStyle w:val="ME"/>
      </w:pPr>
    </w:p>
    <w:p w14:paraId="4E326DEF" w14:textId="7FB05185" w:rsidR="002761DC" w:rsidRDefault="002761DC" w:rsidP="002761DC">
      <w:pPr>
        <w:pStyle w:val="ME"/>
      </w:pPr>
    </w:p>
    <w:p w14:paraId="2A346A82" w14:textId="72925052" w:rsidR="002761DC" w:rsidRPr="002761DC" w:rsidRDefault="002761DC" w:rsidP="002761DC">
      <w:pPr>
        <w:pStyle w:val="ME"/>
      </w:pPr>
      <w:r>
        <w:t>The results 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 Compared to the initial planr 1.0, the results are far better. The combination of the horizontal and vertical scaling provides the best use for heavy loads.</w:t>
      </w:r>
    </w:p>
    <w:p w14:paraId="51415557" w14:textId="77777777" w:rsidR="001B6447" w:rsidRPr="002761DC" w:rsidRDefault="00493D28" w:rsidP="002761DC">
      <w:pPr>
        <w:pStyle w:val="ME"/>
      </w:pPr>
      <w:r>
        <w:br w:type="page"/>
      </w:r>
    </w:p>
    <w:p w14:paraId="594244B9" w14:textId="77B43EF9" w:rsidR="00F85133" w:rsidRPr="009923DD" w:rsidRDefault="00602B34" w:rsidP="00F85133">
      <w:pPr>
        <w:pStyle w:val="Heading1"/>
        <w:numPr>
          <w:ilvl w:val="0"/>
          <w:numId w:val="1"/>
        </w:numPr>
        <w:rPr>
          <w:rFonts w:ascii="Arial" w:hAnsi="Arial" w:cs="Arial"/>
          <w:color w:val="auto"/>
        </w:rPr>
      </w:pPr>
      <w:bookmarkStart w:id="69" w:name="_Toc42888833"/>
      <w:r w:rsidRPr="003E210D">
        <w:rPr>
          <w:rFonts w:ascii="Arial" w:hAnsi="Arial" w:cs="Arial"/>
          <w:color w:val="auto"/>
        </w:rPr>
        <w:lastRenderedPageBreak/>
        <w:t>Conclusions</w:t>
      </w:r>
      <w:bookmarkEnd w:id="69"/>
    </w:p>
    <w:p w14:paraId="13098773" w14:textId="77777777" w:rsidR="00926068" w:rsidRPr="00F85133" w:rsidRDefault="00926068" w:rsidP="00F85133">
      <w:pPr>
        <w:pStyle w:val="ME"/>
      </w:pPr>
    </w:p>
    <w:p w14:paraId="5E534B9D" w14:textId="77777777" w:rsidR="00602B34" w:rsidRPr="005B0D5A" w:rsidRDefault="00602B34" w:rsidP="003D31EB">
      <w:pPr>
        <w:pStyle w:val="Heading2"/>
        <w:numPr>
          <w:ilvl w:val="1"/>
          <w:numId w:val="1"/>
        </w:numPr>
        <w:rPr>
          <w:rFonts w:ascii="Arial" w:hAnsi="Arial" w:cs="Arial"/>
          <w:color w:val="auto"/>
          <w:sz w:val="28"/>
          <w:szCs w:val="28"/>
        </w:rPr>
      </w:pPr>
      <w:bookmarkStart w:id="70" w:name="_Toc42888834"/>
      <w:r w:rsidRPr="005B0D5A">
        <w:rPr>
          <w:rFonts w:ascii="Arial" w:hAnsi="Arial" w:cs="Arial"/>
          <w:color w:val="auto"/>
          <w:sz w:val="28"/>
          <w:szCs w:val="28"/>
        </w:rPr>
        <w:t>Achievements</w:t>
      </w:r>
      <w:bookmarkEnd w:id="70"/>
    </w:p>
    <w:p w14:paraId="3C88C125" w14:textId="7966DAF0" w:rsidR="005F658D" w:rsidRDefault="009923DD" w:rsidP="005F658D">
      <w:pPr>
        <w:pStyle w:val="ME"/>
        <w:ind w:firstLine="360"/>
      </w:pPr>
      <w:r>
        <w:t>The benchmark results bring the following achievements:</w:t>
      </w:r>
    </w:p>
    <w:p w14:paraId="79EA2CE9" w14:textId="7A1531BA" w:rsidR="009923DD" w:rsidRDefault="009923DD" w:rsidP="009923DD">
      <w:pPr>
        <w:pStyle w:val="ME"/>
        <w:numPr>
          <w:ilvl w:val="0"/>
          <w:numId w:val="24"/>
        </w:numPr>
      </w:pPr>
      <w:r>
        <w:t xml:space="preserve">The initial test scenarios confirm that horizontal strategy provides significantly better results than the vertical one. </w:t>
      </w:r>
      <w:r w:rsidR="00255A7A">
        <w:t>With the same resource pool, as cores and as memory, horizontal scaling proves to be more resilient and load resistant then its counterpart. The hybrid version was introduced to assure a more granular switching</w:t>
      </w:r>
      <w:r w:rsidR="00D95386">
        <w:t>,</w:t>
      </w:r>
      <w:r w:rsidR="00255A7A">
        <w:t xml:space="preserve"> in order to not miss out any relevant configuration detail</w:t>
      </w:r>
      <w:r w:rsidR="00D95386">
        <w:t>s</w:t>
      </w:r>
      <w:r w:rsidR="00255A7A">
        <w:t>.</w:t>
      </w:r>
    </w:p>
    <w:p w14:paraId="34C23F08" w14:textId="29D04607" w:rsidR="00255A7A" w:rsidRDefault="00255A7A" w:rsidP="009923DD">
      <w:pPr>
        <w:pStyle w:val="ME"/>
        <w:numPr>
          <w:ilvl w:val="0"/>
          <w:numId w:val="24"/>
        </w:numPr>
      </w:pPr>
      <w:r>
        <w:t xml:space="preserve">The improved test scenarios are a superset of the pure horizontal </w:t>
      </w:r>
      <w:r w:rsidR="00D11F1A">
        <w:t>strategy,</w:t>
      </w:r>
      <w:r>
        <w:t xml:space="preserve"> and they </w:t>
      </w:r>
      <w:r w:rsidR="00D11F1A">
        <w:t>demonstrate</w:t>
      </w:r>
      <w:r>
        <w:t xml:space="preserve"> that </w:t>
      </w:r>
      <w:r w:rsidR="00D11F1A">
        <w:t>the</w:t>
      </w:r>
      <w:r>
        <w:t xml:space="preserve"> techniques </w:t>
      </w:r>
      <w:r w:rsidR="00D11F1A">
        <w:t xml:space="preserve">applied together </w:t>
      </w:r>
      <w:r>
        <w:t xml:space="preserve">can further improve the results. </w:t>
      </w:r>
      <w:r w:rsidR="00D11F1A">
        <w:t>The combination of the two</w:t>
      </w:r>
      <w:r>
        <w:t xml:space="preserve"> maximize</w:t>
      </w:r>
      <w:r w:rsidR="00D95386">
        <w:t xml:space="preserve"> out</w:t>
      </w:r>
      <w:r>
        <w:t xml:space="preserve"> the </w:t>
      </w:r>
      <w:r w:rsidR="00D11F1A">
        <w:t>utilization</w:t>
      </w:r>
      <w:r w:rsidR="00D11F1A">
        <w:t xml:space="preserve"> of the </w:t>
      </w:r>
      <w:r>
        <w:t>allocated resource</w:t>
      </w:r>
      <w:r w:rsidR="00D11F1A">
        <w:t>s</w:t>
      </w:r>
      <w:r>
        <w:t>. The virtual entities mapping over the physical resources easily support</w:t>
      </w:r>
      <w:r w:rsidR="00D95386">
        <w:t>s</w:t>
      </w:r>
      <w:r>
        <w:t xml:space="preserve"> a multiple of 4, but a concrete definition </w:t>
      </w:r>
      <w:r w:rsidR="00D11F1A">
        <w:t>is still undefined</w:t>
      </w:r>
      <w:r>
        <w:t>.</w:t>
      </w:r>
    </w:p>
    <w:p w14:paraId="10C9944D" w14:textId="4256E782" w:rsidR="00255A7A" w:rsidRDefault="00255A7A" w:rsidP="00616F6B">
      <w:pPr>
        <w:pStyle w:val="ME"/>
      </w:pPr>
      <w:r>
        <w:t xml:space="preserve">All the conclusions are valid only for the described context of frameworks and environment, </w:t>
      </w:r>
      <w:r w:rsidRPr="00616F6B">
        <w:t>since</w:t>
      </w:r>
      <w:r>
        <w:t xml:space="preserve"> in some cases presented in the </w:t>
      </w:r>
      <w:r w:rsidR="00AA6193">
        <w:t>s</w:t>
      </w:r>
      <w:r>
        <w:t>tate of the art section there might be differences in performance</w:t>
      </w:r>
      <w:r w:rsidR="00616F6B">
        <w:t xml:space="preserve"> between the </w:t>
      </w:r>
      <w:r w:rsidR="00D11F1A">
        <w:t xml:space="preserve">applied </w:t>
      </w:r>
      <w:r w:rsidR="00616F6B">
        <w:t>strategies</w:t>
      </w:r>
      <w:r w:rsidR="00D11F1A">
        <w:t xml:space="preserve"> </w:t>
      </w:r>
      <w:r w:rsidR="00616F6B">
        <w:t>(like in Hadoop/MapReduce jobs)</w:t>
      </w:r>
      <w:r>
        <w:t>.</w:t>
      </w:r>
      <w:r w:rsidR="00616F6B">
        <w:t xml:space="preserve"> The process of elaborating the test scenarios and implementing the microservice also contributed with an architecture based on functional programming principles, a generic planification model written in terms of constraint programming</w:t>
      </w:r>
      <w:r w:rsidR="00D95386">
        <w:t>,</w:t>
      </w:r>
      <w:r w:rsidR="00616F6B">
        <w:t xml:space="preserve"> and offered some clear insights on how the design</w:t>
      </w:r>
      <w:r w:rsidR="00D95386">
        <w:t xml:space="preserve"> of web services</w:t>
      </w:r>
      <w:r w:rsidR="00616F6B">
        <w:t xml:space="preserve"> is affected by external factors like the deployment. </w:t>
      </w:r>
    </w:p>
    <w:p w14:paraId="1A96614A" w14:textId="77777777" w:rsidR="00926068" w:rsidRPr="00AD5DDD" w:rsidRDefault="00926068" w:rsidP="005F658D">
      <w:pPr>
        <w:pStyle w:val="ME"/>
        <w:ind w:firstLine="360"/>
      </w:pPr>
    </w:p>
    <w:p w14:paraId="25621B35" w14:textId="77777777" w:rsidR="00602B34" w:rsidRPr="005B0D5A" w:rsidRDefault="00602B34" w:rsidP="003D31EB">
      <w:pPr>
        <w:pStyle w:val="Heading2"/>
        <w:numPr>
          <w:ilvl w:val="1"/>
          <w:numId w:val="1"/>
        </w:numPr>
        <w:rPr>
          <w:rFonts w:ascii="Arial" w:hAnsi="Arial" w:cs="Arial"/>
          <w:color w:val="auto"/>
          <w:sz w:val="28"/>
          <w:szCs w:val="28"/>
        </w:rPr>
      </w:pPr>
      <w:bookmarkStart w:id="71" w:name="_Toc42888835"/>
      <w:r w:rsidRPr="005B0D5A">
        <w:rPr>
          <w:rFonts w:ascii="Arial" w:hAnsi="Arial" w:cs="Arial"/>
          <w:color w:val="auto"/>
          <w:sz w:val="28"/>
          <w:szCs w:val="28"/>
        </w:rPr>
        <w:t>State of the art comparison</w:t>
      </w:r>
      <w:bookmarkEnd w:id="71"/>
    </w:p>
    <w:p w14:paraId="7C405753" w14:textId="5C938B7B" w:rsidR="00AA6193" w:rsidRDefault="00616F6B" w:rsidP="00616F6B">
      <w:pPr>
        <w:pStyle w:val="ME"/>
      </w:pPr>
      <w:r w:rsidRPr="00616F6B">
        <w:t xml:space="preserve">This paper is a complementary value to the current state of the art and also serves as a comparison between two technologies when it comes to scaling and resource allocation, namely Akka and Docker. </w:t>
      </w:r>
      <w:r w:rsidR="00AA6193">
        <w:t xml:space="preserve">The fact that scale-out strategies outperforms its scale-up counterpart is already demonstrated in numerous works. Each of them brings different approaches, in some exceptional cases proving the contrary, but these are </w:t>
      </w:r>
      <w:r w:rsidR="00D95386">
        <w:t>rare</w:t>
      </w:r>
      <w:r w:rsidR="00AA6193">
        <w:t xml:space="preserve"> and apply on a very narrow </w:t>
      </w:r>
      <w:r w:rsidR="00D95386">
        <w:t>use case</w:t>
      </w:r>
      <w:r w:rsidR="00AA6193">
        <w:t>. Scale-up techniques were recently gaining ground since hardware improvements</w:t>
      </w:r>
      <w:r w:rsidR="00D95386">
        <w:t>,</w:t>
      </w:r>
      <w:r w:rsidR="00AA6193">
        <w:t xml:space="preserve"> but they were not improved to substitute </w:t>
      </w:r>
      <w:r w:rsidR="00D95386">
        <w:t xml:space="preserve">the </w:t>
      </w:r>
      <w:r w:rsidR="00AA6193">
        <w:t>scale-out techniques. The current field of research in this domain is already assuming that these strategies are applied together, in a hybrid model and the focus is currently shifted towards more intelligent decision capable load balancer. Not one paper introduce</w:t>
      </w:r>
      <w:r w:rsidR="00D95386">
        <w:t>s</w:t>
      </w:r>
      <w:r w:rsidR="00AA6193">
        <w:t xml:space="preserve"> the concept of customized scaling models with a load balancer </w:t>
      </w:r>
      <w:r w:rsidR="00D95386">
        <w:t>able</w:t>
      </w:r>
      <w:r w:rsidR="00AA6193">
        <w:t xml:space="preserve"> </w:t>
      </w:r>
      <w:r w:rsidR="00D95386">
        <w:t>to</w:t>
      </w:r>
      <w:r w:rsidR="00AA6193">
        <w:t xml:space="preserve"> analyz</w:t>
      </w:r>
      <w:r w:rsidR="00D95386">
        <w:t>e</w:t>
      </w:r>
      <w:r w:rsidR="00AA6193">
        <w:t xml:space="preserve"> a requested job and </w:t>
      </w:r>
      <w:r w:rsidR="00D11F1A">
        <w:t xml:space="preserve">able </w:t>
      </w:r>
      <w:r w:rsidR="00D95386">
        <w:t xml:space="preserve">to </w:t>
      </w:r>
      <w:r w:rsidR="00AA6193">
        <w:t>distribut</w:t>
      </w:r>
      <w:r w:rsidR="00D95386">
        <w:t>e</w:t>
      </w:r>
      <w:r w:rsidR="00AA6193">
        <w:t xml:space="preserve"> it to the best </w:t>
      </w:r>
      <w:r w:rsidR="00D95386">
        <w:t xml:space="preserve">fitting scaling </w:t>
      </w:r>
      <w:r w:rsidR="00D11F1A">
        <w:t>model</w:t>
      </w:r>
      <w:r w:rsidR="00AA6193">
        <w:t>. Methods,</w:t>
      </w:r>
      <w:r w:rsidR="00B35896">
        <w:t xml:space="preserve"> such as neural networks and control theory are being explored in this direction. Elastic scaling methods are also debated and benchmarked for optimal resource utilization and cost minimization.</w:t>
      </w:r>
    </w:p>
    <w:p w14:paraId="6F277C68" w14:textId="64DC3EC5" w:rsidR="00D002FC" w:rsidRPr="003E210D" w:rsidRDefault="00B35896" w:rsidP="00616F6B">
      <w:pPr>
        <w:pStyle w:val="ME"/>
      </w:pPr>
      <w:r>
        <w:t>In the end, t</w:t>
      </w:r>
      <w:r w:rsidR="00616F6B" w:rsidRPr="00616F6B">
        <w:t>he submitted work is meant to respond to those who question the power of functional programming and its capabilities to switch execution contexts and to manipulate threads. Rather considering that one technique should exclude the other, the direction I encourage and emphasize is how these techniques should be practiced together and used efficiently to obtain the best results.</w:t>
      </w:r>
    </w:p>
    <w:p w14:paraId="58DC81D7" w14:textId="77777777" w:rsidR="00602B34" w:rsidRPr="003E210D" w:rsidRDefault="00602B34" w:rsidP="00825819">
      <w:pPr>
        <w:pStyle w:val="ME"/>
      </w:pPr>
    </w:p>
    <w:p w14:paraId="1E6DE9DA" w14:textId="77777777" w:rsidR="00602B34" w:rsidRPr="005B0D5A" w:rsidRDefault="00602B34" w:rsidP="003D31EB">
      <w:pPr>
        <w:pStyle w:val="Heading2"/>
        <w:numPr>
          <w:ilvl w:val="1"/>
          <w:numId w:val="1"/>
        </w:numPr>
        <w:rPr>
          <w:rFonts w:ascii="Arial" w:hAnsi="Arial" w:cs="Arial"/>
          <w:color w:val="auto"/>
          <w:sz w:val="28"/>
          <w:szCs w:val="28"/>
        </w:rPr>
      </w:pPr>
      <w:bookmarkStart w:id="72" w:name="_Toc42888836"/>
      <w:r w:rsidRPr="005B0D5A">
        <w:rPr>
          <w:rFonts w:ascii="Arial" w:hAnsi="Arial" w:cs="Arial"/>
          <w:color w:val="auto"/>
          <w:sz w:val="28"/>
          <w:szCs w:val="28"/>
        </w:rPr>
        <w:t>Future work</w:t>
      </w:r>
      <w:bookmarkEnd w:id="72"/>
    </w:p>
    <w:p w14:paraId="7106C722" w14:textId="50BAFFE2" w:rsidR="00B35896" w:rsidRDefault="00B35896" w:rsidP="00CD544A">
      <w:pPr>
        <w:pStyle w:val="ME"/>
      </w:pPr>
      <w:r>
        <w:t xml:space="preserve">The mapping between virtual scale-up entities, such as the Akka actors and the physical </w:t>
      </w:r>
      <w:r>
        <w:lastRenderedPageBreak/>
        <w:t>resource</w:t>
      </w:r>
      <w:r w:rsidR="00D95386">
        <w:t>s</w:t>
      </w:r>
      <w:r>
        <w:t xml:space="preserve">, mainly the CPU cores is still unclear. The relation is undefined because a correct response would include exploring how task scheduling and context switching between threads is performed on new generation hardware. </w:t>
      </w:r>
      <w:r w:rsidR="00D95386">
        <w:t>F</w:t>
      </w:r>
      <w:r>
        <w:t>uture</w:t>
      </w:r>
      <w:r w:rsidR="00D95386">
        <w:t xml:space="preserve"> work</w:t>
      </w:r>
      <w:r>
        <w:t xml:space="preserve"> consists of a better understanding of the processes and hardware underneath the scale-up techniques. For better design and deployment in the cloud, web services would greatly benefit from a well-defined thread to core</w:t>
      </w:r>
      <w:r w:rsidR="00D95386">
        <w:t xml:space="preserve"> relation</w:t>
      </w:r>
      <w:r>
        <w:t xml:space="preserve"> </w:t>
      </w:r>
      <w:r w:rsidR="00D11F1A">
        <w:t>definition</w:t>
      </w:r>
      <w:r>
        <w:t>.</w:t>
      </w:r>
    </w:p>
    <w:p w14:paraId="6F67B5F7" w14:textId="4E241767" w:rsidR="00493D28" w:rsidRDefault="00493D28" w:rsidP="00CD544A">
      <w:pPr>
        <w:pStyle w:val="ME"/>
      </w:pPr>
      <w:r>
        <w:br w:type="page"/>
      </w:r>
    </w:p>
    <w:p w14:paraId="248EDB96" w14:textId="230C16F6" w:rsidR="007C29C5" w:rsidRDefault="00C278AF" w:rsidP="007C29C5">
      <w:pPr>
        <w:pStyle w:val="Heading1"/>
        <w:rPr>
          <w:rFonts w:ascii="Arial" w:hAnsi="Arial" w:cs="Arial"/>
          <w:color w:val="auto"/>
        </w:rPr>
      </w:pPr>
      <w:bookmarkStart w:id="73" w:name="_Toc42888837"/>
      <w:r w:rsidRPr="003E210D">
        <w:rPr>
          <w:rFonts w:ascii="Arial" w:hAnsi="Arial" w:cs="Arial"/>
          <w:color w:val="auto"/>
        </w:rPr>
        <w:lastRenderedPageBreak/>
        <w:t>References</w:t>
      </w:r>
      <w:bookmarkEnd w:id="73"/>
    </w:p>
    <w:p w14:paraId="21D99836" w14:textId="77777777" w:rsidR="008F14BC" w:rsidRPr="008F14BC" w:rsidRDefault="008F14BC" w:rsidP="008F14BC">
      <w:pPr>
        <w:pStyle w:val="ME"/>
      </w:pPr>
    </w:p>
    <w:p w14:paraId="67B5AA74" w14:textId="69DF52E6"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Wong, Jonathon Paul. Hyscale: Hybrid scaling of dockerized microservices architectures. Diss. 2019.</w:t>
      </w:r>
    </w:p>
    <w:p w14:paraId="377C2F2D" w14:textId="33FBDC28"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Dawoud, Wesam, Ibrahim Takouna, and Christoph Meinel. "Scalability and performance management of internet applications in the cloud." Communication Infrastructures for Cloud Computing. IGI Global, 2014. 434-464.</w:t>
      </w:r>
    </w:p>
    <w:p w14:paraId="6039A87F" w14:textId="76BE9A74"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Ahmad, Bilal. Coordinating vertical and horizontal scaling for achieving differentiated QoS. MS thesis. 2016.</w:t>
      </w:r>
    </w:p>
    <w:p w14:paraId="50E65CDF" w14:textId="09383E51" w:rsidR="00A74349" w:rsidRDefault="00A74349" w:rsidP="009A6185">
      <w:pPr>
        <w:pStyle w:val="Default"/>
        <w:numPr>
          <w:ilvl w:val="0"/>
          <w:numId w:val="2"/>
        </w:numPr>
        <w:rPr>
          <w:rFonts w:ascii="Times New Roman" w:hAnsi="Times New Roman" w:cs="Times New Roman"/>
          <w:color w:val="auto"/>
          <w:lang w:val="en-US"/>
        </w:rPr>
      </w:pPr>
      <w:r w:rsidRPr="00A74349">
        <w:rPr>
          <w:rFonts w:ascii="Times New Roman" w:hAnsi="Times New Roman" w:cs="Times New Roman"/>
          <w:color w:val="auto"/>
          <w:lang w:val="en-US"/>
        </w:rPr>
        <w:t>Kumar, Ranjan, and G. Sahoo. "Characteristics Based Scale-Out vs. Scale-Up for Green Cloud Computing."</w:t>
      </w:r>
    </w:p>
    <w:p w14:paraId="4DBB6BBD" w14:textId="17249D08"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"A Short Comparison of Scale-up and Scale-out."</w:t>
      </w:r>
    </w:p>
    <w:p w14:paraId="72A907E1" w14:textId="3F2BBE3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et al. "A framework for an in-depth comparison of scale-up and scale-out." Proceedings of the 2013 international workshop on data-intensive scalable computing systems. 2013.</w:t>
      </w:r>
    </w:p>
    <w:p w14:paraId="0C2D1DF9" w14:textId="3F64D9B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Michael, Maged, et al. "Scale-up x scale-out: A case study using nutch/lucene." 2007 IEEE International Parallel and Distributed Processing Symposium. IEEE, 2007.</w:t>
      </w:r>
    </w:p>
    <w:p w14:paraId="1B0105D1" w14:textId="50CDF6DA"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Appuswamy, Raja, et al. "Scale-up vs scale-out for hadoop: Time to rethink?." Proceedings of the 4th annual Symposium on Cloud Computing. 2013.</w:t>
      </w:r>
    </w:p>
    <w:p w14:paraId="0883E5A9" w14:textId="51658AD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Yue Shi, and Xiaoying Bai. "Scale-out vs. scale-up techniques for cloud performance and productivity." 2014 IEEE 6th International Conference on Cloud Computing Technology and Science. IEEE, 2014.</w:t>
      </w:r>
    </w:p>
    <w:p w14:paraId="173AECA0" w14:textId="0DF34C3D" w:rsidR="00587FBF" w:rsidRDefault="00587FBF" w:rsidP="00587FBF">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et al. "Cloud performance modeling with benchmark evaluation of elastic scaling strategies." IEEE Transactions on parallel and distributed systems 27.1 (2015): 130-143.</w:t>
      </w:r>
    </w:p>
    <w:p w14:paraId="3F8CD976" w14:textId="49C077AF" w:rsidR="00975DD6" w:rsidRDefault="00587FBF"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Wang, Wenting, Le Xu, and Indranil Gupta. "Scale Up vs. scale out in cloud storage and graph processing systems." 2015 IEEE International Conference on Cloud Engineering. IEEE, 2015.</w:t>
      </w:r>
    </w:p>
    <w:p w14:paraId="213F260F" w14:textId="4BFBBC92" w:rsidR="00E108CB" w:rsidRDefault="00F716F8" w:rsidP="009A6185">
      <w:pPr>
        <w:pStyle w:val="Default"/>
        <w:numPr>
          <w:ilvl w:val="0"/>
          <w:numId w:val="2"/>
        </w:numPr>
        <w:rPr>
          <w:rFonts w:ascii="Times New Roman" w:hAnsi="Times New Roman" w:cs="Times New Roman"/>
          <w:color w:val="auto"/>
          <w:lang w:val="en-US"/>
        </w:rPr>
      </w:pPr>
      <w:r w:rsidRPr="00F716F8">
        <w:rPr>
          <w:rFonts w:ascii="Times New Roman" w:hAnsi="Times New Roman" w:cs="Times New Roman"/>
          <w:color w:val="auto"/>
          <w:lang w:val="en-US"/>
        </w:rPr>
        <w:t>Odersky, Martin, Lex Spoon, and Bill Venners. Programming in scala. Artima Inc, 2008.</w:t>
      </w:r>
    </w:p>
    <w:p w14:paraId="3D12DFEA" w14:textId="1FFF024F" w:rsidR="00F85133" w:rsidRDefault="00F71DC6"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361F4A79" w:rsidR="00106829" w:rsidRDefault="00106829" w:rsidP="00106829">
      <w:pPr>
        <w:pStyle w:val="Default"/>
        <w:numPr>
          <w:ilvl w:val="0"/>
          <w:numId w:val="2"/>
        </w:numPr>
        <w:rPr>
          <w:rStyle w:val="Hyperlink"/>
          <w:rFonts w:ascii="Times New Roman" w:hAnsi="Times New Roman" w:cs="Times New Roman"/>
          <w:color w:val="auto"/>
          <w:u w:val="none"/>
          <w:lang w:val="en-US"/>
        </w:rPr>
      </w:pP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67856466"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2115BF09" w:rsidR="008871CF" w:rsidRDefault="008871CF" w:rsidP="008871CF">
      <w:pPr>
        <w:pStyle w:val="Default"/>
        <w:numPr>
          <w:ilvl w:val="0"/>
          <w:numId w:val="2"/>
        </w:numPr>
        <w:rPr>
          <w:rStyle w:val="Hyperlink"/>
          <w:rFonts w:ascii="Times New Roman" w:hAnsi="Times New Roman" w:cs="Times New Roman"/>
          <w:color w:val="auto"/>
          <w:u w:val="none"/>
          <w:lang w:val="en-US"/>
        </w:rPr>
      </w:pP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7BAA39E7" w:rsidR="008871CF" w:rsidRDefault="00102B37" w:rsidP="008871CF">
      <w:pPr>
        <w:pStyle w:val="Default"/>
        <w:numPr>
          <w:ilvl w:val="0"/>
          <w:numId w:val="2"/>
        </w:numPr>
        <w:rPr>
          <w:rStyle w:val="Hyperlink"/>
          <w:rFonts w:ascii="Times New Roman" w:hAnsi="Times New Roman" w:cs="Times New Roman"/>
          <w:color w:val="auto"/>
          <w:u w:val="none"/>
          <w:lang w:val="en-US"/>
        </w:rPr>
      </w:pP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6DF8BAED"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527677E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6844B83A" w:rsidR="00271483" w:rsidRDefault="00C16BBC" w:rsidP="008871CF">
      <w:pPr>
        <w:pStyle w:val="Default"/>
        <w:numPr>
          <w:ilvl w:val="0"/>
          <w:numId w:val="2"/>
        </w:numPr>
        <w:rPr>
          <w:rStyle w:val="Hyperlink"/>
          <w:rFonts w:ascii="Times New Roman" w:hAnsi="Times New Roman" w:cs="Times New Roman"/>
          <w:color w:val="auto"/>
          <w:u w:val="none"/>
          <w:lang w:val="en-US"/>
        </w:rPr>
      </w:pPr>
      <w:r w:rsidRPr="00C16BBC">
        <w:rPr>
          <w:rStyle w:val="Hyperlink"/>
          <w:rFonts w:ascii="Times New Roman" w:hAnsi="Times New Roman" w:cs="Times New Roman"/>
          <w:color w:val="auto"/>
          <w:u w:val="none"/>
          <w:lang w:val="en-US"/>
        </w:rPr>
        <w:t>Anderson, Charles. "Docker [software engineering]." IEEE Software 32.3 (2015): 102-c3.</w:t>
      </w:r>
    </w:p>
    <w:p w14:paraId="02E15E38" w14:textId="0CBB1338" w:rsidR="004B67D7" w:rsidRPr="00975DD6" w:rsidRDefault="004B67D7" w:rsidP="00975DD6">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74" w:name="_Toc42888838"/>
      <w:r w:rsidRPr="00A9420C">
        <w:rPr>
          <w:rFonts w:ascii="Arial" w:hAnsi="Arial" w:cs="Arial"/>
          <w:color w:val="auto"/>
        </w:rPr>
        <w:lastRenderedPageBreak/>
        <w:t>Appendix</w:t>
      </w:r>
      <w:bookmarkEnd w:id="74"/>
    </w:p>
    <w:p w14:paraId="68820FF3" w14:textId="1759A63F" w:rsidR="00F04A1F" w:rsidRDefault="00D9687D" w:rsidP="001055A6">
      <w:pPr>
        <w:pStyle w:val="Heading1"/>
        <w:rPr>
          <w:rFonts w:ascii="Arial" w:hAnsi="Arial" w:cs="Arial"/>
          <w:color w:val="auto"/>
        </w:rPr>
      </w:pPr>
      <w:bookmarkStart w:id="75" w:name="_Toc42888839"/>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w:t>
      </w:r>
      <w:r w:rsidR="00E562CA">
        <w:rPr>
          <w:rFonts w:ascii="Arial" w:hAnsi="Arial" w:cs="Arial"/>
          <w:color w:val="auto"/>
        </w:rPr>
        <w:t>s</w:t>
      </w:r>
      <w:r w:rsidR="00E3104C">
        <w:rPr>
          <w:rFonts w:ascii="Arial" w:hAnsi="Arial" w:cs="Arial"/>
          <w:color w:val="auto"/>
        </w:rPr>
        <w:t xml:space="preserve"> json</w:t>
      </w:r>
      <w:bookmarkEnd w:id="75"/>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76" w:name="_Toc42888840"/>
      <w:r>
        <w:rPr>
          <w:rFonts w:ascii="Arial" w:hAnsi="Arial" w:cs="Arial"/>
          <w:color w:val="auto"/>
        </w:rPr>
        <w:lastRenderedPageBreak/>
        <w:t>B – Additional measurements</w:t>
      </w:r>
      <w:bookmarkEnd w:id="76"/>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0BE1E2AC" w:rsidR="00E41D70" w:rsidRDefault="00E41D70" w:rsidP="00E41D70">
      <w:pPr>
        <w:pStyle w:val="Caption"/>
        <w:jc w:val="center"/>
        <w:rPr>
          <w:rFonts w:ascii="Times New Roman" w:hAnsi="Times New Roman" w:cs="Times New Roman"/>
          <w:sz w:val="24"/>
          <w:szCs w:val="24"/>
        </w:rPr>
      </w:pPr>
      <w:bookmarkStart w:id="77" w:name="_Toc42888291"/>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44515A">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77"/>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3B9D68B2" w:rsidR="00E41D70" w:rsidRPr="00E41D70" w:rsidRDefault="00E41D70" w:rsidP="00E41D70">
      <w:pPr>
        <w:pStyle w:val="Caption"/>
        <w:jc w:val="center"/>
        <w:rPr>
          <w:rFonts w:ascii="Times New Roman" w:hAnsi="Times New Roman" w:cs="Times New Roman"/>
          <w:sz w:val="24"/>
          <w:szCs w:val="24"/>
        </w:rPr>
      </w:pPr>
      <w:bookmarkStart w:id="78" w:name="_Toc42888292"/>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44515A">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78"/>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42A2DC7E" w:rsidR="00E41D70" w:rsidRPr="00E41D70" w:rsidRDefault="00E41D70" w:rsidP="00E41D70">
      <w:pPr>
        <w:pStyle w:val="Caption"/>
        <w:jc w:val="center"/>
        <w:rPr>
          <w:rFonts w:ascii="Times New Roman" w:hAnsi="Times New Roman" w:cs="Times New Roman"/>
          <w:sz w:val="24"/>
          <w:szCs w:val="24"/>
        </w:rPr>
      </w:pPr>
      <w:bookmarkStart w:id="79" w:name="_Toc42888293"/>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44515A">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79"/>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06A745A6" w:rsidR="00E41D70" w:rsidRPr="00E41D70" w:rsidRDefault="00E41D70" w:rsidP="00E41D70">
      <w:pPr>
        <w:pStyle w:val="Caption"/>
        <w:jc w:val="center"/>
        <w:rPr>
          <w:rFonts w:ascii="Times New Roman" w:hAnsi="Times New Roman" w:cs="Times New Roman"/>
          <w:sz w:val="24"/>
          <w:szCs w:val="24"/>
        </w:rPr>
      </w:pPr>
      <w:bookmarkStart w:id="80" w:name="_Toc42888294"/>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44515A">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80"/>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2EB1F590" w:rsidR="00E41D70" w:rsidRPr="00847BD6" w:rsidRDefault="00847BD6" w:rsidP="00847BD6">
      <w:pPr>
        <w:pStyle w:val="Caption"/>
        <w:jc w:val="center"/>
        <w:rPr>
          <w:rFonts w:ascii="Times New Roman" w:hAnsi="Times New Roman" w:cs="Times New Roman"/>
          <w:sz w:val="24"/>
          <w:szCs w:val="24"/>
        </w:rPr>
      </w:pPr>
      <w:bookmarkStart w:id="81" w:name="_Toc42888295"/>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44515A">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81"/>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054F0F7A" w:rsidR="00847BD6" w:rsidRDefault="00847BD6" w:rsidP="00847BD6">
      <w:pPr>
        <w:pStyle w:val="Caption"/>
        <w:jc w:val="center"/>
        <w:rPr>
          <w:rFonts w:ascii="Times New Roman" w:hAnsi="Times New Roman" w:cs="Times New Roman"/>
          <w:sz w:val="24"/>
          <w:szCs w:val="24"/>
        </w:rPr>
      </w:pPr>
      <w:bookmarkStart w:id="82" w:name="_Toc42888296"/>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44515A">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82"/>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1340CA8" w:rsidR="00847BD6" w:rsidRDefault="00847BD6" w:rsidP="00847BD6">
      <w:pPr>
        <w:pStyle w:val="Caption"/>
        <w:jc w:val="center"/>
        <w:rPr>
          <w:rFonts w:ascii="Times New Roman" w:hAnsi="Times New Roman" w:cs="Times New Roman"/>
          <w:sz w:val="24"/>
          <w:szCs w:val="24"/>
        </w:rPr>
      </w:pPr>
      <w:bookmarkStart w:id="83" w:name="_Toc42888297"/>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44515A">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83"/>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625EF6FB" w:rsidR="00847BD6" w:rsidRDefault="00847BD6" w:rsidP="00847BD6">
      <w:pPr>
        <w:pStyle w:val="Caption"/>
        <w:jc w:val="center"/>
        <w:rPr>
          <w:rFonts w:ascii="Times New Roman" w:hAnsi="Times New Roman" w:cs="Times New Roman"/>
          <w:sz w:val="24"/>
          <w:szCs w:val="24"/>
        </w:rPr>
      </w:pPr>
      <w:bookmarkStart w:id="84" w:name="_Toc42888298"/>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44515A">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84"/>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72AFB5AA" w:rsidR="00847BD6" w:rsidRDefault="00847BD6" w:rsidP="00847BD6">
      <w:pPr>
        <w:pStyle w:val="Caption"/>
        <w:jc w:val="center"/>
        <w:rPr>
          <w:rFonts w:ascii="Times New Roman" w:hAnsi="Times New Roman" w:cs="Times New Roman"/>
          <w:sz w:val="24"/>
          <w:szCs w:val="24"/>
        </w:rPr>
      </w:pPr>
      <w:bookmarkStart w:id="85" w:name="_Toc42888299"/>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44515A">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85"/>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29260C6F" w:rsidR="001B6447" w:rsidRDefault="001B6447" w:rsidP="001B6447">
      <w:pPr>
        <w:pStyle w:val="Caption"/>
        <w:jc w:val="center"/>
        <w:rPr>
          <w:rFonts w:ascii="Times New Roman" w:hAnsi="Times New Roman" w:cs="Times New Roman"/>
          <w:sz w:val="24"/>
          <w:szCs w:val="24"/>
        </w:rPr>
      </w:pPr>
      <w:bookmarkStart w:id="86" w:name="_Toc42888300"/>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44515A">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86"/>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127106BA" w:rsidR="001B6447" w:rsidRDefault="001B6447" w:rsidP="001B6447">
      <w:pPr>
        <w:pStyle w:val="Caption"/>
        <w:jc w:val="center"/>
        <w:rPr>
          <w:rFonts w:ascii="Times New Roman" w:hAnsi="Times New Roman" w:cs="Times New Roman"/>
          <w:sz w:val="24"/>
          <w:szCs w:val="24"/>
        </w:rPr>
      </w:pPr>
      <w:bookmarkStart w:id="87" w:name="_Toc42888301"/>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44515A">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87"/>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261B7102" w:rsidR="001B6447" w:rsidRDefault="00F81115" w:rsidP="00F81115">
      <w:pPr>
        <w:pStyle w:val="Caption"/>
        <w:jc w:val="center"/>
        <w:rPr>
          <w:rFonts w:ascii="Times New Roman" w:hAnsi="Times New Roman" w:cs="Times New Roman"/>
          <w:sz w:val="24"/>
          <w:szCs w:val="24"/>
        </w:rPr>
      </w:pPr>
      <w:bookmarkStart w:id="88" w:name="_Toc42888302"/>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0044515A">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88"/>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1BDFC2C3" w:rsidR="00F81115" w:rsidRDefault="00F81115" w:rsidP="00F81115">
      <w:pPr>
        <w:pStyle w:val="Caption"/>
        <w:jc w:val="center"/>
        <w:rPr>
          <w:rFonts w:ascii="Times New Roman" w:hAnsi="Times New Roman" w:cs="Times New Roman"/>
          <w:sz w:val="24"/>
          <w:szCs w:val="24"/>
        </w:rPr>
      </w:pPr>
      <w:bookmarkStart w:id="89" w:name="_Toc42888303"/>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0044515A">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89"/>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4B33B693" w:rsidR="00F81115" w:rsidRDefault="00F81115" w:rsidP="00F81115">
      <w:pPr>
        <w:pStyle w:val="Caption"/>
        <w:jc w:val="center"/>
        <w:rPr>
          <w:rFonts w:ascii="Times New Roman" w:hAnsi="Times New Roman" w:cs="Times New Roman"/>
          <w:sz w:val="24"/>
          <w:szCs w:val="24"/>
        </w:rPr>
      </w:pPr>
      <w:bookmarkStart w:id="90" w:name="_Toc42888304"/>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0044515A">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90"/>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1F0B575B" w:rsidR="00F81115" w:rsidRDefault="00F81115" w:rsidP="00F81115">
      <w:pPr>
        <w:pStyle w:val="Caption"/>
        <w:jc w:val="center"/>
        <w:rPr>
          <w:rFonts w:ascii="Times New Roman" w:hAnsi="Times New Roman" w:cs="Times New Roman"/>
          <w:sz w:val="24"/>
          <w:szCs w:val="24"/>
        </w:rPr>
      </w:pPr>
      <w:bookmarkStart w:id="91" w:name="_Toc42888305"/>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0044515A">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91"/>
    </w:p>
    <w:p w14:paraId="4B6B98E0" w14:textId="77777777" w:rsidR="00AB508F" w:rsidRPr="00AB508F" w:rsidRDefault="00AB508F" w:rsidP="00AB508F">
      <w:pPr>
        <w:pStyle w:val="ME"/>
      </w:pPr>
    </w:p>
    <w:sectPr w:rsidR="00AB508F" w:rsidRPr="00AB508F"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F781D" w14:textId="77777777" w:rsidR="00AE6D65" w:rsidRDefault="00AE6D65" w:rsidP="00C278AF">
      <w:pPr>
        <w:spacing w:after="0" w:line="240" w:lineRule="auto"/>
      </w:pPr>
      <w:r>
        <w:separator/>
      </w:r>
    </w:p>
    <w:p w14:paraId="5A7FBDEF" w14:textId="77777777" w:rsidR="00AE6D65" w:rsidRDefault="00AE6D65"/>
  </w:endnote>
  <w:endnote w:type="continuationSeparator" w:id="0">
    <w:p w14:paraId="188AA867" w14:textId="77777777" w:rsidR="00AE6D65" w:rsidRDefault="00AE6D65" w:rsidP="00C278AF">
      <w:pPr>
        <w:spacing w:after="0" w:line="240" w:lineRule="auto"/>
      </w:pPr>
      <w:r>
        <w:continuationSeparator/>
      </w:r>
    </w:p>
    <w:p w14:paraId="1A6B2DE5" w14:textId="77777777" w:rsidR="00AE6D65" w:rsidRDefault="00AE6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E73009" w:rsidRDefault="00E73009">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E73009" w:rsidRDefault="00E730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D041A" w14:textId="77777777" w:rsidR="00AE6D65" w:rsidRDefault="00AE6D65" w:rsidP="00C278AF">
      <w:pPr>
        <w:spacing w:after="0" w:line="240" w:lineRule="auto"/>
      </w:pPr>
      <w:r>
        <w:separator/>
      </w:r>
    </w:p>
    <w:p w14:paraId="4B530E1F" w14:textId="77777777" w:rsidR="00AE6D65" w:rsidRDefault="00AE6D65"/>
  </w:footnote>
  <w:footnote w:type="continuationSeparator" w:id="0">
    <w:p w14:paraId="6F0EA36C" w14:textId="77777777" w:rsidR="00AE6D65" w:rsidRDefault="00AE6D65" w:rsidP="00C278AF">
      <w:pPr>
        <w:spacing w:after="0" w:line="240" w:lineRule="auto"/>
      </w:pPr>
      <w:r>
        <w:continuationSeparator/>
      </w:r>
    </w:p>
    <w:p w14:paraId="1FA057C1" w14:textId="77777777" w:rsidR="00AE6D65" w:rsidRDefault="00AE6D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7C903CD"/>
    <w:multiLevelType w:val="hybridMultilevel"/>
    <w:tmpl w:val="DA269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540C0A19"/>
    <w:multiLevelType w:val="hybridMultilevel"/>
    <w:tmpl w:val="1736F53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F6B25B6"/>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8"/>
  </w:num>
  <w:num w:numId="2">
    <w:abstractNumId w:val="21"/>
  </w:num>
  <w:num w:numId="3">
    <w:abstractNumId w:val="14"/>
  </w:num>
  <w:num w:numId="4">
    <w:abstractNumId w:val="1"/>
  </w:num>
  <w:num w:numId="5">
    <w:abstractNumId w:val="0"/>
  </w:num>
  <w:num w:numId="6">
    <w:abstractNumId w:val="2"/>
  </w:num>
  <w:num w:numId="7">
    <w:abstractNumId w:val="22"/>
  </w:num>
  <w:num w:numId="8">
    <w:abstractNumId w:val="23"/>
  </w:num>
  <w:num w:numId="9">
    <w:abstractNumId w:val="5"/>
  </w:num>
  <w:num w:numId="10">
    <w:abstractNumId w:val="16"/>
  </w:num>
  <w:num w:numId="11">
    <w:abstractNumId w:val="11"/>
  </w:num>
  <w:num w:numId="12">
    <w:abstractNumId w:val="6"/>
  </w:num>
  <w:num w:numId="13">
    <w:abstractNumId w:val="3"/>
  </w:num>
  <w:num w:numId="14">
    <w:abstractNumId w:val="13"/>
  </w:num>
  <w:num w:numId="15">
    <w:abstractNumId w:val="10"/>
  </w:num>
  <w:num w:numId="16">
    <w:abstractNumId w:val="7"/>
  </w:num>
  <w:num w:numId="17">
    <w:abstractNumId w:val="12"/>
  </w:num>
  <w:num w:numId="18">
    <w:abstractNumId w:val="4"/>
  </w:num>
  <w:num w:numId="19">
    <w:abstractNumId w:val="17"/>
  </w:num>
  <w:num w:numId="20">
    <w:abstractNumId w:val="20"/>
  </w:num>
  <w:num w:numId="21">
    <w:abstractNumId w:val="9"/>
  </w:num>
  <w:num w:numId="22">
    <w:abstractNumId w:val="19"/>
  </w:num>
  <w:num w:numId="23">
    <w:abstractNumId w:val="15"/>
  </w:num>
  <w:num w:numId="2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5DF7"/>
    <w:rsid w:val="000073FA"/>
    <w:rsid w:val="0001537F"/>
    <w:rsid w:val="00016AE7"/>
    <w:rsid w:val="00020B9A"/>
    <w:rsid w:val="00021012"/>
    <w:rsid w:val="0002472C"/>
    <w:rsid w:val="00025E33"/>
    <w:rsid w:val="000302F2"/>
    <w:rsid w:val="000304FD"/>
    <w:rsid w:val="00035EA2"/>
    <w:rsid w:val="00043A72"/>
    <w:rsid w:val="00043CD8"/>
    <w:rsid w:val="00044810"/>
    <w:rsid w:val="00044F19"/>
    <w:rsid w:val="00052C17"/>
    <w:rsid w:val="00055A8F"/>
    <w:rsid w:val="00063E43"/>
    <w:rsid w:val="00066D58"/>
    <w:rsid w:val="00070D0B"/>
    <w:rsid w:val="00071119"/>
    <w:rsid w:val="00071705"/>
    <w:rsid w:val="00073B44"/>
    <w:rsid w:val="00073E6C"/>
    <w:rsid w:val="00077731"/>
    <w:rsid w:val="000777EA"/>
    <w:rsid w:val="00084DC5"/>
    <w:rsid w:val="00091382"/>
    <w:rsid w:val="00094E07"/>
    <w:rsid w:val="000963AE"/>
    <w:rsid w:val="00096DD5"/>
    <w:rsid w:val="000A0139"/>
    <w:rsid w:val="000A4187"/>
    <w:rsid w:val="000A7116"/>
    <w:rsid w:val="000A7488"/>
    <w:rsid w:val="000A78AF"/>
    <w:rsid w:val="000A7E7A"/>
    <w:rsid w:val="000B0C33"/>
    <w:rsid w:val="000B0DC4"/>
    <w:rsid w:val="000B2F93"/>
    <w:rsid w:val="000B4E4E"/>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089C"/>
    <w:rsid w:val="00102180"/>
    <w:rsid w:val="001024BF"/>
    <w:rsid w:val="00102B37"/>
    <w:rsid w:val="0010429A"/>
    <w:rsid w:val="001055A6"/>
    <w:rsid w:val="0010656D"/>
    <w:rsid w:val="00106829"/>
    <w:rsid w:val="00106F01"/>
    <w:rsid w:val="00107911"/>
    <w:rsid w:val="00107C36"/>
    <w:rsid w:val="001103CD"/>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12C"/>
    <w:rsid w:val="001675BE"/>
    <w:rsid w:val="00171157"/>
    <w:rsid w:val="00177100"/>
    <w:rsid w:val="00177CA4"/>
    <w:rsid w:val="00180505"/>
    <w:rsid w:val="00180E25"/>
    <w:rsid w:val="00184AAE"/>
    <w:rsid w:val="001870CF"/>
    <w:rsid w:val="001905C3"/>
    <w:rsid w:val="00190922"/>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C7ED0"/>
    <w:rsid w:val="001D4814"/>
    <w:rsid w:val="001D6BDB"/>
    <w:rsid w:val="001D7816"/>
    <w:rsid w:val="001E23BC"/>
    <w:rsid w:val="001E2449"/>
    <w:rsid w:val="001E4C1A"/>
    <w:rsid w:val="001E5B65"/>
    <w:rsid w:val="001E69C4"/>
    <w:rsid w:val="001E7D5F"/>
    <w:rsid w:val="001F121A"/>
    <w:rsid w:val="001F163E"/>
    <w:rsid w:val="001F19F0"/>
    <w:rsid w:val="001F33E2"/>
    <w:rsid w:val="001F3D00"/>
    <w:rsid w:val="001F419D"/>
    <w:rsid w:val="001F51B0"/>
    <w:rsid w:val="001F5237"/>
    <w:rsid w:val="001F5254"/>
    <w:rsid w:val="001F564C"/>
    <w:rsid w:val="001F68EC"/>
    <w:rsid w:val="001F7055"/>
    <w:rsid w:val="001F75C4"/>
    <w:rsid w:val="00201D52"/>
    <w:rsid w:val="0020236B"/>
    <w:rsid w:val="002029DC"/>
    <w:rsid w:val="00203AB8"/>
    <w:rsid w:val="00206A67"/>
    <w:rsid w:val="002159EC"/>
    <w:rsid w:val="002163E6"/>
    <w:rsid w:val="00217C92"/>
    <w:rsid w:val="002214F7"/>
    <w:rsid w:val="00221E47"/>
    <w:rsid w:val="002220FF"/>
    <w:rsid w:val="0022383D"/>
    <w:rsid w:val="00225190"/>
    <w:rsid w:val="00225F05"/>
    <w:rsid w:val="002267FF"/>
    <w:rsid w:val="00226B8C"/>
    <w:rsid w:val="00230A80"/>
    <w:rsid w:val="002311C5"/>
    <w:rsid w:val="002327E6"/>
    <w:rsid w:val="00232C3D"/>
    <w:rsid w:val="00237E1A"/>
    <w:rsid w:val="00240C2F"/>
    <w:rsid w:val="0024427F"/>
    <w:rsid w:val="002457D2"/>
    <w:rsid w:val="002459E8"/>
    <w:rsid w:val="00251291"/>
    <w:rsid w:val="00252580"/>
    <w:rsid w:val="00255A7A"/>
    <w:rsid w:val="00256FB9"/>
    <w:rsid w:val="002608D1"/>
    <w:rsid w:val="0026615C"/>
    <w:rsid w:val="0026723A"/>
    <w:rsid w:val="0026797C"/>
    <w:rsid w:val="00271483"/>
    <w:rsid w:val="00271AAC"/>
    <w:rsid w:val="00272641"/>
    <w:rsid w:val="00273079"/>
    <w:rsid w:val="002761DC"/>
    <w:rsid w:val="0028073C"/>
    <w:rsid w:val="002834B6"/>
    <w:rsid w:val="002901AC"/>
    <w:rsid w:val="002908ED"/>
    <w:rsid w:val="00291770"/>
    <w:rsid w:val="00291F15"/>
    <w:rsid w:val="002933D1"/>
    <w:rsid w:val="00294D52"/>
    <w:rsid w:val="00294FAC"/>
    <w:rsid w:val="002A12C7"/>
    <w:rsid w:val="002A31AB"/>
    <w:rsid w:val="002A456D"/>
    <w:rsid w:val="002A475B"/>
    <w:rsid w:val="002B0355"/>
    <w:rsid w:val="002B09ED"/>
    <w:rsid w:val="002B3FC2"/>
    <w:rsid w:val="002C57BC"/>
    <w:rsid w:val="002D6C83"/>
    <w:rsid w:val="002D6F60"/>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15"/>
    <w:rsid w:val="003147E4"/>
    <w:rsid w:val="00314B0F"/>
    <w:rsid w:val="00314CD2"/>
    <w:rsid w:val="00314F2A"/>
    <w:rsid w:val="0032002B"/>
    <w:rsid w:val="003201E1"/>
    <w:rsid w:val="00321ECC"/>
    <w:rsid w:val="00323EB3"/>
    <w:rsid w:val="003240A8"/>
    <w:rsid w:val="00324B7B"/>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160E"/>
    <w:rsid w:val="003A4D69"/>
    <w:rsid w:val="003A5B14"/>
    <w:rsid w:val="003A6437"/>
    <w:rsid w:val="003B0587"/>
    <w:rsid w:val="003B15F3"/>
    <w:rsid w:val="003B1ADE"/>
    <w:rsid w:val="003B285B"/>
    <w:rsid w:val="003B3409"/>
    <w:rsid w:val="003B3F93"/>
    <w:rsid w:val="003B459C"/>
    <w:rsid w:val="003B7548"/>
    <w:rsid w:val="003C1583"/>
    <w:rsid w:val="003C3C41"/>
    <w:rsid w:val="003C584F"/>
    <w:rsid w:val="003C6445"/>
    <w:rsid w:val="003D13B1"/>
    <w:rsid w:val="003D31EB"/>
    <w:rsid w:val="003D62E4"/>
    <w:rsid w:val="003D77E9"/>
    <w:rsid w:val="003E0F75"/>
    <w:rsid w:val="003E1144"/>
    <w:rsid w:val="003E210D"/>
    <w:rsid w:val="003E570D"/>
    <w:rsid w:val="003E5D93"/>
    <w:rsid w:val="003E6F2B"/>
    <w:rsid w:val="003E7611"/>
    <w:rsid w:val="003E76FA"/>
    <w:rsid w:val="003F16C5"/>
    <w:rsid w:val="003F402E"/>
    <w:rsid w:val="003F50BE"/>
    <w:rsid w:val="003F68CC"/>
    <w:rsid w:val="00403E17"/>
    <w:rsid w:val="00404D47"/>
    <w:rsid w:val="00406A37"/>
    <w:rsid w:val="00410FC2"/>
    <w:rsid w:val="00413ABA"/>
    <w:rsid w:val="00414BAE"/>
    <w:rsid w:val="004209C9"/>
    <w:rsid w:val="00421C76"/>
    <w:rsid w:val="00426271"/>
    <w:rsid w:val="0043045B"/>
    <w:rsid w:val="0043076F"/>
    <w:rsid w:val="004330FA"/>
    <w:rsid w:val="00435646"/>
    <w:rsid w:val="004449A7"/>
    <w:rsid w:val="0044515A"/>
    <w:rsid w:val="004475FF"/>
    <w:rsid w:val="00452D10"/>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A72CC"/>
    <w:rsid w:val="004B00CB"/>
    <w:rsid w:val="004B06EE"/>
    <w:rsid w:val="004B37C5"/>
    <w:rsid w:val="004B5855"/>
    <w:rsid w:val="004B67D7"/>
    <w:rsid w:val="004B7D32"/>
    <w:rsid w:val="004C0A8A"/>
    <w:rsid w:val="004C0E32"/>
    <w:rsid w:val="004C3211"/>
    <w:rsid w:val="004C3AB6"/>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87FBF"/>
    <w:rsid w:val="0059419B"/>
    <w:rsid w:val="005942A8"/>
    <w:rsid w:val="00594644"/>
    <w:rsid w:val="00594FA2"/>
    <w:rsid w:val="00595D2A"/>
    <w:rsid w:val="005960F4"/>
    <w:rsid w:val="00596EB8"/>
    <w:rsid w:val="005A0B10"/>
    <w:rsid w:val="005A1CFD"/>
    <w:rsid w:val="005A6F07"/>
    <w:rsid w:val="005A73FA"/>
    <w:rsid w:val="005A7E92"/>
    <w:rsid w:val="005B00EB"/>
    <w:rsid w:val="005B09B4"/>
    <w:rsid w:val="005B0D5A"/>
    <w:rsid w:val="005B1EDA"/>
    <w:rsid w:val="005B4490"/>
    <w:rsid w:val="005C5909"/>
    <w:rsid w:val="005C71AD"/>
    <w:rsid w:val="005D2216"/>
    <w:rsid w:val="005D3C40"/>
    <w:rsid w:val="005D50F4"/>
    <w:rsid w:val="005D54AC"/>
    <w:rsid w:val="005D6F58"/>
    <w:rsid w:val="005D7514"/>
    <w:rsid w:val="005E2ED0"/>
    <w:rsid w:val="005E36F1"/>
    <w:rsid w:val="005E42F4"/>
    <w:rsid w:val="005E470A"/>
    <w:rsid w:val="005E5B3F"/>
    <w:rsid w:val="005E7DBA"/>
    <w:rsid w:val="005F0244"/>
    <w:rsid w:val="005F13BC"/>
    <w:rsid w:val="005F20EB"/>
    <w:rsid w:val="005F4EF7"/>
    <w:rsid w:val="005F658D"/>
    <w:rsid w:val="005F6C3E"/>
    <w:rsid w:val="0060120D"/>
    <w:rsid w:val="00602B34"/>
    <w:rsid w:val="00603AFA"/>
    <w:rsid w:val="00603CE6"/>
    <w:rsid w:val="00605A35"/>
    <w:rsid w:val="00605FD7"/>
    <w:rsid w:val="00606FC1"/>
    <w:rsid w:val="00612C86"/>
    <w:rsid w:val="00612E18"/>
    <w:rsid w:val="006131B9"/>
    <w:rsid w:val="00616117"/>
    <w:rsid w:val="00616F6B"/>
    <w:rsid w:val="006259D0"/>
    <w:rsid w:val="0062622F"/>
    <w:rsid w:val="0063149D"/>
    <w:rsid w:val="0064044A"/>
    <w:rsid w:val="00646907"/>
    <w:rsid w:val="00647E6C"/>
    <w:rsid w:val="00651006"/>
    <w:rsid w:val="00652B68"/>
    <w:rsid w:val="0065594A"/>
    <w:rsid w:val="00656C15"/>
    <w:rsid w:val="006578A4"/>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12F2"/>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832"/>
    <w:rsid w:val="006D7A5A"/>
    <w:rsid w:val="006E05E9"/>
    <w:rsid w:val="006E16C5"/>
    <w:rsid w:val="006E2786"/>
    <w:rsid w:val="006E2CBB"/>
    <w:rsid w:val="006F11DF"/>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2662C"/>
    <w:rsid w:val="007274B9"/>
    <w:rsid w:val="00732E34"/>
    <w:rsid w:val="00735F65"/>
    <w:rsid w:val="00743ADE"/>
    <w:rsid w:val="00743F15"/>
    <w:rsid w:val="00750D93"/>
    <w:rsid w:val="007544AF"/>
    <w:rsid w:val="00755129"/>
    <w:rsid w:val="00757BC4"/>
    <w:rsid w:val="00760E55"/>
    <w:rsid w:val="0076160F"/>
    <w:rsid w:val="0076199E"/>
    <w:rsid w:val="0076234C"/>
    <w:rsid w:val="00762B6A"/>
    <w:rsid w:val="00764FFE"/>
    <w:rsid w:val="00765CCB"/>
    <w:rsid w:val="00771CFE"/>
    <w:rsid w:val="00772FF7"/>
    <w:rsid w:val="007765FD"/>
    <w:rsid w:val="007809A3"/>
    <w:rsid w:val="007809D0"/>
    <w:rsid w:val="00786C4D"/>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285"/>
    <w:rsid w:val="007D2787"/>
    <w:rsid w:val="007D6345"/>
    <w:rsid w:val="007E2582"/>
    <w:rsid w:val="007E37C9"/>
    <w:rsid w:val="007E552E"/>
    <w:rsid w:val="007E6853"/>
    <w:rsid w:val="007E728B"/>
    <w:rsid w:val="007F01AF"/>
    <w:rsid w:val="007F1254"/>
    <w:rsid w:val="007F29F6"/>
    <w:rsid w:val="0080316D"/>
    <w:rsid w:val="00807500"/>
    <w:rsid w:val="00807C63"/>
    <w:rsid w:val="00807E1F"/>
    <w:rsid w:val="00814325"/>
    <w:rsid w:val="008152BB"/>
    <w:rsid w:val="00817F79"/>
    <w:rsid w:val="0082033D"/>
    <w:rsid w:val="00824D3B"/>
    <w:rsid w:val="00825819"/>
    <w:rsid w:val="00826C0E"/>
    <w:rsid w:val="008327A7"/>
    <w:rsid w:val="00833AC4"/>
    <w:rsid w:val="008345CE"/>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1830"/>
    <w:rsid w:val="008B363A"/>
    <w:rsid w:val="008B6A80"/>
    <w:rsid w:val="008C0226"/>
    <w:rsid w:val="008C30DA"/>
    <w:rsid w:val="008D4223"/>
    <w:rsid w:val="008E0FDE"/>
    <w:rsid w:val="008E2F18"/>
    <w:rsid w:val="008E78AB"/>
    <w:rsid w:val="008E7C25"/>
    <w:rsid w:val="008F0EAC"/>
    <w:rsid w:val="008F14BC"/>
    <w:rsid w:val="008F220E"/>
    <w:rsid w:val="008F7428"/>
    <w:rsid w:val="008F7AE6"/>
    <w:rsid w:val="009000D0"/>
    <w:rsid w:val="009067FE"/>
    <w:rsid w:val="0091037D"/>
    <w:rsid w:val="009142AD"/>
    <w:rsid w:val="00915193"/>
    <w:rsid w:val="00915E3F"/>
    <w:rsid w:val="0092185A"/>
    <w:rsid w:val="00923B10"/>
    <w:rsid w:val="00926068"/>
    <w:rsid w:val="009260BF"/>
    <w:rsid w:val="0093027F"/>
    <w:rsid w:val="00932CDE"/>
    <w:rsid w:val="009341CC"/>
    <w:rsid w:val="009344C6"/>
    <w:rsid w:val="0093480F"/>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1A26"/>
    <w:rsid w:val="00975612"/>
    <w:rsid w:val="00975DD6"/>
    <w:rsid w:val="00981B19"/>
    <w:rsid w:val="00985AE2"/>
    <w:rsid w:val="009923DD"/>
    <w:rsid w:val="00992A7B"/>
    <w:rsid w:val="009A2C31"/>
    <w:rsid w:val="009A40E0"/>
    <w:rsid w:val="009A427E"/>
    <w:rsid w:val="009A4E3E"/>
    <w:rsid w:val="009A5870"/>
    <w:rsid w:val="009A6185"/>
    <w:rsid w:val="009B077D"/>
    <w:rsid w:val="009B18E5"/>
    <w:rsid w:val="009B2CDD"/>
    <w:rsid w:val="009B2E68"/>
    <w:rsid w:val="009B4272"/>
    <w:rsid w:val="009B47A4"/>
    <w:rsid w:val="009B65DC"/>
    <w:rsid w:val="009C098E"/>
    <w:rsid w:val="009C46D7"/>
    <w:rsid w:val="009D13F3"/>
    <w:rsid w:val="009D1562"/>
    <w:rsid w:val="009D1DC0"/>
    <w:rsid w:val="009D3DEB"/>
    <w:rsid w:val="009D3FE1"/>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9BA"/>
    <w:rsid w:val="00A41A44"/>
    <w:rsid w:val="00A41BB5"/>
    <w:rsid w:val="00A4379B"/>
    <w:rsid w:val="00A43B3B"/>
    <w:rsid w:val="00A472C4"/>
    <w:rsid w:val="00A508DE"/>
    <w:rsid w:val="00A51993"/>
    <w:rsid w:val="00A5262B"/>
    <w:rsid w:val="00A5339B"/>
    <w:rsid w:val="00A564BA"/>
    <w:rsid w:val="00A60A49"/>
    <w:rsid w:val="00A61588"/>
    <w:rsid w:val="00A65878"/>
    <w:rsid w:val="00A659D9"/>
    <w:rsid w:val="00A66625"/>
    <w:rsid w:val="00A70F5C"/>
    <w:rsid w:val="00A72AF8"/>
    <w:rsid w:val="00A73266"/>
    <w:rsid w:val="00A73F0C"/>
    <w:rsid w:val="00A74349"/>
    <w:rsid w:val="00A748E4"/>
    <w:rsid w:val="00A751E1"/>
    <w:rsid w:val="00A771B8"/>
    <w:rsid w:val="00A80C96"/>
    <w:rsid w:val="00A81220"/>
    <w:rsid w:val="00A825BA"/>
    <w:rsid w:val="00A85200"/>
    <w:rsid w:val="00A85EC3"/>
    <w:rsid w:val="00A86B1A"/>
    <w:rsid w:val="00A87CD1"/>
    <w:rsid w:val="00A93892"/>
    <w:rsid w:val="00A93C72"/>
    <w:rsid w:val="00A9420C"/>
    <w:rsid w:val="00A94ECE"/>
    <w:rsid w:val="00AA6193"/>
    <w:rsid w:val="00AA68A8"/>
    <w:rsid w:val="00AB0089"/>
    <w:rsid w:val="00AB40C2"/>
    <w:rsid w:val="00AB508F"/>
    <w:rsid w:val="00AB74EB"/>
    <w:rsid w:val="00AC0446"/>
    <w:rsid w:val="00AC0C2E"/>
    <w:rsid w:val="00AC1044"/>
    <w:rsid w:val="00AC16B4"/>
    <w:rsid w:val="00AC2131"/>
    <w:rsid w:val="00AC3E95"/>
    <w:rsid w:val="00AD0F59"/>
    <w:rsid w:val="00AD2523"/>
    <w:rsid w:val="00AD423F"/>
    <w:rsid w:val="00AD5DDD"/>
    <w:rsid w:val="00AD7106"/>
    <w:rsid w:val="00AD75C4"/>
    <w:rsid w:val="00AE117F"/>
    <w:rsid w:val="00AE2EEB"/>
    <w:rsid w:val="00AE4C99"/>
    <w:rsid w:val="00AE51B9"/>
    <w:rsid w:val="00AE6D65"/>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35896"/>
    <w:rsid w:val="00B413AA"/>
    <w:rsid w:val="00B42192"/>
    <w:rsid w:val="00B4411B"/>
    <w:rsid w:val="00B44601"/>
    <w:rsid w:val="00B44F04"/>
    <w:rsid w:val="00B4723E"/>
    <w:rsid w:val="00B51915"/>
    <w:rsid w:val="00B5233C"/>
    <w:rsid w:val="00B558CC"/>
    <w:rsid w:val="00B576A3"/>
    <w:rsid w:val="00B636E4"/>
    <w:rsid w:val="00B6504C"/>
    <w:rsid w:val="00B70542"/>
    <w:rsid w:val="00B7548A"/>
    <w:rsid w:val="00B75B95"/>
    <w:rsid w:val="00B80CB1"/>
    <w:rsid w:val="00B8537C"/>
    <w:rsid w:val="00B86B5D"/>
    <w:rsid w:val="00B9141E"/>
    <w:rsid w:val="00B9423A"/>
    <w:rsid w:val="00B94908"/>
    <w:rsid w:val="00BA05E5"/>
    <w:rsid w:val="00BB01F8"/>
    <w:rsid w:val="00BB2B77"/>
    <w:rsid w:val="00BB31BF"/>
    <w:rsid w:val="00BB367D"/>
    <w:rsid w:val="00BB5A65"/>
    <w:rsid w:val="00BB5B7D"/>
    <w:rsid w:val="00BB5BA9"/>
    <w:rsid w:val="00BB60CB"/>
    <w:rsid w:val="00BC33C2"/>
    <w:rsid w:val="00BC7FF3"/>
    <w:rsid w:val="00BD01A8"/>
    <w:rsid w:val="00BD0677"/>
    <w:rsid w:val="00BD3DC2"/>
    <w:rsid w:val="00BD44B5"/>
    <w:rsid w:val="00BD4AD8"/>
    <w:rsid w:val="00BD4D29"/>
    <w:rsid w:val="00BE032E"/>
    <w:rsid w:val="00BE1D07"/>
    <w:rsid w:val="00BE1D17"/>
    <w:rsid w:val="00BE3CA3"/>
    <w:rsid w:val="00BE43CC"/>
    <w:rsid w:val="00BE5AFB"/>
    <w:rsid w:val="00BF19CA"/>
    <w:rsid w:val="00BF442C"/>
    <w:rsid w:val="00C02FB5"/>
    <w:rsid w:val="00C06114"/>
    <w:rsid w:val="00C0697E"/>
    <w:rsid w:val="00C079A0"/>
    <w:rsid w:val="00C104BB"/>
    <w:rsid w:val="00C11051"/>
    <w:rsid w:val="00C16200"/>
    <w:rsid w:val="00C16BBC"/>
    <w:rsid w:val="00C17AEB"/>
    <w:rsid w:val="00C207FD"/>
    <w:rsid w:val="00C233D1"/>
    <w:rsid w:val="00C278AF"/>
    <w:rsid w:val="00C32630"/>
    <w:rsid w:val="00C3334C"/>
    <w:rsid w:val="00C343C1"/>
    <w:rsid w:val="00C37367"/>
    <w:rsid w:val="00C376E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A5DE2"/>
    <w:rsid w:val="00CB0B21"/>
    <w:rsid w:val="00CB0EED"/>
    <w:rsid w:val="00CB311A"/>
    <w:rsid w:val="00CB5F8C"/>
    <w:rsid w:val="00CB6260"/>
    <w:rsid w:val="00CC0965"/>
    <w:rsid w:val="00CC2DD6"/>
    <w:rsid w:val="00CC4F7C"/>
    <w:rsid w:val="00CC6526"/>
    <w:rsid w:val="00CC6CF8"/>
    <w:rsid w:val="00CC7A0E"/>
    <w:rsid w:val="00CD2110"/>
    <w:rsid w:val="00CD3DAF"/>
    <w:rsid w:val="00CD544A"/>
    <w:rsid w:val="00CD5E7D"/>
    <w:rsid w:val="00CD6F9F"/>
    <w:rsid w:val="00CE0DF1"/>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3FE5"/>
    <w:rsid w:val="00D043A4"/>
    <w:rsid w:val="00D04AE2"/>
    <w:rsid w:val="00D05983"/>
    <w:rsid w:val="00D05FA8"/>
    <w:rsid w:val="00D11F1A"/>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5386"/>
    <w:rsid w:val="00D9687D"/>
    <w:rsid w:val="00DA072F"/>
    <w:rsid w:val="00DA4299"/>
    <w:rsid w:val="00DA5082"/>
    <w:rsid w:val="00DA6185"/>
    <w:rsid w:val="00DA66AB"/>
    <w:rsid w:val="00DA6C60"/>
    <w:rsid w:val="00DB126C"/>
    <w:rsid w:val="00DB694B"/>
    <w:rsid w:val="00DB69FD"/>
    <w:rsid w:val="00DC0B90"/>
    <w:rsid w:val="00DC1681"/>
    <w:rsid w:val="00DC1A33"/>
    <w:rsid w:val="00DC243B"/>
    <w:rsid w:val="00DC68E5"/>
    <w:rsid w:val="00DD0E90"/>
    <w:rsid w:val="00DD27B6"/>
    <w:rsid w:val="00DD32E9"/>
    <w:rsid w:val="00DE4B37"/>
    <w:rsid w:val="00DF1140"/>
    <w:rsid w:val="00DF1614"/>
    <w:rsid w:val="00DF1634"/>
    <w:rsid w:val="00E04F1B"/>
    <w:rsid w:val="00E0553A"/>
    <w:rsid w:val="00E05568"/>
    <w:rsid w:val="00E05AE2"/>
    <w:rsid w:val="00E06511"/>
    <w:rsid w:val="00E07F7E"/>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2CA"/>
    <w:rsid w:val="00E56D85"/>
    <w:rsid w:val="00E57F73"/>
    <w:rsid w:val="00E63998"/>
    <w:rsid w:val="00E6442E"/>
    <w:rsid w:val="00E67397"/>
    <w:rsid w:val="00E73009"/>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045F"/>
    <w:rsid w:val="00EC18F4"/>
    <w:rsid w:val="00EC1A95"/>
    <w:rsid w:val="00EC2F63"/>
    <w:rsid w:val="00EC419D"/>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B36"/>
    <w:rsid w:val="00F07F41"/>
    <w:rsid w:val="00F115BA"/>
    <w:rsid w:val="00F119CA"/>
    <w:rsid w:val="00F14DF7"/>
    <w:rsid w:val="00F204DF"/>
    <w:rsid w:val="00F2597A"/>
    <w:rsid w:val="00F25D48"/>
    <w:rsid w:val="00F2649B"/>
    <w:rsid w:val="00F30501"/>
    <w:rsid w:val="00F30598"/>
    <w:rsid w:val="00F3175C"/>
    <w:rsid w:val="00F33CD5"/>
    <w:rsid w:val="00F34890"/>
    <w:rsid w:val="00F4684A"/>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E7F05"/>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59C-91FA-4B6F-AF9B-6C54EF36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20209</TotalTime>
  <Pages>1</Pages>
  <Words>11235</Words>
  <Characters>64041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505</cp:revision>
  <cp:lastPrinted>2020-06-12T19:22:00Z</cp:lastPrinted>
  <dcterms:created xsi:type="dcterms:W3CDTF">2017-03-05T14:55:00Z</dcterms:created>
  <dcterms:modified xsi:type="dcterms:W3CDTF">2020-06-12T19:23:00Z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