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CA" w:rsidRDefault="00D336CA" w:rsidP="00D336CA">
      <w:pPr>
        <w:rPr>
          <w:lang w:val="en-US"/>
        </w:rPr>
      </w:pPr>
      <w:bookmarkStart w:id="0" w:name="_GoBack"/>
      <w:bookmarkEnd w:id="0"/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minidisc</w:t>
      </w:r>
      <w:proofErr w:type="spellEnd"/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 Exploración de datos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minidisc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###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scroll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:Resampling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y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lectural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del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icv</w:t>
      </w:r>
      <w:proofErr w:type="spellEnd"/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Inicialmente observamos que la serie de tiempo del índice de cartera vencida 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no está en la misma frecuencia temporal que las variables suministradas, puesto que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está mensual y las variables están trimestrales.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exclamation</w:t>
      </w:r>
      <w:proofErr w:type="spellEnd"/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Por lo anterior, nos vemos obligados a tomar la primer decisión importante en este proyecto: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**¿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cual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de las dos bases de datos modificar?**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ya que lo más conveniente es que ambas series de tiempo tengan la misma frecuencia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temporal:hourglass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:. Para el caso de las variables, al ser datos macroeconómicos trimestrales, es más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dificil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convertirlas a mensuales, por lo </w:t>
      </w: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tanto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se decide realizar un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resampling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para convertirlo de mensual a trimestral.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/figura_1.PNG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1**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se carga la información sobre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indice_df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luego se realiza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resampling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o cambio de frecuencia temporal a trimestral, y se guarda en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dataframe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quarterly_resampled_indice_df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NOTA:exclamation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::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inicialmente, se entrenarán los modelos con datos trimestrales, ya que así se tendrán más datos y esto mejora la robustez del modelo; luego, más adelante en este documento, se mostrará cómo </w:t>
      </w:r>
      <w:r w:rsidRPr="00D336CA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CO"/>
        </w:rPr>
        <w:t xml:space="preserve">*se calcula el valor proyectado del </w:t>
      </w:r>
      <w:proofErr w:type="spellStart"/>
      <w:r w:rsidRPr="00D336CA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CO"/>
        </w:rPr>
        <w:t xml:space="preserve"> del sistema financiero a un año*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###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book</w:t>
      </w:r>
      <w:proofErr w:type="spellEnd"/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: Lectura y ajuste de variables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A continuación se carga la base de datos de variables y se eliminan las 3 primeras filas y la última, esto con el fin de que puedan ser agrupadas correctamente con los datos del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formar un sólo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dataframe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así explorar más fácil los datos.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**El objetivo es predecir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cual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será el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promedio de los próximos 3 meses usando predictores o variables de la fecha 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actual.*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/Figura_2.PNG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2**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Luego, se deben unir los datos del ICV con las variables en un solo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dataframe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además de agregar una columna numérica incremental para 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posteriores análisis, también se usa el comando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info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()**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para conocer los tipos de datos de las columnas y presencia de valores nulos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/Figura_3.PNG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3**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De la figura 3 se puede inferir que hay 4 columnas con valores nulos que deben ser modificados posteriormente mediante imputación.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###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bar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_chart:Gráfico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de correlaciones entre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variables:chart_with_upwards_trend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Usando el comando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sns.pairplot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()**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se genera el siguiente gráfico, el cual muestra en gráficos de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disepersión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la correlación existente entre todas las variables, inclusive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/Figura_4.png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4**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De la figura 4 se observa que la variable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icv_cartera_total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tiene una correlación positiva con la variable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**Desempleo**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bangbang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**pero su correlación con las demás variables no es fuerte**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bangbang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:, hecho que se evidencia más adelante en este proyecto cuando se analicen las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**relaciones y coeficientes del modelo de regresión lineal**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el cual es uno de los varios modelos posteriormente entrenados. </w:t>
      </w:r>
    </w:p>
    <w:p w:rsidR="00D336CA" w:rsidRPr="00D336CA" w:rsidRDefault="00D336CA" w:rsidP="00D336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memo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:Imputación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usando Regresión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lineal:fountain_pen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En la Figura 4 también se puede observar que las variables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**PIB**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**IPC**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tienen una alta correlación positiva con el tiempo (a medida que pasan los años, el valor del PIB e IPC aumenta); por esta fuerte correlación, se ha tomado la decisión de usar un modelo de Regresión Lineal para reemplazar los datos faltantes en estas dos columnas; para esto, se desarrolló la función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regression_imputer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()**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 cual hace el proceso de imputación automático.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El código de la función se muestra a continuación, en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dónda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básicamente se entrena el modelo con los valores de la columna que no tengan valores nulos y luego de entrenado el modelo, éste se usa para predecir y sustituir los valores nulos por las predicciones realizadas por el modelo.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/Figura_5.png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5**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Y a continuación se enseña cómo, usando la función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regression_imputer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()**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un ciclo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se reemplazan los valores nulos de las columnas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**IPC**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**PIB**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/Figura_6.png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6**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:pencil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2:Dividir datos entre 'entrenamiento' y 'testeo':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scroll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_right:Esta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etapa es crucial en el desarrollo de cualquier modelo predictivo de Machine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Learning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ya que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**NUNCA**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debe ser usado el 100% de los datos disponibles, sino realizar una partición y utilizar una parte en entrenar el modelo y la otra en testearlo para evaluar éste cómo se comporta haciendo predicciones con datos desconocidos.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NOTA:exclamation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::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**esta etapa es fundamental para garantizar la robustez estadística de cualquier modelo**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**NOTA 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2:exclamation::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**Existen métodos más sofisticados de entrenamiento de modelos (CROSS VALIDATION) y optimización de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hiperparametros:exclamation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 (GRIDSEARCHCV), pero debido a la poca cantidad de datos disponibles para entrenar los modelos en este proyecto, se ha optado por una única partición de datos 'entrenamiento' - 'testeo'**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_right:A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continuación, se procede a guardar en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**x**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 matriz de predictores de nuestros modelos y en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**y**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el vector de etiquetas o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**'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labels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'**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en este caso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y a partir de estas dos bases de datos, creamos las particiones de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**'entrenamiento'**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**'testeo'**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usando la función de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sklearn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train_test_split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()**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/Figura_7.png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7**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_right:Como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último paso antes de entrenar modelos, se deben imputar las columnas 'Exportaciones' e 'Importaciones'; en este caso usaremos los valores del promedio de la columna y la función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SimpleImputer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()**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sklearn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ver siguiente figura.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/Figura_8.png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lastRenderedPageBreak/>
        <w:t>**Figura 8**</w:t>
      </w:r>
    </w:p>
    <w:p w:rsidR="00D336CA" w:rsidRPr="00D336CA" w:rsidRDefault="00D336CA" w:rsidP="00D336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brain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:Entrenamiento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y evaluación de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modelos:robot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_right:Se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decidió, en esta fase, entrenar y evaluar el desempeño de tres modelos de regresión, los cuales son: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:bulb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:RandomForestRegressor()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bulb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:LinearRegression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bulb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:DecisionTreeRegressor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_right:El desempeño de cada modelo se calculó usando el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**Error Medio Absoluto**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el cual indica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**En promedio, las predicciones del modelo difieren 'tantas' veces del valor real**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 A </w:t>
      </w: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continuación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se muestra un ciclo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el cual itera sobre los 3 modelos y genera el error que cada uno produce evaluado en los datos de 'testeo'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/Figura_9.png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9**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notebook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:INTERPRETACIÓN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COEFICIENTES DEL MODELO DE REGRESIÓN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LINEAL:mag_right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_right:Pese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 que el modelo de regresión lineal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**no fue el modelo que mejor capacidad predictiva tuvo**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éste sin duda, es el modelo que mayor información nos entrega acerca del problema que queremos solucionar, puesto que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**el valor de los coeficientes indica el grado de importancia que tiene cada variable a la hora de predecir la variable objetivo**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en este caso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 A </w:t>
      </w: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continuación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se muestra el desarrollo en código del modelo de regresión lineal, junto con los valores de los coeficientes de cada variable.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/Figura_Regresion_lineal.PNG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regresión lineal**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_right:De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 figura anterior, se puede inferir que la variable que más influencia tiene a la hora de predecir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es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**Desempleo**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inclusive, desde un punto de vista simplificado, se podría decir que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**es la única variable que tiene un impacto considerable a la hora de predecir el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ya que su coeficiente es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**varios ordenes de magnitud**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mayor que los coeficientes de las demás variables. </w:t>
      </w:r>
    </w:p>
    <w:p w:rsidR="00D336CA" w:rsidRPr="00D336CA" w:rsidRDefault="00D336CA" w:rsidP="00D336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lastRenderedPageBreak/>
        <w:t xml:space="preserve">## Valor proyectado del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a un 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año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chart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_with_downwards_trend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NOTA:exclamation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::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El código para la predicción del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se encuentra en el archivo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icv_anual.ipynb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_right:Para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realizar la predicción del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 uno año, se debe realizar un '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resampling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' similar al realizado previamente, pero esta vez no trimestral sino anual; adicionalmente este cambio de frecuencia temporal se debe realizar sobre las dos series de tiempo '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' y 'variables'.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_right:El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procedimiento de predicciones anuales no contiene nada diferente al procedimiento de predicciones trimestrales, la decisión de haber mostrado el procedimiento de desarrollo de modelos para frecuencias trimestrales es porque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**con frecuencias trimestrales disponemos de más datos y por ello los modelos alcanzan mejores desempeños**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arrow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_right:Para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 predicción anual se eligió el modelo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RandomForestRegressor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()**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porque éste fue el que mejor desempeño tuvo en las predicciones trimestrales; el error encontrado en las predicciones anuales fue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**0.022005**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valor mayor al error trimestral,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**puesto que se disponen de menos datos para entrenar el modelo**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 La construcción del modelo se enseña a continuación.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/Figura_10.png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10**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_book:Para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realizar la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prediccion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anual del 2021, se utilizó el siguiente fragmento de código, y el resultado de esta predicción fue de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**0.04638 = 4.638%**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![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figuras_y_tablas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/Figura_11.png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**Figura 11**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green_book:Contrastando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el valor predicho del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con los valores reales, se encuentra poca diferencia, hecho que aumenta la credibilidad de los modelos acá entrenados; el artículo de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**la república**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titulado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**Estos son los bancos con mayores y menores índices de cartera vencida a julio de 2021**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indica que para Julio del 2021 se tenía para Bancolombia un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4,6%, valor similar al predicho por el modelo; pese a que sólo se tiene el valor de los primero 6 meses del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para el 2021, es un estimativo significativo sobre la efectividad del modelo acá desarrollado.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lastRenderedPageBreak/>
        <w:t>**</w:t>
      </w:r>
      <w:proofErr w:type="spellStart"/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NOTA:exclamation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::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la fuente del artículo de la república, se encuentra en el archivo de texto plano adjunto al proyecto**</w:t>
      </w:r>
    </w:p>
    <w:p w:rsidR="00D336CA" w:rsidRPr="00D336CA" w:rsidRDefault="00D336CA" w:rsidP="00D336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##</w:t>
      </w:r>
      <w:proofErr w:type="gram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books</w:t>
      </w:r>
      <w:proofErr w:type="gram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:Variables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adicionales en la predicción del 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icv:label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_book:A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 hora de considerar otras variables con capacidad predictiva para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habrá que tener en cuenta que 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es una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**serie de tiempo**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por ende, se puede aprovechar la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**teoría de modelación de series de tiempo**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**(: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bangbang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 ARIMA &amp; SARIMA :</w:t>
      </w:r>
      <w:proofErr w:type="spellStart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bangbang</w:t>
      </w:r>
      <w:proofErr w:type="spellEnd"/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:)**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la cual emplea fuertemente los valores pasados o históricos de la serie de tiempo para predecir los futuros valores. por ejemplo, unas de las herramientas más usadas en series de tiempo son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**medias móviles simples**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también 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**medias móviles exponenciales**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green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_book:Por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lo anterior, yo recomendaría inferir nuevas variables a partir de los valores pasados del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icv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variables como: 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herb</w:t>
      </w:r>
      <w:proofErr w:type="spellEnd"/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media móvil simple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herb</w:t>
      </w:r>
      <w:proofErr w:type="spellEnd"/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media móvil exponencial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herb</w:t>
      </w:r>
      <w:proofErr w:type="spellEnd"/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anterior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herb</w:t>
      </w:r>
      <w:proofErr w:type="spellEnd"/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desviación 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estandard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serie de tiempo 'n' periodos atrás</w:t>
      </w: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36CA" w:rsidRPr="00D336CA" w:rsidRDefault="00D336CA" w:rsidP="00D3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maple</w:t>
      </w:r>
      <w:proofErr w:type="gram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_leaf</w:t>
      </w:r>
      <w:proofErr w:type="spellEnd"/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336C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**Se pueden inferir ilimitados posibles predictores en base a los mismos datos históricos**</w:t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un ejemplo de uso extensivo de la teoría de predicción de series de tiempo son los modelos de trading financiero, los cuales analizan series de precios y deciden en base a ello tomar alguna decisión en el mercado. </w:t>
      </w:r>
    </w:p>
    <w:p w:rsidR="00D336CA" w:rsidRPr="00D336CA" w:rsidRDefault="00D336CA" w:rsidP="00D336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336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:rsidR="00D336CA" w:rsidRPr="00D336CA" w:rsidRDefault="00D336CA" w:rsidP="00D336CA"/>
    <w:sectPr w:rsidR="00D336CA" w:rsidRPr="00D33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0C"/>
    <w:rsid w:val="000147FE"/>
    <w:rsid w:val="000E43D8"/>
    <w:rsid w:val="001E7BFE"/>
    <w:rsid w:val="00637A0C"/>
    <w:rsid w:val="00752465"/>
    <w:rsid w:val="007A0922"/>
    <w:rsid w:val="00906FEA"/>
    <w:rsid w:val="00C17363"/>
    <w:rsid w:val="00C87607"/>
    <w:rsid w:val="00CA4C52"/>
    <w:rsid w:val="00D336CA"/>
    <w:rsid w:val="00D91EC9"/>
    <w:rsid w:val="00DE0ECD"/>
    <w:rsid w:val="00E85751"/>
    <w:rsid w:val="00EA2A97"/>
    <w:rsid w:val="00EC299F"/>
    <w:rsid w:val="00E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0A35"/>
  <w15:chartTrackingRefBased/>
  <w15:docId w15:val="{4E40492C-C272-4654-AFC2-AE49EEE1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1670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espinal restrepo</dc:creator>
  <cp:keywords/>
  <dc:description/>
  <cp:lastModifiedBy>alejandro espinal restrepo</cp:lastModifiedBy>
  <cp:revision>5</cp:revision>
  <dcterms:created xsi:type="dcterms:W3CDTF">2022-11-17T23:14:00Z</dcterms:created>
  <dcterms:modified xsi:type="dcterms:W3CDTF">2022-11-24T22:47:00Z</dcterms:modified>
</cp:coreProperties>
</file>