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r>
        <w:rPr>
          <w:rFonts w:ascii="Calibri" w:hAnsi="Calibri"/>
          <w:b/>
          <w:color w:val="2E75B6"/>
          <w:sz w:val="20"/>
        </w:rPr>
        <w:t>MARKETINTEL DB TECHNICAL SPECIFICATION — DOC-07</w:t>
      </w:r>
    </w:p>
    <w:p>
      <w:pPr>
        <w:spacing w:before="200" w:after="200"/>
      </w:pPr>
      <w:r>
        <w:rPr>
          <w:rFonts w:ascii="Calibri" w:hAnsi="Calibri"/>
          <w:b/>
          <w:color w:val="1F497D"/>
          <w:sz w:val="52"/>
        </w:rPr>
        <w:t>Lead Qualifier (LQ) Role Operational &amp; Technical Manual</w:t>
      </w:r>
    </w:p>
    <w:p>
      <w:pPr>
        <w:spacing w:after="800"/>
      </w:pPr>
      <w:r>
        <w:rPr>
          <w:rFonts w:ascii="Calibri" w:hAnsi="Calibri"/>
          <w:color w:val="595959"/>
          <w:sz w:val="26"/>
        </w:rPr>
        <w:t>Sequential 5-Prospect Pipeline, Multi-Channel Outreach, Google Meet, WAHA WhatsApp, and Lead Issuance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Platform Name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MarketIntel DB (Lead Intelligence &amp; CRM Platform)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Document Identifier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DOC-07 (Version 1.0.0)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Lead Analysis Specialist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Agent 8 — LQ Role Specialist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Date of Publication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October 27, 2026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Reverse Engineering Tool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REA 6.7.0 (Reverse Engineering Anything) + MCP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Confidential — Internal Engineering &amp; Architecture Manual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1.0 Role Overview &amp; Purpose</w:t>
      </w:r>
    </w:p>
    <w:p>
      <w:r>
        <w:rPr>
          <w:rFonts w:ascii="Calibri" w:hAnsi="Calibri"/>
          <w:color w:val="262626"/>
          <w:sz w:val="21"/>
        </w:rPr>
        <w:t>The Lead Qualifier (LQ) role (UserProfile.role == 'LQ') is the direct revenue-generating qualification engine of the platform. LQ specialists operate in an automated, focused queue of 5 sequentially assigned prospects. The LQ conducts deep verification of company offerings, initiates 1-on-1 tracked Gmail outreach, launches 90-second spaced bulk campaigns, coordinates Google Meet video conferences, engages in live WhatsApp chats, and makes the final decision to Issue or Reject qualified business leads.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2.0 Complete Feature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Feature / Route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 File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UI Elements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Backend Endpoints &amp; Handlers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LQ Pipeline Queue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LqPipelinePage.jsx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Assigned 5-prospect cards, Batch refresh button, Campaign launcher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 /api/lq-pipeline/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Qualification Workspace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LqWorkspaceModal.jsx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Offering checklist, Key people contact cards, Template injector, Rating bar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POST /api/lq-pipeline/{id}/issue-lead/, reject-lead/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Multi-Mailbox Inbox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InboxPage.jsx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Mail account switcher, Gmail sync folder tree, message preview, quick reply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GET, POST /api/auth/mail-account/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Calendar &amp; Meetings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LqCalendarPage.jsx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Google Calendar sync, Schedule Google Meet button, Callback reminders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GET, POST /api/meetings/, /api/callback-reminders/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WhatsApp Messaging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WhatsappPage.jsx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Live chat thread, QR pairing modal, media attachment button, stop opt-out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GET, POST /api/whatsapp/*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Mail &amp; Template Settings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SettingsPage.jsx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Connect Gmail button, HTML template editor (nh3 sanitized), default signature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GET, POST /api/auth/google/gmail/*, /email-templates/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3.0 Feature-by-Feature Technical Explanation</w:t>
      </w:r>
    </w:p>
    <w:p>
      <w:r>
        <w:rPr>
          <w:rFonts w:ascii="Calibri" w:hAnsi="Calibri"/>
          <w:color w:val="262626"/>
          <w:sz w:val="21"/>
        </w:rPr>
        <w:t>3.1 Sequential 5-Prospect Assignment: The LQ queue fetches up to 5 assigned prospects from GET /api/lq-pipeline/?assigned_to=me. An LQ cannot request additional prospects until the current batch is either Issued, Rejected, or scheduled for callback, preventing lead hoarding and ensuring fast turnaround.</w:t>
      </w:r>
    </w:p>
    <w:p>
      <w:r>
        <w:rPr>
          <w:rFonts w:ascii="Calibri" w:hAnsi="Calibri"/>
          <w:color w:val="262626"/>
          <w:sz w:val="21"/>
        </w:rPr>
        <w:t>3.2 Tracked Gmail Outreach: Implemented in LqWorkspaceModal.jsx. When an email is sent, OutreachEmailViewSet injects a unique 1x1 transparent tracking pixel (EmailPixelTrackView) and wraps hyperlinks in tracking redirects (EmailClickTrackView). Delivers single RFC Date and Message-ID headers.</w:t>
      </w:r>
    </w:p>
    <w:p>
      <w:r>
        <w:rPr>
          <w:rFonts w:ascii="Calibri" w:hAnsi="Calibri"/>
          <w:color w:val="262626"/>
          <w:sz w:val="21"/>
        </w:rPr>
        <w:t>3.3 Google Meet Scheduling: LqCalendarPage.jsx connects to Google Calendar API v3 via GoogleMeetService. Automatically generates a valid meet.google.com video conference room and sends calendar invites to prospect contacts.</w:t>
      </w:r>
    </w:p>
    <w:p>
      <w:r>
        <w:rPr>
          <w:rFonts w:ascii="Calibri" w:hAnsi="Calibri"/>
          <w:color w:val="262626"/>
          <w:sz w:val="21"/>
        </w:rPr>
        <w:t>3.4 Live WAHA WhatsApp Messaging: WhatsappPage.jsx interfaces with the local WAHA container. Supports live text chat, avatar caching, and media proxying protected by SSRF URL validation (_is_ssrf_safe_url).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4.0 Role Permissions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Action / Capability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LQ Permission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Enforcement Class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Evidence Reference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View Assigned LQ Pipeline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ALLOWED (5-Batch)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IsLQRole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backend/prospects/views.py:L580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Issue / Reject Lead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ALLOWED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IsLQRole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backend/prospects/views.py:L640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Send Tracked Outreach Email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ALLOWED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IsLQRole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backend/prospects/views.py:L820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Schedule Google Meet Call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ALLOWED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IsLQRole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backend/prospects/views.py:L1120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Live WhatsApp Messaging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ALLOWED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IsLQRole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backend/whatsapp/views.py:L120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Create New Prospects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DENIED (403)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IsPRERole required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backend/prospects/views.py:L48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Manage System Users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DENIED (403)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requireAdmin / IsAdminUser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backend/accounts/views.py:L142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5.0 LQ Qualification Workflows</w:t>
      </w:r>
    </w:p>
    <w:p>
      <w:r>
        <w:rPr>
          <w:rFonts w:ascii="Calibri" w:hAnsi="Calibri"/>
          <w:color w:val="262626"/>
          <w:sz w:val="21"/>
        </w:rPr>
        <w:t>Workflow: End-to-End Prospect Qualification and Lead Issuance:</w:t>
      </w:r>
    </w:p>
    <w:p>
      <w:r>
        <w:rPr>
          <w:rFonts w:ascii="Calibri" w:hAnsi="Calibri"/>
          <w:color w:val="262626"/>
          <w:sz w:val="21"/>
        </w:rPr>
        <w:t>1. LQ opens /lq-pipeline and reviews the 5 assigned prospect cards.</w:t>
      </w:r>
    </w:p>
    <w:p>
      <w:r>
        <w:rPr>
          <w:rFonts w:ascii="Calibri" w:hAnsi="Calibri"/>
          <w:color w:val="262626"/>
          <w:sz w:val="21"/>
        </w:rPr>
        <w:t>2. Clicks 'Qualify' on a prospect to open LqWorkspaceModal.jsx.</w:t>
      </w:r>
    </w:p>
    <w:p>
      <w:r>
        <w:rPr>
          <w:rFonts w:ascii="Calibri" w:hAnsi="Calibri"/>
          <w:color w:val="262626"/>
          <w:sz w:val="21"/>
        </w:rPr>
        <w:t>3. Reviews company offerings and key people. Clicks on a contact phone number to launch WhatsApp chat.</w:t>
      </w:r>
    </w:p>
    <w:p>
      <w:r>
        <w:rPr>
          <w:rFonts w:ascii="Calibri" w:hAnsi="Calibri"/>
          <w:color w:val="262626"/>
          <w:sz w:val="21"/>
        </w:rPr>
        <w:t>4. Sends an introductory proposal using an email template with injected prospect placeholders.</w:t>
      </w:r>
    </w:p>
    <w:p>
      <w:r>
        <w:rPr>
          <w:rFonts w:ascii="Calibri" w:hAnsi="Calibri"/>
          <w:color w:val="262626"/>
          <w:sz w:val="21"/>
        </w:rPr>
        <w:t>5. Prospect agrees to a demonstration; LQ schedules a Google Meet call directly inside LqCalendarPage.jsx.</w:t>
      </w:r>
    </w:p>
    <w:p>
      <w:r>
        <w:rPr>
          <w:rFonts w:ascii="Calibri" w:hAnsi="Calibri"/>
          <w:color w:val="262626"/>
          <w:sz w:val="21"/>
        </w:rPr>
        <w:t>6. Following the meeting, LQ enters qualification notes, sets rating=5, and clicks 'Issue Lead'.</w:t>
      </w:r>
    </w:p>
    <w:p>
      <w:r>
        <w:rPr>
          <w:rFonts w:ascii="Calibri" w:hAnsi="Calibri"/>
          <w:color w:val="262626"/>
          <w:sz w:val="21"/>
        </w:rPr>
        <w:t>7. Pipeline updates status='ISSUED'; prospect is moved to verified output, and the next prospect queue slot opens.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6.0 Architecture &amp; Integration Reference</w:t>
      </w:r>
    </w:p>
    <w:p>
      <w:r>
        <w:rPr>
          <w:rFonts w:ascii="Calibri" w:hAnsi="Calibri"/>
          <w:color w:val="262626"/>
          <w:sz w:val="21"/>
        </w:rPr>
        <w:t>The LQ role is the central consumer of external integrations: Google Workspace (Gmail OAuth &amp; Calendar APIs), WAHA WhatsApp Engine (Port 3000 container), and AWS S3 object storage for email attachments.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7.0 Troubleshooting &amp; Diagnostics</w:t>
      </w:r>
    </w:p>
    <w:p>
      <w:r>
        <w:rPr>
          <w:rFonts w:ascii="Calibri" w:hAnsi="Calibri"/>
          <w:color w:val="262626"/>
          <w:sz w:val="21"/>
        </w:rPr>
        <w:t>Common Issue: 'Gmail Token Revoked' error when sending email. Root Cause: User revoked access in Google Account security settings. Resolution: Navigate to /settings, click 'Disconnect Gmail', and click 'Connect Gmail' to perform a fresh OAuth handshake.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8.0 Source and Test References</w:t>
      </w:r>
    </w:p>
    <w:p>
      <w:r>
        <w:rPr>
          <w:rFonts w:ascii="Calibri" w:hAnsi="Calibri"/>
          <w:color w:val="262626"/>
          <w:sz w:val="21"/>
        </w:rPr>
        <w:t>• Source Files: backend/prospects/views.py, backend/accounts/services/gmail_oauth_service.py, frontend/src/components/lq/LqWorkspaceModal.jsx</w:t>
        <w:br/>
        <w:t>• Automated Tests: test_email_deliverability.py (26 tests), test_bulk_campaigns.py (15 tests), test_google_meet.py (24 tests), whatsapp/tests.py (17 tests)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787878"/>
        <w:sz w:val="17"/>
      </w:rPr>
      <w:t>Confidential  |  Agent 8 — LQ Role Specialist  |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MarketIntel DB  |  DOC-07 — Lead Qualifier (LQ) Role Operational &amp; Technical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