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EF10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Actividad 2 (PET SHOP- Épicas)</w:t>
      </w:r>
    </w:p>
    <w:p w14:paraId="0C231AE6" w14:textId="77777777" w:rsidR="00A54076" w:rsidRPr="00A54076" w:rsidRDefault="00A54076" w:rsidP="00A5407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Apertura:</w:t>
      </w: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A54076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viernes, 10 de febrero de 2023, 22:34</w:t>
      </w:r>
    </w:p>
    <w:p w14:paraId="39CB941D" w14:textId="77777777" w:rsidR="00A54076" w:rsidRPr="00A54076" w:rsidRDefault="00A54076" w:rsidP="00A5407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Cierre:</w:t>
      </w: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A54076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lunes, 20 de febrero de 2023, 22:59</w:t>
      </w:r>
    </w:p>
    <w:p w14:paraId="51FDFCF8" w14:textId="77777777" w:rsidR="00A54076" w:rsidRPr="00A54076" w:rsidRDefault="00A54076" w:rsidP="00A5407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17DE872B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Se trata de trabajar con </w:t>
      </w:r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Requerimiento de Clientes</w:t>
      </w: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. En este caso, tenemos </w:t>
      </w: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el  desarrollo</w:t>
      </w:r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una página web para un </w:t>
      </w:r>
      <w:proofErr w:type="spell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Petshop</w:t>
      </w:r>
      <w:proofErr w:type="spell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.</w:t>
      </w:r>
    </w:p>
    <w:p w14:paraId="4EF444A0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El</w:t>
      </w:r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 </w:t>
      </w:r>
      <w:proofErr w:type="spellStart"/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product</w:t>
      </w:r>
      <w:proofErr w:type="spellEnd"/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spellStart"/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Owner</w:t>
      </w:r>
      <w:proofErr w:type="spell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 nos envía un </w:t>
      </w: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documento  con</w:t>
      </w:r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las </w:t>
      </w:r>
      <w:proofErr w:type="spell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</w:t>
      </w: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u w:val="single"/>
          <w:lang w:eastAsia="es-ES"/>
          <w14:ligatures w14:val="none"/>
        </w:rPr>
        <w:t>picas</w:t>
      </w:r>
      <w:proofErr w:type="spell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u w:val="single"/>
          <w:lang w:eastAsia="es-ES"/>
          <w14:ligatures w14:val="none"/>
        </w:rPr>
        <w:t xml:space="preserve"> ya generadas y los criterios de aceptación </w:t>
      </w: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que previamente recibió por parte del cliente.</w:t>
      </w:r>
    </w:p>
    <w:p w14:paraId="0BF99D52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02151B8C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Descripción de la Actividad:</w:t>
      </w:r>
    </w:p>
    <w:p w14:paraId="7ECE8BA5" w14:textId="77777777" w:rsidR="00A54076" w:rsidRPr="00A54076" w:rsidRDefault="00A54076" w:rsidP="00A5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Lee  </w:t>
      </w:r>
      <w:proofErr w:type="spell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cudadosamente</w:t>
      </w:r>
      <w:proofErr w:type="spellEnd"/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cada Épica y sus criterios de aceptación.</w:t>
      </w:r>
    </w:p>
    <w:p w14:paraId="54D02537" w14:textId="77777777" w:rsidR="00A54076" w:rsidRPr="00A54076" w:rsidRDefault="00A54076" w:rsidP="00A5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Identifica el alcance de cada Épica.</w:t>
      </w:r>
    </w:p>
    <w:p w14:paraId="50308B84" w14:textId="77777777" w:rsidR="00A54076" w:rsidRPr="00A54076" w:rsidRDefault="00A54076" w:rsidP="00A5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Desmenuza cada épica </w:t>
      </w: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en  Historias</w:t>
      </w:r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de Usuario según la funcionalidad mencionada.</w:t>
      </w:r>
    </w:p>
    <w:p w14:paraId="71652D4D" w14:textId="77777777" w:rsidR="00A54076" w:rsidRPr="00A54076" w:rsidRDefault="00A54076" w:rsidP="00A5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Genera una matriz de prueba en </w:t>
      </w:r>
      <w:proofErr w:type="spell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excel</w:t>
      </w:r>
      <w:proofErr w:type="spell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</w:t>
      </w: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( Debe</w:t>
      </w:r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ser la que te proporcionó tu mentor), tal matriz debe contener todos los campos que hemos estado utilizando hasta ahora.</w:t>
      </w:r>
    </w:p>
    <w:p w14:paraId="5187E7D2" w14:textId="77777777" w:rsidR="00A54076" w:rsidRPr="00A54076" w:rsidRDefault="00A54076" w:rsidP="00A5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Dentro de la matriz de prueba se deben diseñar los casos de prueba que intenten validar cada una de las historias de usuario, teniendo cuidado de </w:t>
      </w:r>
      <w:proofErr w:type="spell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cumplr</w:t>
      </w:r>
      <w:proofErr w:type="spell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los criterios de aceptación que le apliquen a cada </w:t>
      </w: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Historia  generada</w:t>
      </w:r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.</w:t>
      </w:r>
    </w:p>
    <w:p w14:paraId="65D53F13" w14:textId="77777777" w:rsidR="00A54076" w:rsidRPr="00A54076" w:rsidRDefault="00A54076" w:rsidP="00A54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Se expondrán frente a la clase las Historias de Usuario y los casos de prueba creados.</w:t>
      </w:r>
    </w:p>
    <w:p w14:paraId="40E1A94C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2C28A9F1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¿Que debe contener la Matriz?</w:t>
      </w:r>
    </w:p>
    <w:p w14:paraId="2F0C5A85" w14:textId="77777777" w:rsidR="00A54076" w:rsidRPr="00A54076" w:rsidRDefault="00A54076" w:rsidP="00A540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La </w:t>
      </w: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primer solapa</w:t>
      </w:r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donde se escriba por completo la épica asignada.</w:t>
      </w:r>
    </w:p>
    <w:p w14:paraId="07F95D3D" w14:textId="77777777" w:rsidR="00A54076" w:rsidRPr="00A54076" w:rsidRDefault="00A54076" w:rsidP="00A540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Seguido de la épica se debe descomponer la Épica en Historias de Usuario y deben colocarse los criterios de aceptación </w:t>
      </w: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( que</w:t>
      </w:r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le correspondan).</w:t>
      </w:r>
    </w:p>
    <w:p w14:paraId="047A9420" w14:textId="77777777" w:rsidR="00A54076" w:rsidRPr="00A54076" w:rsidRDefault="00A54076" w:rsidP="00A540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Una segunda solapa donde se escriban por completo los casos de prueba de acuerdo a cada historia de usuario</w:t>
      </w:r>
    </w:p>
    <w:p w14:paraId="6D91547B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7B62F01C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Esta es una </w:t>
      </w:r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actividad por equipos </w:t>
      </w: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y cada equipo trabajará en una</w:t>
      </w: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u w:val="single"/>
          <w:lang w:eastAsia="es-ES"/>
          <w14:ligatures w14:val="none"/>
        </w:rPr>
        <w:t> pantalla en específico</w:t>
      </w:r>
    </w:p>
    <w:p w14:paraId="1DA26513" w14:textId="77777777" w:rsidR="00A54076" w:rsidRPr="00A54076" w:rsidRDefault="00A54076" w:rsidP="00A5407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Duración:</w:t>
      </w:r>
    </w:p>
    <w:p w14:paraId="7A0C49F6" w14:textId="77777777" w:rsidR="00A54076" w:rsidRPr="00A54076" w:rsidRDefault="00A54076" w:rsidP="00A540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Para entender los requerimientos: 15 min</w:t>
      </w:r>
    </w:p>
    <w:p w14:paraId="447E6E2F" w14:textId="77777777" w:rsidR="00A54076" w:rsidRPr="00A54076" w:rsidRDefault="00A54076" w:rsidP="00A540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Para trabajar en las historias de usuario, criterios de </w:t>
      </w:r>
      <w:proofErr w:type="spell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aceptacion</w:t>
      </w:r>
      <w:proofErr w:type="spell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y casos de </w:t>
      </w:r>
      <w:proofErr w:type="gramStart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prueba :</w:t>
      </w:r>
      <w:proofErr w:type="gramEnd"/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40 min  ( Puede extenderse hasta 1hr)</w:t>
      </w:r>
    </w:p>
    <w:p w14:paraId="4155D8D1" w14:textId="77777777" w:rsidR="00A54076" w:rsidRPr="00A54076" w:rsidRDefault="00A54076" w:rsidP="00A5407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A54076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680"/>
      </w:tblGrid>
      <w:tr w:rsidR="00A54076" w:rsidRPr="00A54076" w14:paraId="0B289F69" w14:textId="77777777" w:rsidTr="00A54076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B984E" w14:textId="77777777" w:rsidR="00A54076" w:rsidRPr="00A54076" w:rsidRDefault="00A54076" w:rsidP="00A54076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E9BA9" w14:textId="77777777" w:rsidR="00A54076" w:rsidRPr="00A54076" w:rsidRDefault="00A54076" w:rsidP="00A54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54076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30782642" wp14:editId="0C6084C7">
                      <wp:extent cx="304800" cy="304800"/>
                      <wp:effectExtent l="0" t="0" r="0" b="0"/>
                      <wp:docPr id="1" name="AutoShape 3" descr="Épicas-PETSHOP.pd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71F26C" id="AutoShape 3" o:spid="_x0000_s1026" alt="Épicas-PETSHOP.pd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A54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5" w:tgtFrame="_blank" w:history="1">
              <w:r w:rsidRPr="00A54076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Épicas-PETSHOP.pdf</w:t>
              </w:r>
            </w:hyperlink>
          </w:p>
          <w:p w14:paraId="3A668C7E" w14:textId="77777777" w:rsidR="00A54076" w:rsidRPr="00A54076" w:rsidRDefault="00A54076" w:rsidP="00A540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A54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15 de enero de 2023, 01:51</w:t>
            </w:r>
          </w:p>
        </w:tc>
      </w:tr>
    </w:tbl>
    <w:p w14:paraId="0D47EBB9" w14:textId="77777777" w:rsidR="00A72F4F" w:rsidRDefault="00A72F4F"/>
    <w:sectPr w:rsidR="00A7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B2D"/>
    <w:multiLevelType w:val="multilevel"/>
    <w:tmpl w:val="F634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E7ACC"/>
    <w:multiLevelType w:val="multilevel"/>
    <w:tmpl w:val="8A50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A0BFE"/>
    <w:multiLevelType w:val="multilevel"/>
    <w:tmpl w:val="987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429167">
    <w:abstractNumId w:val="2"/>
  </w:num>
  <w:num w:numId="2" w16cid:durableId="1418206971">
    <w:abstractNumId w:val="1"/>
  </w:num>
  <w:num w:numId="3" w16cid:durableId="72471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6"/>
    <w:rsid w:val="00A54076"/>
    <w:rsid w:val="00A7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B791"/>
  <w15:chartTrackingRefBased/>
  <w15:docId w15:val="{AD9F2AEF-C390-456B-B767-9F69AA91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73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1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dhublab.com/pluginfile.php/69812/mod_assign/introattachment/0/%C3%89picas-PETSHOP.pdf?forcedownloa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1</cp:revision>
  <dcterms:created xsi:type="dcterms:W3CDTF">2023-03-10T18:13:00Z</dcterms:created>
  <dcterms:modified xsi:type="dcterms:W3CDTF">2023-03-10T18:13:00Z</dcterms:modified>
</cp:coreProperties>
</file>