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A0F" w:rsidRDefault="00E6014E">
      <w:pPr>
        <w:pStyle w:val="1"/>
      </w:pPr>
      <w:bookmarkStart w:id="0" w:name="_745pvirvsf62" w:colFirst="0" w:colLast="0"/>
      <w:bookmarkEnd w:id="0"/>
      <w:r>
        <w:t>Задание 2 (разметка)</w:t>
      </w:r>
    </w:p>
    <w:p w:rsidR="00F75A0F" w:rsidRPr="0080040C" w:rsidRDefault="00E6014E">
      <w:pPr>
        <w:rPr>
          <w:i/>
        </w:rPr>
      </w:pPr>
      <w:r w:rsidRPr="0080040C">
        <w:rPr>
          <w:i/>
        </w:rPr>
        <w:t>Партнерская витрина - это набор предложений партнеров банка, которые предоставляют различного рода скидки нашим клиентам.</w:t>
      </w:r>
    </w:p>
    <w:p w:rsidR="00F75A0F" w:rsidRPr="0080040C" w:rsidRDefault="00E6014E">
      <w:pPr>
        <w:rPr>
          <w:i/>
        </w:rPr>
      </w:pPr>
      <w:r w:rsidRPr="0080040C">
        <w:rPr>
          <w:i/>
          <w:noProof/>
          <w:lang w:val="ru-RU"/>
        </w:rPr>
        <w:drawing>
          <wp:inline distT="114300" distB="114300" distL="114300" distR="114300">
            <wp:extent cx="1874651" cy="38242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651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040C">
        <w:rPr>
          <w:i/>
          <w:noProof/>
          <w:lang w:val="ru-RU"/>
        </w:rPr>
        <w:drawing>
          <wp:inline distT="114300" distB="114300" distL="114300" distR="114300">
            <wp:extent cx="1866461" cy="383381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461" cy="383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040C">
        <w:rPr>
          <w:i/>
          <w:noProof/>
          <w:lang w:val="ru-RU"/>
        </w:rPr>
        <w:drawing>
          <wp:inline distT="114300" distB="114300" distL="114300" distR="114300">
            <wp:extent cx="1865567" cy="38398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5567" cy="383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5A0F" w:rsidRPr="0080040C" w:rsidRDefault="00F75A0F">
      <w:pPr>
        <w:rPr>
          <w:i/>
        </w:rPr>
      </w:pPr>
    </w:p>
    <w:p w:rsidR="00F75A0F" w:rsidRPr="0080040C" w:rsidRDefault="00E6014E">
      <w:pPr>
        <w:rPr>
          <w:i/>
        </w:rPr>
      </w:pPr>
      <w:r w:rsidRPr="0080040C">
        <w:rPr>
          <w:i/>
        </w:rPr>
        <w:t xml:space="preserve">На витрину можно перейти разными способами: через внешние и внутренние коммуникации (SMS, </w:t>
      </w:r>
      <w:proofErr w:type="spellStart"/>
      <w:r w:rsidRPr="0080040C">
        <w:rPr>
          <w:i/>
        </w:rPr>
        <w:t>email</w:t>
      </w:r>
      <w:proofErr w:type="spellEnd"/>
      <w:r w:rsidRPr="0080040C">
        <w:rPr>
          <w:i/>
        </w:rPr>
        <w:t xml:space="preserve">, </w:t>
      </w:r>
      <w:proofErr w:type="spellStart"/>
      <w:r w:rsidRPr="0080040C">
        <w:rPr>
          <w:i/>
        </w:rPr>
        <w:t>push</w:t>
      </w:r>
      <w:proofErr w:type="spellEnd"/>
      <w:r w:rsidRPr="0080040C">
        <w:rPr>
          <w:i/>
        </w:rPr>
        <w:t>, баннеры/уведомления внутри приложения).</w:t>
      </w:r>
    </w:p>
    <w:p w:rsidR="00F75A0F" w:rsidRPr="0080040C" w:rsidRDefault="00E6014E">
      <w:pPr>
        <w:rPr>
          <w:i/>
        </w:rPr>
      </w:pPr>
      <w:r w:rsidRPr="0080040C">
        <w:rPr>
          <w:i/>
        </w:rPr>
        <w:t>Партнеры могут предоставлять данные о совершенных нашими клиентами конверсиях (транзакциях).</w:t>
      </w:r>
    </w:p>
    <w:p w:rsidR="00F75A0F" w:rsidRPr="0080040C" w:rsidRDefault="00F75A0F">
      <w:pPr>
        <w:rPr>
          <w:i/>
        </w:rPr>
      </w:pPr>
    </w:p>
    <w:p w:rsidR="00CC15C2" w:rsidRPr="0080040C" w:rsidRDefault="00E6014E" w:rsidP="00CC15C2">
      <w:pPr>
        <w:numPr>
          <w:ilvl w:val="0"/>
          <w:numId w:val="3"/>
        </w:numPr>
        <w:rPr>
          <w:i/>
        </w:rPr>
      </w:pPr>
      <w:r w:rsidRPr="0080040C">
        <w:rPr>
          <w:i/>
        </w:rPr>
        <w:t>Какие наборы метрик для оценки эффективности партнерской витрины вы можете предложить?</w:t>
      </w:r>
    </w:p>
    <w:p w:rsidR="0021277A" w:rsidRPr="00645439" w:rsidRDefault="0021277A" w:rsidP="0021277A">
      <w:pPr>
        <w:ind w:left="1080"/>
        <w:rPr>
          <w:lang w:val="ru-RU"/>
        </w:rPr>
      </w:pPr>
    </w:p>
    <w:p w:rsidR="00CC15C2" w:rsidRPr="0021277A" w:rsidRDefault="0021277A" w:rsidP="00CC15C2">
      <w:pPr>
        <w:pStyle w:val="a5"/>
        <w:numPr>
          <w:ilvl w:val="0"/>
          <w:numId w:val="6"/>
        </w:numPr>
        <w:rPr>
          <w:lang w:val="ru-RU"/>
        </w:rPr>
      </w:pPr>
      <w:r w:rsidRPr="00645439">
        <w:rPr>
          <w:b/>
          <w:u w:val="single"/>
          <w:lang w:val="ru-RU"/>
        </w:rPr>
        <w:t>Канал перехода</w:t>
      </w:r>
      <w:r w:rsidRPr="00645439">
        <w:rPr>
          <w:lang w:val="ru-RU"/>
        </w:rPr>
        <w:t>: данная метрика будет в себе содержать, откуда перешли пользователи на витрину</w:t>
      </w:r>
    </w:p>
    <w:p w:rsidR="00CC15C2" w:rsidRPr="00645439" w:rsidRDefault="00CC15C2" w:rsidP="00CC15C2">
      <w:pPr>
        <w:pStyle w:val="a5"/>
        <w:numPr>
          <w:ilvl w:val="0"/>
          <w:numId w:val="6"/>
        </w:numPr>
        <w:rPr>
          <w:lang w:val="ru-RU"/>
        </w:rPr>
      </w:pPr>
      <w:r w:rsidRPr="00645439">
        <w:rPr>
          <w:b/>
          <w:u w:val="single"/>
          <w:lang w:val="ru-RU"/>
        </w:rPr>
        <w:t>Конверсия</w:t>
      </w:r>
      <w:r w:rsidRPr="00645439">
        <w:rPr>
          <w:b/>
          <w:lang w:val="ru-RU"/>
        </w:rPr>
        <w:t>:</w:t>
      </w:r>
      <w:r w:rsidRPr="00CC15C2">
        <w:rPr>
          <w:lang w:val="ru-RU"/>
        </w:rPr>
        <w:t xml:space="preserve"> </w:t>
      </w:r>
      <w:r w:rsidR="00645439">
        <w:rPr>
          <w:lang w:val="ru-RU"/>
        </w:rPr>
        <w:t>предлагаю по витрине построить воронку</w:t>
      </w:r>
      <w:r w:rsidRPr="00CC15C2">
        <w:rPr>
          <w:lang w:val="ru-RU"/>
        </w:rPr>
        <w:t xml:space="preserve"> по конверсии. В ней можно </w:t>
      </w:r>
      <w:r w:rsidR="00645439">
        <w:rPr>
          <w:lang w:val="ru-RU"/>
        </w:rPr>
        <w:t>разложить процесс следующим образом</w:t>
      </w:r>
      <w:r w:rsidRPr="00CC15C2">
        <w:rPr>
          <w:lang w:val="ru-RU"/>
        </w:rPr>
        <w:t xml:space="preserve">: </w:t>
      </w:r>
    </w:p>
    <w:p w:rsidR="00CC15C2" w:rsidRPr="00CC15C2" w:rsidRDefault="00CC15C2" w:rsidP="00CC15C2">
      <w:pPr>
        <w:pStyle w:val="a5"/>
        <w:numPr>
          <w:ilvl w:val="1"/>
          <w:numId w:val="6"/>
        </w:numPr>
        <w:rPr>
          <w:lang w:val="en-US"/>
        </w:rPr>
      </w:pPr>
      <w:r>
        <w:rPr>
          <w:lang w:val="ru-RU"/>
        </w:rPr>
        <w:t>Зашли на витрину</w:t>
      </w:r>
    </w:p>
    <w:p w:rsidR="00CC15C2" w:rsidRPr="00CC15C2" w:rsidRDefault="00CC15C2" w:rsidP="00CC15C2">
      <w:pPr>
        <w:pStyle w:val="a5"/>
        <w:numPr>
          <w:ilvl w:val="1"/>
          <w:numId w:val="6"/>
        </w:numPr>
        <w:rPr>
          <w:lang w:val="en-US"/>
        </w:rPr>
      </w:pPr>
      <w:r>
        <w:rPr>
          <w:lang w:val="ru-RU"/>
        </w:rPr>
        <w:t>Перешли к карточке партнера</w:t>
      </w:r>
    </w:p>
    <w:p w:rsidR="00CC15C2" w:rsidRPr="00CC15C2" w:rsidRDefault="00CC15C2" w:rsidP="00CC15C2">
      <w:pPr>
        <w:pStyle w:val="a5"/>
        <w:numPr>
          <w:ilvl w:val="1"/>
          <w:numId w:val="6"/>
        </w:numPr>
        <w:rPr>
          <w:lang w:val="en-US"/>
        </w:rPr>
      </w:pPr>
      <w:r>
        <w:rPr>
          <w:lang w:val="ru-RU"/>
        </w:rPr>
        <w:t>Перешли к покупке</w:t>
      </w:r>
    </w:p>
    <w:p w:rsidR="00CC15C2" w:rsidRPr="00645439" w:rsidRDefault="00CC15C2" w:rsidP="00CC15C2">
      <w:pPr>
        <w:pStyle w:val="a5"/>
        <w:numPr>
          <w:ilvl w:val="1"/>
          <w:numId w:val="6"/>
        </w:numPr>
        <w:rPr>
          <w:lang w:val="en-US"/>
        </w:rPr>
      </w:pPr>
      <w:r>
        <w:rPr>
          <w:lang w:val="ru-RU"/>
        </w:rPr>
        <w:t>Совершили покупку</w:t>
      </w:r>
    </w:p>
    <w:p w:rsidR="0021277A" w:rsidRDefault="00645439" w:rsidP="0021277A">
      <w:pPr>
        <w:ind w:left="1080"/>
        <w:rPr>
          <w:lang w:val="ru-RU"/>
        </w:rPr>
      </w:pPr>
      <w:r>
        <w:rPr>
          <w:lang w:val="ru-RU"/>
        </w:rPr>
        <w:t>Далее можно поделить число клиентов, совершивших покупку, к числу зашедших на витрину</w:t>
      </w:r>
    </w:p>
    <w:p w:rsidR="00645439" w:rsidRPr="0021277A" w:rsidRDefault="00645439" w:rsidP="0021277A">
      <w:pPr>
        <w:pStyle w:val="a5"/>
        <w:numPr>
          <w:ilvl w:val="0"/>
          <w:numId w:val="9"/>
        </w:numPr>
        <w:rPr>
          <w:lang w:val="ru-RU"/>
        </w:rPr>
      </w:pPr>
      <w:r w:rsidRPr="0021277A">
        <w:rPr>
          <w:b/>
          <w:u w:val="single"/>
          <w:lang w:val="ru-RU"/>
        </w:rPr>
        <w:lastRenderedPageBreak/>
        <w:t>Кол-во уникальных клиентов:</w:t>
      </w:r>
      <w:r w:rsidRPr="0021277A">
        <w:rPr>
          <w:lang w:val="ru-RU"/>
        </w:rPr>
        <w:t xml:space="preserve"> данная метрика будет показывать кол-во уникальных </w:t>
      </w:r>
      <w:proofErr w:type="spellStart"/>
      <w:r w:rsidRPr="0021277A">
        <w:rPr>
          <w:lang w:val="ru-RU"/>
        </w:rPr>
        <w:t>айдишников</w:t>
      </w:r>
      <w:proofErr w:type="spellEnd"/>
      <w:r w:rsidRPr="0021277A">
        <w:rPr>
          <w:lang w:val="ru-RU"/>
        </w:rPr>
        <w:t xml:space="preserve"> </w:t>
      </w:r>
      <w:r w:rsidR="0021277A" w:rsidRPr="0021277A">
        <w:rPr>
          <w:lang w:val="ru-RU"/>
        </w:rPr>
        <w:t>клиентов</w:t>
      </w:r>
      <w:r w:rsidRPr="0021277A">
        <w:rPr>
          <w:lang w:val="ru-RU"/>
        </w:rPr>
        <w:t xml:space="preserve">, которые заходили на витрину в течение </w:t>
      </w:r>
      <w:r w:rsidR="0021277A" w:rsidRPr="0021277A">
        <w:rPr>
          <w:lang w:val="ru-RU"/>
        </w:rPr>
        <w:t>отчетного</w:t>
      </w:r>
      <w:r w:rsidRPr="0021277A">
        <w:rPr>
          <w:lang w:val="ru-RU"/>
        </w:rPr>
        <w:t xml:space="preserve"> периода </w:t>
      </w:r>
    </w:p>
    <w:p w:rsidR="0025262A" w:rsidRDefault="0021277A" w:rsidP="0025262A">
      <w:pPr>
        <w:pStyle w:val="a5"/>
        <w:numPr>
          <w:ilvl w:val="0"/>
          <w:numId w:val="6"/>
        </w:numPr>
        <w:rPr>
          <w:lang w:val="ru-RU"/>
        </w:rPr>
      </w:pPr>
      <w:r>
        <w:rPr>
          <w:b/>
          <w:u w:val="single"/>
          <w:lang w:val="ru-RU"/>
        </w:rPr>
        <w:t>Новые клиенты</w:t>
      </w:r>
      <w:r w:rsidR="0025262A" w:rsidRPr="0025262A">
        <w:rPr>
          <w:lang w:val="ru-RU"/>
        </w:rPr>
        <w:t xml:space="preserve"> </w:t>
      </w:r>
    </w:p>
    <w:p w:rsidR="0025262A" w:rsidRPr="0025262A" w:rsidRDefault="0025262A" w:rsidP="0025262A">
      <w:pPr>
        <w:pStyle w:val="a5"/>
        <w:numPr>
          <w:ilvl w:val="0"/>
          <w:numId w:val="6"/>
        </w:numPr>
        <w:rPr>
          <w:lang w:val="ru-RU"/>
        </w:rPr>
      </w:pPr>
      <w:r w:rsidRPr="0025262A">
        <w:rPr>
          <w:b/>
          <w:u w:val="single"/>
          <w:lang w:val="ru-RU"/>
        </w:rPr>
        <w:t>Отток клиентов:</w:t>
      </w:r>
      <w:r w:rsidRPr="0025262A">
        <w:rPr>
          <w:lang w:val="ru-RU"/>
        </w:rPr>
        <w:t xml:space="preserve"> данная метрика будет показывать клиентов, которые совершали «конверсию» у партнеров в прошлом отчетном периоде и в текущем не совершили (речь о закрытых отчетных периодах) </w:t>
      </w:r>
    </w:p>
    <w:p w:rsidR="0025262A" w:rsidRPr="0025262A" w:rsidRDefault="0025262A" w:rsidP="0025262A">
      <w:pPr>
        <w:pStyle w:val="a5"/>
        <w:numPr>
          <w:ilvl w:val="0"/>
          <w:numId w:val="6"/>
        </w:numPr>
        <w:rPr>
          <w:lang w:val="ru-RU"/>
        </w:rPr>
      </w:pPr>
      <w:r>
        <w:rPr>
          <w:b/>
          <w:u w:val="single"/>
          <w:lang w:val="ru-RU"/>
        </w:rPr>
        <w:t>Кол-во не клиентов банка</w:t>
      </w:r>
      <w:r w:rsidRPr="0025262A">
        <w:rPr>
          <w:b/>
          <w:u w:val="single"/>
          <w:lang w:val="ru-RU"/>
        </w:rPr>
        <w:t>:</w:t>
      </w:r>
      <w:r w:rsidRPr="0025262A">
        <w:rPr>
          <w:lang w:val="ru-RU"/>
        </w:rPr>
        <w:t xml:space="preserve"> данная метрика будет показывать клиентов, которые </w:t>
      </w:r>
      <w:r>
        <w:rPr>
          <w:lang w:val="ru-RU"/>
        </w:rPr>
        <w:t>перешли на витрину, но не являются клиентами банка</w:t>
      </w:r>
      <w:r w:rsidRPr="0025262A">
        <w:rPr>
          <w:lang w:val="ru-RU"/>
        </w:rPr>
        <w:t xml:space="preserve"> </w:t>
      </w:r>
    </w:p>
    <w:p w:rsidR="0021277A" w:rsidRPr="0021277A" w:rsidRDefault="0021277A" w:rsidP="0025262A">
      <w:pPr>
        <w:pStyle w:val="a5"/>
        <w:numPr>
          <w:ilvl w:val="0"/>
          <w:numId w:val="6"/>
        </w:numPr>
        <w:rPr>
          <w:lang w:val="ru-RU"/>
        </w:rPr>
      </w:pPr>
      <w:r>
        <w:rPr>
          <w:b/>
          <w:u w:val="single"/>
          <w:lang w:val="ru-RU"/>
        </w:rPr>
        <w:t>Кол-во кликов</w:t>
      </w:r>
      <w:r w:rsidRPr="0021277A">
        <w:rPr>
          <w:b/>
          <w:u w:val="single"/>
          <w:lang w:val="ru-RU"/>
        </w:rPr>
        <w:t xml:space="preserve"> по объявлению/баннеру/уведомлению</w:t>
      </w:r>
      <w:r w:rsidRPr="0021277A">
        <w:rPr>
          <w:lang w:val="ru-RU"/>
        </w:rPr>
        <w:t>: данная метрика будет показывать, насколько актуальны/привлекательны предложения для клиентов на начальном этапе</w:t>
      </w:r>
    </w:p>
    <w:p w:rsidR="00645439" w:rsidRDefault="00645439" w:rsidP="00645439">
      <w:pPr>
        <w:pStyle w:val="a5"/>
        <w:numPr>
          <w:ilvl w:val="0"/>
          <w:numId w:val="6"/>
        </w:numPr>
        <w:rPr>
          <w:lang w:val="ru-RU"/>
        </w:rPr>
      </w:pPr>
      <w:r>
        <w:rPr>
          <w:b/>
          <w:u w:val="single"/>
          <w:lang w:val="ru-RU"/>
        </w:rPr>
        <w:t>Кол-во показов:</w:t>
      </w:r>
      <w:r w:rsidRPr="00645439">
        <w:rPr>
          <w:lang w:val="ru-RU"/>
        </w:rPr>
        <w:t xml:space="preserve"> </w:t>
      </w:r>
      <w:r>
        <w:rPr>
          <w:lang w:val="ru-RU"/>
        </w:rPr>
        <w:t>данная метрика отображает, сколько раз были показаны объявления/баннеры</w:t>
      </w:r>
      <w:r w:rsidRPr="00645439">
        <w:rPr>
          <w:lang w:val="ru-RU"/>
        </w:rPr>
        <w:t>/уведомлени</w:t>
      </w:r>
      <w:r>
        <w:rPr>
          <w:lang w:val="ru-RU"/>
        </w:rPr>
        <w:t>я</w:t>
      </w:r>
      <w:r w:rsidRPr="00645439">
        <w:rPr>
          <w:lang w:val="ru-RU"/>
        </w:rPr>
        <w:t>/рекламы</w:t>
      </w:r>
      <w:r>
        <w:rPr>
          <w:lang w:val="ru-RU"/>
        </w:rPr>
        <w:t xml:space="preserve"> пользователям</w:t>
      </w:r>
    </w:p>
    <w:p w:rsidR="00645439" w:rsidRDefault="00067B40" w:rsidP="00645439">
      <w:pPr>
        <w:pStyle w:val="a5"/>
        <w:numPr>
          <w:ilvl w:val="0"/>
          <w:numId w:val="6"/>
        </w:numPr>
        <w:rPr>
          <w:lang w:val="ru-RU"/>
        </w:rPr>
      </w:pPr>
      <w:r>
        <w:rPr>
          <w:b/>
          <w:u w:val="single"/>
          <w:lang w:val="ru-RU"/>
        </w:rPr>
        <w:t>Заинтересованность пользователя:</w:t>
      </w:r>
      <w:r>
        <w:rPr>
          <w:lang w:val="ru-RU"/>
        </w:rPr>
        <w:t xml:space="preserve"> данную метрику предлагается разбить на две:</w:t>
      </w:r>
    </w:p>
    <w:p w:rsidR="00067B40" w:rsidRPr="005A461F" w:rsidRDefault="00067B40" w:rsidP="00067B40">
      <w:pPr>
        <w:pStyle w:val="a5"/>
        <w:numPr>
          <w:ilvl w:val="1"/>
          <w:numId w:val="6"/>
        </w:numPr>
        <w:rPr>
          <w:lang w:val="ru-RU"/>
        </w:rPr>
      </w:pPr>
      <w:r w:rsidRPr="005A461F">
        <w:rPr>
          <w:lang w:val="ru-RU"/>
        </w:rPr>
        <w:t>Глубина просмотра витрины: кол-во пройденных страниц</w:t>
      </w:r>
    </w:p>
    <w:p w:rsidR="00067B40" w:rsidRPr="005A461F" w:rsidRDefault="00067B40" w:rsidP="00067B40">
      <w:pPr>
        <w:pStyle w:val="a5"/>
        <w:numPr>
          <w:ilvl w:val="1"/>
          <w:numId w:val="6"/>
        </w:numPr>
        <w:rPr>
          <w:lang w:val="ru-RU"/>
        </w:rPr>
      </w:pPr>
      <w:r w:rsidRPr="005A461F">
        <w:rPr>
          <w:lang w:val="ru-RU"/>
        </w:rPr>
        <w:t>Время на витрине: кол-во времени, которое клиент провел в витрине</w:t>
      </w:r>
    </w:p>
    <w:p w:rsidR="00067B40" w:rsidRDefault="00067B40" w:rsidP="00067B40">
      <w:pPr>
        <w:pStyle w:val="a5"/>
        <w:numPr>
          <w:ilvl w:val="0"/>
          <w:numId w:val="7"/>
        </w:numPr>
        <w:rPr>
          <w:lang w:val="ru-RU"/>
        </w:rPr>
      </w:pPr>
      <w:proofErr w:type="spellStart"/>
      <w:r w:rsidRPr="00067B40">
        <w:rPr>
          <w:b/>
          <w:u w:val="single"/>
          <w:lang w:val="ru-RU"/>
        </w:rPr>
        <w:t>Кликабельность</w:t>
      </w:r>
      <w:proofErr w:type="spellEnd"/>
      <w:r w:rsidRPr="00067B40">
        <w:rPr>
          <w:b/>
          <w:u w:val="single"/>
          <w:lang w:val="ru-RU"/>
        </w:rPr>
        <w:t>:</w:t>
      </w:r>
      <w:r w:rsidR="0021277A">
        <w:rPr>
          <w:lang w:val="ru-RU"/>
        </w:rPr>
        <w:t xml:space="preserve"> это клики поделить на </w:t>
      </w:r>
      <w:r w:rsidRPr="00067B40">
        <w:rPr>
          <w:lang w:val="ru-RU"/>
        </w:rPr>
        <w:t>показы</w:t>
      </w:r>
    </w:p>
    <w:p w:rsidR="00067B40" w:rsidRDefault="00067B40" w:rsidP="00067B40">
      <w:pPr>
        <w:pStyle w:val="a5"/>
        <w:numPr>
          <w:ilvl w:val="0"/>
          <w:numId w:val="7"/>
        </w:numPr>
        <w:rPr>
          <w:lang w:val="ru-RU"/>
        </w:rPr>
      </w:pPr>
      <w:r>
        <w:rPr>
          <w:b/>
          <w:u w:val="single"/>
          <w:lang w:val="ru-RU"/>
        </w:rPr>
        <w:t>Цена за клик:</w:t>
      </w:r>
      <w:r>
        <w:rPr>
          <w:lang w:val="ru-RU"/>
        </w:rPr>
        <w:t xml:space="preserve"> данную метрику стоит рассмотреть с двух сторон:</w:t>
      </w:r>
    </w:p>
    <w:p w:rsidR="00067B40" w:rsidRPr="00067B40" w:rsidRDefault="00067B40" w:rsidP="00067B40">
      <w:pPr>
        <w:pStyle w:val="a5"/>
        <w:numPr>
          <w:ilvl w:val="1"/>
          <w:numId w:val="7"/>
        </w:numPr>
        <w:rPr>
          <w:lang w:val="ru-RU"/>
        </w:rPr>
      </w:pPr>
      <w:r w:rsidRPr="00067B40">
        <w:rPr>
          <w:lang w:val="ru-RU"/>
        </w:rPr>
        <w:t>Внешняя коммуникация: подразумеваю, что клиенты приходят по рекламному объявлению. Поэтому тут делим кол-во кликов на стоимость рекламы</w:t>
      </w:r>
    </w:p>
    <w:p w:rsidR="0021277A" w:rsidRPr="00067B40" w:rsidRDefault="00067B40" w:rsidP="0021277A">
      <w:pPr>
        <w:pStyle w:val="a5"/>
        <w:numPr>
          <w:ilvl w:val="1"/>
          <w:numId w:val="7"/>
        </w:numPr>
        <w:rPr>
          <w:lang w:val="ru-RU"/>
        </w:rPr>
      </w:pPr>
      <w:r w:rsidRPr="00067B40">
        <w:rPr>
          <w:lang w:val="ru-RU"/>
        </w:rPr>
        <w:t>Внутренняя коммуникация:</w:t>
      </w:r>
      <w:r>
        <w:rPr>
          <w:lang w:val="ru-RU"/>
        </w:rPr>
        <w:t xml:space="preserve"> подразумеваю, что на рассылки СМС/</w:t>
      </w:r>
      <w:r>
        <w:rPr>
          <w:lang w:val="en-US"/>
        </w:rPr>
        <w:t>email</w:t>
      </w:r>
      <w:r>
        <w:rPr>
          <w:lang w:val="ru-RU"/>
        </w:rPr>
        <w:t>… пойдут расходы. Поэтому тут кол-во кликов на стоимость коммуникации</w:t>
      </w:r>
      <w:r w:rsidR="0021277A" w:rsidRPr="0021277A">
        <w:rPr>
          <w:lang w:val="ru-RU"/>
        </w:rPr>
        <w:t xml:space="preserve"> </w:t>
      </w:r>
    </w:p>
    <w:p w:rsidR="00CC15C2" w:rsidRPr="0021277A" w:rsidRDefault="0021277A" w:rsidP="0021277A">
      <w:pPr>
        <w:pStyle w:val="a5"/>
        <w:numPr>
          <w:ilvl w:val="0"/>
          <w:numId w:val="8"/>
        </w:numPr>
      </w:pPr>
      <w:r w:rsidRPr="00067B40">
        <w:rPr>
          <w:b/>
          <w:u w:val="single"/>
          <w:lang w:val="ru-RU"/>
        </w:rPr>
        <w:t>Цена за «конверсию»:</w:t>
      </w:r>
      <w:r w:rsidRPr="00067B40">
        <w:rPr>
          <w:lang w:val="ru-RU"/>
        </w:rPr>
        <w:t xml:space="preserve"> в данной метрике предлагается расходы на внешнюю/внутреннюю коммуникацию поделить на кол-во транзакций у партнера</w:t>
      </w:r>
    </w:p>
    <w:p w:rsidR="0021277A" w:rsidRDefault="0021277A" w:rsidP="0021277A">
      <w:pPr>
        <w:pStyle w:val="a5"/>
        <w:ind w:left="1080"/>
      </w:pPr>
    </w:p>
    <w:p w:rsidR="00F75A0F" w:rsidRDefault="00E6014E" w:rsidP="00CC15C2">
      <w:pPr>
        <w:numPr>
          <w:ilvl w:val="0"/>
          <w:numId w:val="3"/>
        </w:numPr>
      </w:pPr>
      <w:r w:rsidRPr="0080040C">
        <w:rPr>
          <w:i/>
        </w:rPr>
        <w:t>Опишите возможный набор систем и способы их интеграции, которые позволят осуществлять трекинг полного пути пользователя и его конверсионных действий</w:t>
      </w:r>
      <w:r>
        <w:t>.</w:t>
      </w:r>
    </w:p>
    <w:p w:rsidR="0080040C" w:rsidRDefault="0080040C" w:rsidP="0080040C">
      <w:pPr>
        <w:ind w:left="720"/>
      </w:pPr>
    </w:p>
    <w:p w:rsidR="0080040C" w:rsidRDefault="0080040C" w:rsidP="0080040C">
      <w:pPr>
        <w:ind w:left="720"/>
        <w:rPr>
          <w:lang w:val="ru-RU"/>
        </w:rPr>
      </w:pPr>
      <w:r>
        <w:rPr>
          <w:lang w:val="ru-RU"/>
        </w:rPr>
        <w:t>Стоит выделить три блока, откуда нас интересуют данные:</w:t>
      </w:r>
    </w:p>
    <w:p w:rsidR="0080040C" w:rsidRDefault="0080040C" w:rsidP="0080040C">
      <w:pPr>
        <w:ind w:left="720"/>
        <w:rPr>
          <w:lang w:val="ru-RU"/>
        </w:rPr>
      </w:pPr>
    </w:p>
    <w:p w:rsidR="004103C4" w:rsidRDefault="004103C4" w:rsidP="004103C4">
      <w:pPr>
        <w:pStyle w:val="a5"/>
        <w:numPr>
          <w:ilvl w:val="0"/>
          <w:numId w:val="11"/>
        </w:numPr>
        <w:rPr>
          <w:lang w:val="ru-RU"/>
        </w:rPr>
      </w:pPr>
      <w:r w:rsidRPr="004103C4">
        <w:rPr>
          <w:lang w:val="ru-RU"/>
        </w:rPr>
        <w:t>Клики/Показы</w:t>
      </w:r>
    </w:p>
    <w:p w:rsidR="004103C4" w:rsidRDefault="004103C4" w:rsidP="004103C4">
      <w:pPr>
        <w:pStyle w:val="a5"/>
        <w:ind w:left="1080"/>
        <w:rPr>
          <w:lang w:val="ru-RU"/>
        </w:rPr>
      </w:pPr>
      <w:r>
        <w:rPr>
          <w:lang w:val="ru-RU"/>
        </w:rPr>
        <w:t xml:space="preserve">Такие данные можно взять из </w:t>
      </w:r>
      <w:r>
        <w:rPr>
          <w:lang w:val="en-US"/>
        </w:rPr>
        <w:t>Google</w:t>
      </w:r>
      <w:r w:rsidRPr="004103C4">
        <w:rPr>
          <w:lang w:val="ru-RU"/>
        </w:rPr>
        <w:t xml:space="preserve"> </w:t>
      </w:r>
      <w:r>
        <w:rPr>
          <w:lang w:val="ru-RU"/>
        </w:rPr>
        <w:t xml:space="preserve">Аналитики или же Яндекс Метрик. Разметка лучше на </w:t>
      </w:r>
      <w:proofErr w:type="spellStart"/>
      <w:r>
        <w:rPr>
          <w:lang w:val="ru-RU"/>
        </w:rPr>
        <w:t>гугле</w:t>
      </w:r>
      <w:proofErr w:type="spellEnd"/>
      <w:r>
        <w:rPr>
          <w:lang w:val="ru-RU"/>
        </w:rPr>
        <w:t xml:space="preserve">, но, если возникают вопросы с </w:t>
      </w:r>
      <w:proofErr w:type="spellStart"/>
      <w:r>
        <w:rPr>
          <w:lang w:val="ru-RU"/>
        </w:rPr>
        <w:t>импортозамещением</w:t>
      </w:r>
      <w:proofErr w:type="spellEnd"/>
      <w:r>
        <w:rPr>
          <w:lang w:val="ru-RU"/>
        </w:rPr>
        <w:t xml:space="preserve">, то стоит выбрать </w:t>
      </w:r>
      <w:proofErr w:type="spellStart"/>
      <w:r>
        <w:rPr>
          <w:lang w:val="ru-RU"/>
        </w:rPr>
        <w:t>яндекс</w:t>
      </w:r>
      <w:proofErr w:type="spellEnd"/>
      <w:r>
        <w:rPr>
          <w:lang w:val="ru-RU"/>
        </w:rPr>
        <w:t xml:space="preserve">. </w:t>
      </w:r>
      <w:r w:rsidR="004D05FD">
        <w:rPr>
          <w:lang w:val="ru-RU"/>
        </w:rPr>
        <w:t xml:space="preserve">Интегрировать </w:t>
      </w:r>
      <w:proofErr w:type="spellStart"/>
      <w:r w:rsidR="004D05FD">
        <w:rPr>
          <w:lang w:val="ru-RU"/>
        </w:rPr>
        <w:t>Яндекс.Метрику</w:t>
      </w:r>
      <w:proofErr w:type="spellEnd"/>
      <w:r w:rsidR="002A39E3">
        <w:rPr>
          <w:lang w:val="ru-RU"/>
        </w:rPr>
        <w:t>/</w:t>
      </w:r>
      <w:proofErr w:type="spellStart"/>
      <w:r w:rsidR="002A39E3">
        <w:rPr>
          <w:lang w:val="en-US"/>
        </w:rPr>
        <w:t>AppMetrica</w:t>
      </w:r>
      <w:proofErr w:type="spellEnd"/>
      <w:r w:rsidR="004D05FD">
        <w:rPr>
          <w:lang w:val="ru-RU"/>
        </w:rPr>
        <w:t xml:space="preserve"> можно через </w:t>
      </w:r>
      <w:r w:rsidR="004D05FD">
        <w:rPr>
          <w:lang w:val="en-US"/>
        </w:rPr>
        <w:t>API</w:t>
      </w:r>
      <w:r w:rsidR="004D05FD">
        <w:rPr>
          <w:lang w:val="ru-RU"/>
        </w:rPr>
        <w:t xml:space="preserve">. Насколько знаю, точно есть две </w:t>
      </w:r>
      <w:proofErr w:type="spellStart"/>
      <w:r w:rsidR="004D05FD">
        <w:rPr>
          <w:lang w:val="ru-RU"/>
        </w:rPr>
        <w:t>апишки</w:t>
      </w:r>
      <w:proofErr w:type="spellEnd"/>
      <w:r w:rsidR="004D05FD">
        <w:rPr>
          <w:lang w:val="ru-RU"/>
        </w:rPr>
        <w:t>:</w:t>
      </w:r>
    </w:p>
    <w:p w:rsidR="004D05FD" w:rsidRDefault="004D05FD" w:rsidP="004D05FD">
      <w:pPr>
        <w:pStyle w:val="a5"/>
        <w:numPr>
          <w:ilvl w:val="0"/>
          <w:numId w:val="12"/>
        </w:numPr>
        <w:rPr>
          <w:lang w:val="ru-RU"/>
        </w:rPr>
      </w:pP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пользователей по посещению сайта</w:t>
      </w:r>
    </w:p>
    <w:p w:rsidR="004D05FD" w:rsidRDefault="004D05FD" w:rsidP="004D05FD">
      <w:pPr>
        <w:pStyle w:val="a5"/>
        <w:numPr>
          <w:ilvl w:val="0"/>
          <w:numId w:val="12"/>
        </w:numPr>
        <w:rPr>
          <w:lang w:val="ru-RU"/>
        </w:rPr>
      </w:pPr>
      <w:r>
        <w:rPr>
          <w:lang w:val="ru-RU"/>
        </w:rPr>
        <w:t>Агрегированная информация по разным метрикам</w:t>
      </w:r>
    </w:p>
    <w:p w:rsidR="00C53358" w:rsidRPr="00C53358" w:rsidRDefault="00C53358" w:rsidP="00C53358">
      <w:pPr>
        <w:ind w:left="1080"/>
        <w:rPr>
          <w:lang w:val="ru-RU"/>
        </w:rPr>
      </w:pPr>
      <w:r>
        <w:rPr>
          <w:lang w:val="ru-RU"/>
        </w:rPr>
        <w:t xml:space="preserve">Если это </w:t>
      </w:r>
      <w:proofErr w:type="spellStart"/>
      <w:r>
        <w:rPr>
          <w:lang w:val="ru-RU"/>
        </w:rPr>
        <w:t>гугл</w:t>
      </w:r>
      <w:proofErr w:type="spellEnd"/>
      <w:r>
        <w:rPr>
          <w:lang w:val="ru-RU"/>
        </w:rPr>
        <w:t xml:space="preserve">, то интеграция через </w:t>
      </w:r>
      <w:r>
        <w:rPr>
          <w:lang w:val="en-US"/>
        </w:rPr>
        <w:t>Firebase</w:t>
      </w:r>
      <w:r>
        <w:rPr>
          <w:lang w:val="ru-RU"/>
        </w:rPr>
        <w:t xml:space="preserve"> в </w:t>
      </w:r>
      <w:proofErr w:type="spellStart"/>
      <w:r>
        <w:rPr>
          <w:lang w:val="en-US"/>
        </w:rPr>
        <w:t>bigquery</w:t>
      </w:r>
      <w:proofErr w:type="spellEnd"/>
    </w:p>
    <w:p w:rsidR="004103C4" w:rsidRDefault="004103C4" w:rsidP="004103C4">
      <w:pPr>
        <w:pStyle w:val="a5"/>
        <w:numPr>
          <w:ilvl w:val="0"/>
          <w:numId w:val="11"/>
        </w:numPr>
        <w:rPr>
          <w:lang w:val="ru-RU"/>
        </w:rPr>
      </w:pPr>
      <w:r w:rsidRPr="004103C4">
        <w:rPr>
          <w:lang w:val="ru-RU"/>
        </w:rPr>
        <w:t>Витрина партнеров</w:t>
      </w:r>
    </w:p>
    <w:p w:rsidR="004D05FD" w:rsidRPr="004D05FD" w:rsidRDefault="004D05FD" w:rsidP="004D05FD">
      <w:pPr>
        <w:ind w:left="1080"/>
        <w:rPr>
          <w:lang w:val="ru-RU"/>
        </w:rPr>
      </w:pPr>
      <w:r>
        <w:rPr>
          <w:lang w:val="ru-RU"/>
        </w:rPr>
        <w:lastRenderedPageBreak/>
        <w:t xml:space="preserve">Такие данные приходят по внутреннему приложению. Поэтому можно настроить интеграцию путем нотификации данных в шину (а нотификация, например, через </w:t>
      </w:r>
      <w:proofErr w:type="spellStart"/>
      <w:r>
        <w:rPr>
          <w:lang w:val="ru-RU"/>
        </w:rPr>
        <w:t>кафку</w:t>
      </w:r>
      <w:proofErr w:type="spellEnd"/>
      <w:r>
        <w:rPr>
          <w:lang w:val="ru-RU"/>
        </w:rPr>
        <w:t>)</w:t>
      </w:r>
    </w:p>
    <w:p w:rsidR="004103C4" w:rsidRDefault="004103C4" w:rsidP="004103C4">
      <w:pPr>
        <w:pStyle w:val="a5"/>
        <w:numPr>
          <w:ilvl w:val="0"/>
          <w:numId w:val="11"/>
        </w:numPr>
        <w:rPr>
          <w:lang w:val="ru-RU"/>
        </w:rPr>
      </w:pPr>
      <w:r w:rsidRPr="004103C4">
        <w:rPr>
          <w:lang w:val="ru-RU"/>
        </w:rPr>
        <w:t>Данные по транзакциям от партнеров</w:t>
      </w:r>
    </w:p>
    <w:p w:rsidR="004D05FD" w:rsidRPr="004D05FD" w:rsidRDefault="004D05FD" w:rsidP="004D05FD">
      <w:pPr>
        <w:pStyle w:val="a5"/>
        <w:ind w:left="1080"/>
        <w:rPr>
          <w:lang w:val="ru-RU"/>
        </w:rPr>
      </w:pPr>
      <w:r>
        <w:rPr>
          <w:lang w:val="ru-RU"/>
        </w:rPr>
        <w:t xml:space="preserve">Если задача </w:t>
      </w:r>
      <w:proofErr w:type="spellStart"/>
      <w:r>
        <w:rPr>
          <w:lang w:val="en-US"/>
        </w:rPr>
        <w:t>AdHoc</w:t>
      </w:r>
      <w:proofErr w:type="spellEnd"/>
      <w:r>
        <w:rPr>
          <w:lang w:val="ru-RU"/>
        </w:rPr>
        <w:t xml:space="preserve">, то можно просто загрузить </w:t>
      </w:r>
      <w:r>
        <w:rPr>
          <w:lang w:val="en-US"/>
        </w:rPr>
        <w:t>csv</w:t>
      </w:r>
      <w:r w:rsidRPr="004D05FD">
        <w:rPr>
          <w:lang w:val="ru-RU"/>
        </w:rPr>
        <w:t>/</w:t>
      </w:r>
      <w:r>
        <w:rPr>
          <w:lang w:val="en-US"/>
        </w:rPr>
        <w:t>excel</w:t>
      </w:r>
      <w:r w:rsidRPr="004D05FD">
        <w:rPr>
          <w:lang w:val="ru-RU"/>
        </w:rPr>
        <w:t xml:space="preserve"> </w:t>
      </w:r>
      <w:r>
        <w:rPr>
          <w:lang w:val="ru-RU"/>
        </w:rPr>
        <w:t xml:space="preserve">на рабочий контур через </w:t>
      </w:r>
      <w:r>
        <w:rPr>
          <w:lang w:val="en-US"/>
        </w:rPr>
        <w:t>HDFS</w:t>
      </w:r>
      <w:r>
        <w:rPr>
          <w:lang w:val="ru-RU"/>
        </w:rPr>
        <w:t xml:space="preserve">. Если задача превращается в регулярную, то необходимо настроить внешнюю АБС по аналогии с </w:t>
      </w:r>
      <w:proofErr w:type="spellStart"/>
      <w:r>
        <w:rPr>
          <w:lang w:val="ru-RU"/>
        </w:rPr>
        <w:t>Яндекс.Метрикой</w:t>
      </w:r>
      <w:proofErr w:type="spellEnd"/>
    </w:p>
    <w:p w:rsidR="0080040C" w:rsidRDefault="0080040C" w:rsidP="0080040C">
      <w:pPr>
        <w:ind w:left="720"/>
      </w:pPr>
    </w:p>
    <w:p w:rsidR="00F75A0F" w:rsidRPr="0080040C" w:rsidRDefault="00E6014E" w:rsidP="00CC15C2">
      <w:pPr>
        <w:numPr>
          <w:ilvl w:val="0"/>
          <w:numId w:val="3"/>
        </w:numPr>
        <w:rPr>
          <w:i/>
        </w:rPr>
      </w:pPr>
      <w:r w:rsidRPr="0080040C">
        <w:rPr>
          <w:i/>
        </w:rPr>
        <w:t>Какие сырые данные нужны и в каком виде для полноты картины?</w:t>
      </w:r>
    </w:p>
    <w:p w:rsidR="00A712C1" w:rsidRDefault="00A712C1" w:rsidP="00A712C1">
      <w:pPr>
        <w:ind w:left="720"/>
        <w:rPr>
          <w:lang w:val="ru-RU"/>
        </w:rPr>
      </w:pPr>
      <w:r w:rsidRPr="0080040C">
        <w:rPr>
          <w:i/>
          <w:lang w:val="ru-RU"/>
        </w:rPr>
        <w:t xml:space="preserve">Для того, чтобы построить </w:t>
      </w:r>
      <w:r w:rsidRPr="0080040C">
        <w:rPr>
          <w:i/>
          <w:lang w:val="en-US"/>
        </w:rPr>
        <w:t>MVP</w:t>
      </w:r>
      <w:r w:rsidRPr="0080040C">
        <w:rPr>
          <w:i/>
          <w:lang w:val="ru-RU"/>
        </w:rPr>
        <w:t xml:space="preserve"> отчетности достаточно будет следующих данных</w:t>
      </w:r>
      <w:r>
        <w:rPr>
          <w:lang w:val="ru-RU"/>
        </w:rPr>
        <w:t>:</w:t>
      </w:r>
    </w:p>
    <w:p w:rsidR="00A712C1" w:rsidRDefault="00A712C1" w:rsidP="00A712C1">
      <w:pPr>
        <w:pStyle w:val="a5"/>
        <w:numPr>
          <w:ilvl w:val="0"/>
          <w:numId w:val="8"/>
        </w:numPr>
        <w:rPr>
          <w:lang w:val="ru-RU"/>
        </w:rPr>
      </w:pPr>
      <w:r w:rsidRPr="00A712C1">
        <w:rPr>
          <w:lang w:val="ru-RU"/>
        </w:rPr>
        <w:t>Показы: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Дата события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en-US"/>
        </w:rPr>
        <w:t xml:space="preserve">ID </w:t>
      </w:r>
      <w:r>
        <w:rPr>
          <w:lang w:val="ru-RU"/>
        </w:rPr>
        <w:t>клиента из сессии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en-US"/>
        </w:rPr>
        <w:t xml:space="preserve">ID </w:t>
      </w:r>
      <w:r w:rsidR="00DF5C64">
        <w:rPr>
          <w:lang w:val="ru-RU"/>
        </w:rPr>
        <w:t>визита</w:t>
      </w:r>
    </w:p>
    <w:p w:rsidR="00DF5C64" w:rsidRDefault="00DF5C64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en-US"/>
        </w:rPr>
        <w:t xml:space="preserve">ID </w:t>
      </w:r>
      <w:r>
        <w:rPr>
          <w:lang w:val="ru-RU"/>
        </w:rPr>
        <w:t>счетчика</w:t>
      </w:r>
    </w:p>
    <w:p w:rsidR="00C53358" w:rsidRDefault="00E840D7" w:rsidP="00C53358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Канал/источник трафика</w:t>
      </w:r>
      <w:r w:rsidR="00C53358" w:rsidRPr="00C53358">
        <w:rPr>
          <w:lang w:val="ru-RU"/>
        </w:rPr>
        <w:t xml:space="preserve"> </w:t>
      </w:r>
    </w:p>
    <w:p w:rsidR="00A712C1" w:rsidRPr="00C53358" w:rsidRDefault="00C53358" w:rsidP="00C53358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Кампания </w:t>
      </w:r>
      <w:proofErr w:type="spellStart"/>
      <w:r>
        <w:rPr>
          <w:lang w:val="ru-RU"/>
        </w:rPr>
        <w:t>Яндекс.Метрики</w:t>
      </w:r>
      <w:proofErr w:type="spellEnd"/>
      <w:r>
        <w:rPr>
          <w:lang w:val="ru-RU"/>
        </w:rPr>
        <w:t xml:space="preserve"> (кампания, в рамках которой был показ)</w:t>
      </w:r>
    </w:p>
    <w:p w:rsidR="00A712C1" w:rsidRP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Цена показа</w:t>
      </w:r>
    </w:p>
    <w:p w:rsidR="00A712C1" w:rsidRDefault="00A712C1" w:rsidP="00A712C1">
      <w:pPr>
        <w:pStyle w:val="a5"/>
        <w:numPr>
          <w:ilvl w:val="0"/>
          <w:numId w:val="8"/>
        </w:numPr>
        <w:rPr>
          <w:lang w:val="ru-RU"/>
        </w:rPr>
      </w:pPr>
      <w:r w:rsidRPr="00A712C1">
        <w:rPr>
          <w:lang w:val="ru-RU"/>
        </w:rPr>
        <w:t>Клики по объявлению/баннеру/уведомлению: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Дата события</w:t>
      </w:r>
      <w:r w:rsidRPr="00A712C1">
        <w:rPr>
          <w:lang w:val="ru-RU"/>
        </w:rPr>
        <w:t xml:space="preserve"> 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en-US"/>
        </w:rPr>
        <w:t xml:space="preserve">ID </w:t>
      </w:r>
      <w:r>
        <w:rPr>
          <w:lang w:val="ru-RU"/>
        </w:rPr>
        <w:t>клиента из сессии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en-US"/>
        </w:rPr>
        <w:t xml:space="preserve">ID </w:t>
      </w:r>
      <w:r w:rsidR="00DF5C64">
        <w:rPr>
          <w:lang w:val="ru-RU"/>
        </w:rPr>
        <w:t>визита</w:t>
      </w:r>
    </w:p>
    <w:p w:rsidR="00A712C1" w:rsidRPr="00A712C1" w:rsidRDefault="00A712C1" w:rsidP="00D62AD6">
      <w:pPr>
        <w:pStyle w:val="a5"/>
        <w:numPr>
          <w:ilvl w:val="1"/>
          <w:numId w:val="8"/>
        </w:numPr>
        <w:rPr>
          <w:lang w:val="ru-RU"/>
        </w:rPr>
      </w:pPr>
      <w:r w:rsidRPr="00A712C1">
        <w:rPr>
          <w:lang w:val="ru-RU"/>
        </w:rPr>
        <w:t>Целевое событие (клик)</w:t>
      </w:r>
    </w:p>
    <w:p w:rsidR="00A712C1" w:rsidRDefault="00A712C1" w:rsidP="00A712C1">
      <w:pPr>
        <w:pStyle w:val="a5"/>
        <w:numPr>
          <w:ilvl w:val="0"/>
          <w:numId w:val="8"/>
        </w:numPr>
        <w:rPr>
          <w:lang w:val="ru-RU"/>
        </w:rPr>
      </w:pPr>
      <w:r>
        <w:rPr>
          <w:lang w:val="ru-RU"/>
        </w:rPr>
        <w:t>Данные от партнера: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en-US"/>
        </w:rPr>
        <w:t xml:space="preserve">ID </w:t>
      </w:r>
      <w:r w:rsidR="00DF5C64">
        <w:rPr>
          <w:lang w:val="ru-RU"/>
        </w:rPr>
        <w:t>визита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en-US"/>
        </w:rPr>
        <w:t>ID</w:t>
      </w:r>
      <w:r w:rsidRPr="00A712C1">
        <w:rPr>
          <w:lang w:val="ru-RU"/>
        </w:rPr>
        <w:t xml:space="preserve"> </w:t>
      </w:r>
      <w:r>
        <w:rPr>
          <w:lang w:val="ru-RU"/>
        </w:rPr>
        <w:t>транзакции (можно заменить на штуки)</w:t>
      </w:r>
    </w:p>
    <w:p w:rsidR="005F0FAA" w:rsidRPr="00A712C1" w:rsidRDefault="005F0FAA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Дата транзакции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Сумма транзакции</w:t>
      </w:r>
    </w:p>
    <w:p w:rsidR="00A712C1" w:rsidRDefault="00A712C1" w:rsidP="00A712C1">
      <w:pPr>
        <w:pStyle w:val="a5"/>
        <w:numPr>
          <w:ilvl w:val="0"/>
          <w:numId w:val="10"/>
        </w:numPr>
        <w:rPr>
          <w:lang w:val="ru-RU"/>
        </w:rPr>
      </w:pPr>
      <w:r w:rsidRPr="00A712C1">
        <w:rPr>
          <w:lang w:val="ru-RU"/>
        </w:rPr>
        <w:t>Витрина партнеров</w:t>
      </w:r>
      <w:r>
        <w:rPr>
          <w:lang w:val="ru-RU"/>
        </w:rPr>
        <w:t>: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Дата события</w:t>
      </w:r>
      <w:r w:rsidRPr="00A712C1">
        <w:rPr>
          <w:lang w:val="ru-RU"/>
        </w:rPr>
        <w:t xml:space="preserve"> 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en-US"/>
        </w:rPr>
        <w:t xml:space="preserve">ID </w:t>
      </w:r>
      <w:r>
        <w:rPr>
          <w:lang w:val="ru-RU"/>
        </w:rPr>
        <w:t>клиента из сессии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en-US"/>
        </w:rPr>
        <w:t xml:space="preserve">ID </w:t>
      </w:r>
      <w:r w:rsidR="00DF5C64">
        <w:rPr>
          <w:lang w:val="ru-RU"/>
        </w:rPr>
        <w:t>визита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 w:rsidRPr="00A712C1">
        <w:rPr>
          <w:lang w:val="ru-RU"/>
        </w:rPr>
        <w:t>HID клиента в банке</w:t>
      </w:r>
    </w:p>
    <w:p w:rsidR="00A712C1" w:rsidRDefault="00E840D7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Раздел витрины</w:t>
      </w:r>
    </w:p>
    <w:p w:rsidR="00E840D7" w:rsidRDefault="00E840D7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Кол-во страниц в рамках визита</w:t>
      </w:r>
    </w:p>
    <w:p w:rsidR="00A712C1" w:rsidRDefault="00A712C1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Наименование партнера (если не выбран партнер, оставить пустым)</w:t>
      </w:r>
    </w:p>
    <w:p w:rsidR="00A712C1" w:rsidRDefault="00E840D7" w:rsidP="00A712C1">
      <w:pPr>
        <w:pStyle w:val="a5"/>
        <w:numPr>
          <w:ilvl w:val="1"/>
          <w:numId w:val="8"/>
        </w:numPr>
        <w:rPr>
          <w:lang w:val="ru-RU"/>
        </w:rPr>
      </w:pPr>
      <w:r>
        <w:rPr>
          <w:lang w:val="ru-RU"/>
        </w:rPr>
        <w:t>Длительность визита</w:t>
      </w:r>
    </w:p>
    <w:p w:rsidR="005F0FAA" w:rsidRDefault="005F0FAA" w:rsidP="005F0FAA">
      <w:pPr>
        <w:rPr>
          <w:lang w:val="ru-RU"/>
        </w:rPr>
      </w:pPr>
    </w:p>
    <w:p w:rsidR="005F0FAA" w:rsidRPr="005F0FAA" w:rsidRDefault="005F0FAA" w:rsidP="005F0FAA">
      <w:pPr>
        <w:rPr>
          <w:lang w:val="ru-RU"/>
        </w:rPr>
      </w:pPr>
      <w:r>
        <w:rPr>
          <w:lang w:val="ru-RU"/>
        </w:rPr>
        <w:t>Все эти витрины можно связать друг с другом и вывести таблицу с детальными данными для составления всех вышеперечисленных (в первом вопросе) метрик</w:t>
      </w:r>
    </w:p>
    <w:p w:rsidR="005F0FAA" w:rsidRPr="005F0FAA" w:rsidRDefault="005F0FAA" w:rsidP="005F0FAA">
      <w:pPr>
        <w:rPr>
          <w:lang w:val="ru-RU"/>
        </w:rPr>
      </w:pPr>
    </w:p>
    <w:p w:rsidR="00F75A0F" w:rsidRDefault="00E6014E" w:rsidP="00CC15C2">
      <w:pPr>
        <w:numPr>
          <w:ilvl w:val="0"/>
          <w:numId w:val="3"/>
        </w:numPr>
      </w:pPr>
      <w:r w:rsidRPr="0080040C">
        <w:rPr>
          <w:i/>
        </w:rPr>
        <w:t>Какая разметка коммуникаций и действий пользователя вам понадобится для отслеживания всего пути клиента</w:t>
      </w:r>
      <w:r>
        <w:t>?</w:t>
      </w:r>
    </w:p>
    <w:p w:rsidR="00F75A0F" w:rsidRDefault="00F75A0F"/>
    <w:p w:rsidR="00F75A0F" w:rsidRDefault="00F75A0F">
      <w:bookmarkStart w:id="1" w:name="_gqcsfio8jk3u" w:colFirst="0" w:colLast="0"/>
      <w:bookmarkEnd w:id="1"/>
    </w:p>
    <w:p w:rsidR="00880BDE" w:rsidRDefault="00880BDE">
      <w:pPr>
        <w:rPr>
          <w:lang w:val="ru-RU"/>
        </w:rPr>
      </w:pPr>
    </w:p>
    <w:p w:rsidR="00CC15C2" w:rsidRDefault="005A2088">
      <w:pPr>
        <w:rPr>
          <w:lang w:val="ru-RU"/>
        </w:rPr>
      </w:pPr>
      <w:r>
        <w:rPr>
          <w:lang w:val="ru-RU"/>
        </w:rPr>
        <w:lastRenderedPageBreak/>
        <w:t>Разметка будет необходима на каждой странице приложения:</w:t>
      </w:r>
    </w:p>
    <w:p w:rsidR="005A2088" w:rsidRDefault="005A2088">
      <w:pPr>
        <w:rPr>
          <w:lang w:val="ru-RU"/>
        </w:rPr>
      </w:pPr>
    </w:p>
    <w:p w:rsidR="005A2088" w:rsidRDefault="005A2088" w:rsidP="005A2088">
      <w:pPr>
        <w:jc w:val="center"/>
        <w:rPr>
          <w:lang w:val="ru-RU"/>
        </w:rPr>
      </w:pPr>
      <w:r w:rsidRPr="0080040C">
        <w:rPr>
          <w:i/>
          <w:noProof/>
          <w:lang w:val="ru-RU"/>
        </w:rPr>
        <w:drawing>
          <wp:inline distT="114300" distB="114300" distL="114300" distR="114300" wp14:anchorId="07E3350D" wp14:editId="3276E673">
            <wp:extent cx="1638300" cy="3543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437" cy="3543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2088" w:rsidRDefault="005A2088" w:rsidP="005A2088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одну из кнопок «Популярные»</w:t>
      </w:r>
    </w:p>
    <w:p w:rsidR="005A2088" w:rsidRDefault="005A2088" w:rsidP="005A2088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одну из кнопок «Категории»</w:t>
      </w:r>
    </w:p>
    <w:p w:rsidR="005A2088" w:rsidRPr="005A2088" w:rsidRDefault="005A2088" w:rsidP="005A2088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выход их раздела «Предложения партнеров»</w:t>
      </w:r>
    </w:p>
    <w:p w:rsidR="005A2088" w:rsidRDefault="005A2088">
      <w:pPr>
        <w:rPr>
          <w:lang w:val="ru-RU"/>
        </w:rPr>
      </w:pPr>
    </w:p>
    <w:p w:rsidR="00CC15C2" w:rsidRDefault="005A2088" w:rsidP="005A208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562894" cy="3383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bh-Siv6j9nzzUeFnQQ1BHemmtRQ24gmAHH3EAyAI-erIXAwMGMnAUS-l1s28gEDU_cCrYrhE8QeTWJArRADcKb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560" cy="343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88" w:rsidRDefault="005A2088" w:rsidP="005A2088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кнопку «Выбор партнера»</w:t>
      </w:r>
      <w:r w:rsidRPr="005A2088">
        <w:rPr>
          <w:lang w:val="ru-RU"/>
        </w:rPr>
        <w:t xml:space="preserve"> </w:t>
      </w:r>
    </w:p>
    <w:p w:rsidR="005A2088" w:rsidRPr="005A2088" w:rsidRDefault="005A2088" w:rsidP="005A2088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выход из</w:t>
      </w:r>
      <w:r>
        <w:rPr>
          <w:lang w:val="ru-RU"/>
        </w:rPr>
        <w:t xml:space="preserve"> раздела</w:t>
      </w:r>
      <w:r>
        <w:rPr>
          <w:lang w:val="ru-RU"/>
        </w:rPr>
        <w:t xml:space="preserve"> категории</w:t>
      </w:r>
      <w:r>
        <w:rPr>
          <w:lang w:val="ru-RU"/>
        </w:rPr>
        <w:t xml:space="preserve"> </w:t>
      </w:r>
      <w:r>
        <w:rPr>
          <w:lang w:val="ru-RU"/>
        </w:rPr>
        <w:t>предложений</w:t>
      </w:r>
    </w:p>
    <w:p w:rsidR="005A2088" w:rsidRPr="005A2088" w:rsidRDefault="005A2088" w:rsidP="005A2088">
      <w:pPr>
        <w:jc w:val="center"/>
        <w:rPr>
          <w:lang w:val="ru-RU"/>
        </w:rPr>
      </w:pPr>
      <w:r w:rsidRPr="0080040C">
        <w:rPr>
          <w:noProof/>
          <w:lang w:val="ru-RU"/>
        </w:rPr>
        <w:lastRenderedPageBreak/>
        <w:drawing>
          <wp:inline distT="114300" distB="114300" distL="114300" distR="114300" wp14:anchorId="753165C7" wp14:editId="031A76E9">
            <wp:extent cx="1485265" cy="2972350"/>
            <wp:effectExtent l="0" t="0" r="635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979" cy="2975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2DF7" w:rsidRPr="0080040C">
        <w:rPr>
          <w:i/>
          <w:noProof/>
          <w:lang w:val="ru-RU"/>
        </w:rPr>
        <w:drawing>
          <wp:inline distT="114300" distB="114300" distL="114300" distR="114300" wp14:anchorId="5102AFCB" wp14:editId="6F1EEC97">
            <wp:extent cx="1430655" cy="2970031"/>
            <wp:effectExtent l="0" t="0" r="0" b="1905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271" cy="2973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2088" w:rsidRDefault="005A2088" w:rsidP="005A2088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кнопку «Перейти к покупкам»</w:t>
      </w:r>
    </w:p>
    <w:p w:rsidR="005A2088" w:rsidRDefault="005A2088" w:rsidP="005A2088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сайт партнера</w:t>
      </w:r>
      <w:r w:rsidR="00902DF7">
        <w:rPr>
          <w:lang w:val="ru-RU"/>
        </w:rPr>
        <w:t xml:space="preserve"> (или же, как в примере с </w:t>
      </w:r>
      <w:proofErr w:type="spellStart"/>
      <w:r w:rsidR="00902DF7">
        <w:rPr>
          <w:lang w:val="ru-RU"/>
        </w:rPr>
        <w:t>медси</w:t>
      </w:r>
      <w:proofErr w:type="spellEnd"/>
      <w:r w:rsidR="00902DF7">
        <w:rPr>
          <w:lang w:val="ru-RU"/>
        </w:rPr>
        <w:t>, добавить сюда же клик по гиперссылке «Телемедицина</w:t>
      </w:r>
      <w:bookmarkStart w:id="2" w:name="_GoBack"/>
      <w:bookmarkEnd w:id="2"/>
      <w:r w:rsidR="00902DF7">
        <w:rPr>
          <w:lang w:val="ru-RU"/>
        </w:rPr>
        <w:t>»)</w:t>
      </w:r>
    </w:p>
    <w:p w:rsidR="00902DF7" w:rsidRPr="00902DF7" w:rsidRDefault="005A2088" w:rsidP="00902DF7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«Подробные у</w:t>
      </w:r>
      <w:r w:rsidR="00902DF7">
        <w:rPr>
          <w:lang w:val="ru-RU"/>
        </w:rPr>
        <w:t>с</w:t>
      </w:r>
      <w:r>
        <w:rPr>
          <w:lang w:val="ru-RU"/>
        </w:rPr>
        <w:t>ловия»</w:t>
      </w:r>
    </w:p>
    <w:p w:rsidR="00902DF7" w:rsidRPr="00902DF7" w:rsidRDefault="005A2088" w:rsidP="00902DF7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выход из раздела по партнеру</w:t>
      </w:r>
    </w:p>
    <w:p w:rsidR="00880BDE" w:rsidRDefault="00880BDE" w:rsidP="005A2088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В новой версии ещё есть сердечко сверху справа на добавление в «любимые» категории. Предлагаю разметку сделать и на это</w:t>
      </w:r>
    </w:p>
    <w:p w:rsidR="005A2088" w:rsidRDefault="005A2088" w:rsidP="005A2088">
      <w:pPr>
        <w:pStyle w:val="a5"/>
        <w:ind w:left="2700"/>
        <w:rPr>
          <w:lang w:val="ru-RU"/>
        </w:rPr>
      </w:pPr>
    </w:p>
    <w:p w:rsidR="00880BDE" w:rsidRDefault="00880BDE" w:rsidP="005A2088">
      <w:pPr>
        <w:pStyle w:val="a5"/>
        <w:ind w:left="270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2057400" cy="445376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TKrF9M7knCu1sP8VP7UDcRm0aOJaksM6XkOxVDaDV7XczLDmBw6Nh9LBlWcCjxEp0BfoqOffFrhB5-i3naipWu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415" cy="44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DE" w:rsidRDefault="00880BDE" w:rsidP="005A2088">
      <w:pPr>
        <w:pStyle w:val="a5"/>
        <w:ind w:left="2700"/>
        <w:rPr>
          <w:lang w:val="ru-RU"/>
        </w:rPr>
      </w:pPr>
      <w:r>
        <w:rPr>
          <w:lang w:val="ru-RU"/>
        </w:rPr>
        <w:t>+ должна быть какая-то страница, когда отключается интернет/тормозят базы</w:t>
      </w:r>
    </w:p>
    <w:p w:rsidR="00880BDE" w:rsidRDefault="00880BDE" w:rsidP="00880BDE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кнопку «Попробовать ещё раз»</w:t>
      </w:r>
    </w:p>
    <w:p w:rsidR="00880BDE" w:rsidRDefault="00880BDE" w:rsidP="00880BDE">
      <w:pPr>
        <w:pStyle w:val="a5"/>
        <w:numPr>
          <w:ilvl w:val="2"/>
          <w:numId w:val="6"/>
        </w:numPr>
        <w:rPr>
          <w:lang w:val="ru-RU"/>
        </w:rPr>
      </w:pPr>
      <w:r>
        <w:rPr>
          <w:lang w:val="ru-RU"/>
        </w:rPr>
        <w:t>Клик на кнопку «Назад»</w:t>
      </w:r>
    </w:p>
    <w:p w:rsidR="00880BDE" w:rsidRDefault="00880BDE" w:rsidP="00880BDE">
      <w:pPr>
        <w:rPr>
          <w:lang w:val="ru-RU"/>
        </w:rPr>
      </w:pPr>
    </w:p>
    <w:p w:rsidR="00880BDE" w:rsidRPr="00880BDE" w:rsidRDefault="00880BDE" w:rsidP="00880BDE">
      <w:pPr>
        <w:rPr>
          <w:lang w:val="ru-RU"/>
        </w:rPr>
      </w:pPr>
      <w:r>
        <w:rPr>
          <w:lang w:val="ru-RU"/>
        </w:rPr>
        <w:t>Дополнительно, при возможности, необходимо разметить действия/клики клиента на сайте партнера и на сайте-источнике аналогичным способом</w:t>
      </w:r>
    </w:p>
    <w:sectPr w:rsidR="00880BDE" w:rsidRPr="00880BD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835AB"/>
    <w:multiLevelType w:val="hybridMultilevel"/>
    <w:tmpl w:val="7DD600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C0C8D"/>
    <w:multiLevelType w:val="hybridMultilevel"/>
    <w:tmpl w:val="396402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155AFD"/>
    <w:multiLevelType w:val="hybridMultilevel"/>
    <w:tmpl w:val="177670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66270D"/>
    <w:multiLevelType w:val="hybridMultilevel"/>
    <w:tmpl w:val="CC1CF3D0"/>
    <w:lvl w:ilvl="0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E4E58C9"/>
    <w:multiLevelType w:val="hybridMultilevel"/>
    <w:tmpl w:val="C3F2B0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E262C"/>
    <w:multiLevelType w:val="multilevel"/>
    <w:tmpl w:val="499C6B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B26A7D"/>
    <w:multiLevelType w:val="hybridMultilevel"/>
    <w:tmpl w:val="0D1E8B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B8068F"/>
    <w:multiLevelType w:val="multilevel"/>
    <w:tmpl w:val="766A2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EA183E"/>
    <w:multiLevelType w:val="multilevel"/>
    <w:tmpl w:val="6DBC2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4B24EA"/>
    <w:multiLevelType w:val="hybridMultilevel"/>
    <w:tmpl w:val="FAAC2F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2B3AAED2">
      <w:start w:val="1"/>
      <w:numFmt w:val="decimal"/>
      <w:lvlText w:val="%3)"/>
      <w:lvlJc w:val="left"/>
      <w:pPr>
        <w:ind w:left="2700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8B3A65"/>
    <w:multiLevelType w:val="hybridMultilevel"/>
    <w:tmpl w:val="09EE2F48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3276A58"/>
    <w:multiLevelType w:val="hybridMultilevel"/>
    <w:tmpl w:val="20A6F5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9"/>
  </w:num>
  <w:num w:numId="7">
    <w:abstractNumId w:val="2"/>
  </w:num>
  <w:num w:numId="8">
    <w:abstractNumId w:val="6"/>
  </w:num>
  <w:num w:numId="9">
    <w:abstractNumId w:val="11"/>
  </w:num>
  <w:num w:numId="10">
    <w:abstractNumId w:val="1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A0F"/>
    <w:rsid w:val="00067B40"/>
    <w:rsid w:val="0021277A"/>
    <w:rsid w:val="0025262A"/>
    <w:rsid w:val="002A39E3"/>
    <w:rsid w:val="004103C4"/>
    <w:rsid w:val="004D05FD"/>
    <w:rsid w:val="005A2088"/>
    <w:rsid w:val="005A461F"/>
    <w:rsid w:val="005F0FAA"/>
    <w:rsid w:val="00645439"/>
    <w:rsid w:val="0080040C"/>
    <w:rsid w:val="00880BDE"/>
    <w:rsid w:val="00902DF7"/>
    <w:rsid w:val="00A712C1"/>
    <w:rsid w:val="00C53358"/>
    <w:rsid w:val="00CC15C2"/>
    <w:rsid w:val="00DF5C64"/>
    <w:rsid w:val="00E6014E"/>
    <w:rsid w:val="00E840D7"/>
    <w:rsid w:val="00F7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068E14"/>
  <w15:docId w15:val="{764E0646-43EE-4D7F-8E9C-BFB00B370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CC15C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A20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3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ВТБ</dc:creator>
  <cp:lastModifiedBy>ВТБ</cp:lastModifiedBy>
  <cp:revision>12</cp:revision>
  <dcterms:created xsi:type="dcterms:W3CDTF">2022-10-08T17:37:00Z</dcterms:created>
  <dcterms:modified xsi:type="dcterms:W3CDTF">2022-10-09T15:11:00Z</dcterms:modified>
</cp:coreProperties>
</file>