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5B85E" w14:textId="33FCFAAD" w:rsidR="00B95C1A" w:rsidRPr="00B95C1A" w:rsidRDefault="00B95C1A" w:rsidP="00B95C1A">
      <w:pPr>
        <w:rPr>
          <w:rStyle w:val="IntenseEmphasis"/>
        </w:rPr>
      </w:pPr>
      <w:r w:rsidRPr="00B95C1A">
        <w:rPr>
          <w:rStyle w:val="IntenseEmphasis"/>
        </w:rPr>
        <w:t xml:space="preserve"> WEEK 7 TESTING READINESS</w:t>
      </w:r>
    </w:p>
    <w:p w14:paraId="106EB050" w14:textId="77777777" w:rsidR="00B95C1A" w:rsidRPr="00986789" w:rsidRDefault="00B95C1A" w:rsidP="00B95C1A">
      <w:pPr>
        <w:rPr>
          <w:b/>
          <w:bCs/>
        </w:rPr>
      </w:pPr>
      <w:r w:rsidRPr="00986789">
        <w:rPr>
          <w:b/>
          <w:bCs/>
        </w:rPr>
        <w:t>A. Identify the Component to Be Tested</w:t>
      </w:r>
    </w:p>
    <w:p w14:paraId="0E4DBD13" w14:textId="77777777" w:rsidR="00B95C1A" w:rsidRDefault="00B95C1A" w:rsidP="00B95C1A">
      <w:r>
        <w:t>Component Being Tested:</w:t>
      </w:r>
    </w:p>
    <w:p w14:paraId="575B43C4" w14:textId="77777777" w:rsidR="00B95C1A" w:rsidRDefault="00B95C1A" w:rsidP="00B95C1A">
      <w:proofErr w:type="spellStart"/>
      <w:r>
        <w:t>HealthConnect</w:t>
      </w:r>
      <w:proofErr w:type="spellEnd"/>
      <w:r>
        <w:t xml:space="preserve"> Week 6 Advanced Analytics &amp; Decision Support Dashboard and its supporting analytical results.</w:t>
      </w:r>
    </w:p>
    <w:p w14:paraId="63438E94" w14:textId="77777777" w:rsidR="00B95C1A" w:rsidRDefault="00B95C1A" w:rsidP="00B95C1A">
      <w:r>
        <w:t>Intended Purpose:</w:t>
      </w:r>
    </w:p>
    <w:p w14:paraId="31C1BA27" w14:textId="77777777" w:rsidR="00B95C1A" w:rsidRDefault="00B95C1A" w:rsidP="00B95C1A">
      <w:r>
        <w:t xml:space="preserve">The dashboard is designed to </w:t>
      </w:r>
      <w:proofErr w:type="spellStart"/>
      <w:r>
        <w:t>analyse</w:t>
      </w:r>
      <w:proofErr w:type="spellEnd"/>
      <w:r>
        <w:t xml:space="preserve"> appointment attendance and no-show patterns and support data-driven decisions for reducing missed appointments.</w:t>
      </w:r>
    </w:p>
    <w:p w14:paraId="700F43B4" w14:textId="77777777" w:rsidR="00B95C1A" w:rsidRDefault="00B95C1A" w:rsidP="00B95C1A">
      <w:r>
        <w:t>Requirement/Objectives:</w:t>
      </w:r>
    </w:p>
    <w:p w14:paraId="14A552EB" w14:textId="77777777" w:rsidR="00B95C1A" w:rsidRDefault="00B95C1A" w:rsidP="00B95C1A">
      <w:r>
        <w:t>The component should:</w:t>
      </w:r>
    </w:p>
    <w:p w14:paraId="256AC509" w14:textId="77777777" w:rsidR="00B95C1A" w:rsidRDefault="00B95C1A" w:rsidP="00B95C1A">
      <w:r>
        <w:t>Produce accurate KPI results.</w:t>
      </w:r>
    </w:p>
    <w:p w14:paraId="0C159E93" w14:textId="77777777" w:rsidR="00B95C1A" w:rsidRDefault="00B95C1A" w:rsidP="00B95C1A">
      <w:r>
        <w:t>Correctly represent the underlying appointment data.</w:t>
      </w:r>
    </w:p>
    <w:p w14:paraId="347118A3" w14:textId="77777777" w:rsidR="00B95C1A" w:rsidRDefault="00B95C1A" w:rsidP="00B95C1A">
      <w:r>
        <w:t>Accurately display the relationship between booking lead time and no-shows.</w:t>
      </w:r>
    </w:p>
    <w:p w14:paraId="71CAF7A2" w14:textId="77777777" w:rsidR="00B95C1A" w:rsidRDefault="00B95C1A" w:rsidP="00B95C1A">
      <w:r>
        <w:t xml:space="preserve">Allow users to explore results using </w:t>
      </w:r>
      <w:proofErr w:type="gramStart"/>
      <w:r>
        <w:t>the dashboard</w:t>
      </w:r>
      <w:proofErr w:type="gramEnd"/>
      <w:r>
        <w:t xml:space="preserve"> filters/slicers.</w:t>
      </w:r>
    </w:p>
    <w:p w14:paraId="128AFA90" w14:textId="77777777" w:rsidR="00B95C1A" w:rsidRDefault="00B95C1A" w:rsidP="00B95C1A">
      <w:r>
        <w:t xml:space="preserve">Present findings </w:t>
      </w:r>
      <w:proofErr w:type="gramStart"/>
      <w:r>
        <w:t>clearly</w:t>
      </w:r>
      <w:proofErr w:type="gramEnd"/>
      <w:r>
        <w:t xml:space="preserve"> enough to support business decisions.</w:t>
      </w:r>
    </w:p>
    <w:p w14:paraId="78BB31C3" w14:textId="77777777" w:rsidR="00B95C1A" w:rsidRDefault="00B95C1A" w:rsidP="00B95C1A">
      <w:r>
        <w:t>Track Connected to the Component:</w:t>
      </w:r>
    </w:p>
    <w:p w14:paraId="407102AC" w14:textId="77777777" w:rsidR="00B95C1A" w:rsidRDefault="00B95C1A" w:rsidP="00B95C1A">
      <w:r>
        <w:t xml:space="preserve">Data Analytics, with connections to the wider </w:t>
      </w:r>
      <w:proofErr w:type="spellStart"/>
      <w:r>
        <w:t>HealthConnect</w:t>
      </w:r>
      <w:proofErr w:type="spellEnd"/>
      <w:r>
        <w:t xml:space="preserve"> project through the shared appointment dataset and project resources.</w:t>
      </w:r>
    </w:p>
    <w:p w14:paraId="36E28D2C" w14:textId="3199D212" w:rsidR="00B95C1A" w:rsidRPr="00986789" w:rsidRDefault="00B95C1A" w:rsidP="00B95C1A">
      <w:pPr>
        <w:rPr>
          <w:b/>
          <w:bCs/>
        </w:rPr>
      </w:pPr>
      <w:r w:rsidRPr="00986789">
        <w:rPr>
          <w:b/>
          <w:bCs/>
        </w:rPr>
        <w:t>B. Testing Objective</w:t>
      </w:r>
    </w:p>
    <w:p w14:paraId="4BBF575F" w14:textId="2C4EAC79" w:rsidR="003A3BF3" w:rsidRDefault="00B95C1A" w:rsidP="00B95C1A">
      <w:r>
        <w:t xml:space="preserve">The objective of testing is to determine whether the Week 6 analytical outputs, KPI calculations, dashboard visuals, filters, and key findings are accurate, consistent with the underlying </w:t>
      </w:r>
      <w:proofErr w:type="spellStart"/>
      <w:r>
        <w:t>HealthConnect</w:t>
      </w:r>
      <w:proofErr w:type="spellEnd"/>
      <w:r>
        <w:t xml:space="preserve"> appointment dataset, and useful for supporting business decisions.</w:t>
      </w:r>
    </w:p>
    <w:p w14:paraId="1A5DA9E1" w14:textId="77777777" w:rsidR="002C3D88" w:rsidRPr="00986789" w:rsidRDefault="002C3D88" w:rsidP="002C3D88">
      <w:pPr>
        <w:rPr>
          <w:b/>
          <w:bCs/>
        </w:rPr>
      </w:pPr>
      <w:r w:rsidRPr="00986789">
        <w:rPr>
          <w:b/>
          <w:bCs/>
        </w:rPr>
        <w:t>C. Define Expected Results.</w:t>
      </w:r>
    </w:p>
    <w:p w14:paraId="424DB109" w14:textId="6EB27E90" w:rsidR="002C3D88" w:rsidRDefault="002C3D88" w:rsidP="002C3D88">
      <w:r>
        <w:t>Test       Test/Scenario                                      Expected Result                Actual Result                 Status</w:t>
      </w:r>
    </w:p>
    <w:p w14:paraId="7958A15A" w14:textId="77777777" w:rsidR="002C3D88" w:rsidRDefault="002C3D88" w:rsidP="002C3D88">
      <w:r>
        <w:t>1              Validate Total Appointments KPI</w:t>
      </w:r>
    </w:p>
    <w:p w14:paraId="1CB091D0" w14:textId="5832E4EB" w:rsidR="002C3D88" w:rsidRDefault="002C3D88" w:rsidP="002C3D88"/>
    <w:p w14:paraId="4153DF1E" w14:textId="3CD69747" w:rsidR="002C3D88" w:rsidRDefault="002C3D88" w:rsidP="002C3D88"/>
    <w:p w14:paraId="31402811" w14:textId="49A354B2" w:rsidR="002C3D88" w:rsidRDefault="002C3D88" w:rsidP="002C3D88"/>
    <w:p w14:paraId="50814FE0" w14:textId="054DF30A" w:rsidR="002C3D88" w:rsidRDefault="002C3D88" w:rsidP="002C3D88"/>
    <w:p w14:paraId="3E76F28D" w14:textId="77777777" w:rsidR="002C3D88" w:rsidRDefault="002C3D88" w:rsidP="002C3D88">
      <w:r>
        <w:t>Should equal 5,000</w:t>
      </w:r>
    </w:p>
    <w:p w14:paraId="7443F0E6" w14:textId="77777777" w:rsidR="002C3D88" w:rsidRDefault="002C3D88" w:rsidP="002C3D88">
      <w:r>
        <w:t>Dataset contains 5,000 appointments</w:t>
      </w:r>
    </w:p>
    <w:p w14:paraId="6D7D940C" w14:textId="77777777" w:rsidR="002C3D88" w:rsidRDefault="002C3D88" w:rsidP="002C3D88">
      <w:r>
        <w:rPr>
          <w:rFonts w:ascii="Segoe UI Emoji" w:hAnsi="Segoe UI Emoji" w:cs="Segoe UI Emoji"/>
        </w:rPr>
        <w:t>✅</w:t>
      </w:r>
      <w:r>
        <w:t xml:space="preserve"> Pass</w:t>
      </w:r>
    </w:p>
    <w:p w14:paraId="05A5912A" w14:textId="77777777" w:rsidR="002C3D88" w:rsidRDefault="002C3D88" w:rsidP="002C3D88">
      <w:r>
        <w:t>2</w:t>
      </w:r>
    </w:p>
    <w:p w14:paraId="3BBEB506" w14:textId="77777777" w:rsidR="002C3D88" w:rsidRDefault="002C3D88" w:rsidP="002C3D88">
      <w:r>
        <w:t>Validate Overall No-Show Rate</w:t>
      </w:r>
    </w:p>
    <w:p w14:paraId="1E338CEF" w14:textId="77777777" w:rsidR="002C3D88" w:rsidRDefault="002C3D88" w:rsidP="002C3D88">
      <w:r>
        <w:t>Should equal 48.46%</w:t>
      </w:r>
    </w:p>
    <w:p w14:paraId="3AB279ED" w14:textId="77777777" w:rsidR="002C3D88" w:rsidRDefault="002C3D88" w:rsidP="002C3D88">
      <w:r>
        <w:t>2,423 no-shows / 5,000 = 48.46%</w:t>
      </w:r>
    </w:p>
    <w:p w14:paraId="6BFC4F6A" w14:textId="77777777" w:rsidR="002C3D88" w:rsidRDefault="002C3D88" w:rsidP="002C3D88">
      <w:r>
        <w:rPr>
          <w:rFonts w:ascii="Segoe UI Emoji" w:hAnsi="Segoe UI Emoji" w:cs="Segoe UI Emoji"/>
        </w:rPr>
        <w:t>✅</w:t>
      </w:r>
      <w:r>
        <w:t xml:space="preserve"> Pass</w:t>
      </w:r>
    </w:p>
    <w:p w14:paraId="497F78F0" w14:textId="77777777" w:rsidR="002C3D88" w:rsidRDefault="002C3D88" w:rsidP="002C3D88">
      <w:r>
        <w:t>3</w:t>
      </w:r>
    </w:p>
    <w:p w14:paraId="3A4F6A87" w14:textId="77777777" w:rsidR="002C3D88" w:rsidRDefault="002C3D88" w:rsidP="002C3D88">
      <w:r>
        <w:t>Validate High-Risk Lead Time Rate</w:t>
      </w:r>
    </w:p>
    <w:p w14:paraId="13B680A2" w14:textId="77777777" w:rsidR="002C3D88" w:rsidRDefault="002C3D88" w:rsidP="002C3D88">
      <w:r>
        <w:t>31–60 days should be 60.49%</w:t>
      </w:r>
    </w:p>
    <w:p w14:paraId="5B71742F" w14:textId="77777777" w:rsidR="002C3D88" w:rsidRDefault="002C3D88" w:rsidP="002C3D88">
      <w:r>
        <w:t>1,467 no-shows / 2,425 = 60.49%</w:t>
      </w:r>
    </w:p>
    <w:p w14:paraId="2A8304CB" w14:textId="77777777" w:rsidR="002C3D88" w:rsidRDefault="002C3D88" w:rsidP="002C3D88">
      <w:r>
        <w:rPr>
          <w:rFonts w:ascii="Segoe UI Emoji" w:hAnsi="Segoe UI Emoji" w:cs="Segoe UI Emoji"/>
        </w:rPr>
        <w:t>✅</w:t>
      </w:r>
      <w:r>
        <w:t xml:space="preserve"> Pass</w:t>
      </w:r>
    </w:p>
    <w:p w14:paraId="7F5BB1CA" w14:textId="77777777" w:rsidR="002C3D88" w:rsidRDefault="002C3D88" w:rsidP="002C3D88">
      <w:r>
        <w:t>4</w:t>
      </w:r>
    </w:p>
    <w:p w14:paraId="7BC08E9C" w14:textId="77777777" w:rsidR="002C3D88" w:rsidRDefault="002C3D88" w:rsidP="002C3D88">
      <w:r>
        <w:t>Validate lead-time pattern</w:t>
      </w:r>
    </w:p>
    <w:p w14:paraId="252BFD2C" w14:textId="77777777" w:rsidR="002C3D88" w:rsidRDefault="002C3D88" w:rsidP="002C3D88">
      <w:r>
        <w:t>No-show rate should increase as lead time increases</w:t>
      </w:r>
    </w:p>
    <w:p w14:paraId="239C3643" w14:textId="77777777" w:rsidR="002C3D88" w:rsidRDefault="002C3D88" w:rsidP="002C3D88">
      <w:r>
        <w:t>Rates increase from 24.84% (0–3 days) to 60.49% (31–60 days)</w:t>
      </w:r>
    </w:p>
    <w:p w14:paraId="3ADA6170" w14:textId="77777777" w:rsidR="002C3D88" w:rsidRDefault="002C3D88" w:rsidP="002C3D88">
      <w:r>
        <w:rPr>
          <w:rFonts w:ascii="Segoe UI Emoji" w:hAnsi="Segoe UI Emoji" w:cs="Segoe UI Emoji"/>
        </w:rPr>
        <w:t>✅</w:t>
      </w:r>
      <w:r>
        <w:t xml:space="preserve"> Pass</w:t>
      </w:r>
    </w:p>
    <w:p w14:paraId="66D8C8E5" w14:textId="77777777" w:rsidR="002C3D88" w:rsidRDefault="002C3D88" w:rsidP="002C3D88">
      <w:r>
        <w:t>5</w:t>
      </w:r>
    </w:p>
    <w:p w14:paraId="259FF6C6" w14:textId="77777777" w:rsidR="002C3D88" w:rsidRDefault="002C3D88" w:rsidP="002C3D88">
      <w:r>
        <w:t>Validate appointment-type segmentation</w:t>
      </w:r>
    </w:p>
    <w:p w14:paraId="04CACDE5" w14:textId="77777777" w:rsidR="002C3D88" w:rsidRDefault="002C3D88" w:rsidP="002C3D88">
      <w:r>
        <w:t>Lead-time pattern should remain visible across appointment types</w:t>
      </w:r>
    </w:p>
    <w:p w14:paraId="73497400" w14:textId="77777777" w:rsidR="002C3D88" w:rsidRDefault="002C3D88" w:rsidP="002C3D88">
      <w:r>
        <w:t>31–</w:t>
      </w:r>
      <w:proofErr w:type="gramStart"/>
      <w:r>
        <w:t>60 day</w:t>
      </w:r>
      <w:proofErr w:type="gramEnd"/>
      <w:r>
        <w:t xml:space="preserve"> no-show rate was about 58–65% across all four types</w:t>
      </w:r>
    </w:p>
    <w:p w14:paraId="63F40B79" w14:textId="77777777" w:rsidR="002C3D88" w:rsidRDefault="002C3D88" w:rsidP="002C3D88">
      <w:r>
        <w:rPr>
          <w:rFonts w:ascii="Segoe UI Emoji" w:hAnsi="Segoe UI Emoji" w:cs="Segoe UI Emoji"/>
        </w:rPr>
        <w:t>✅</w:t>
      </w:r>
      <w:r>
        <w:t xml:space="preserve"> Pass</w:t>
      </w:r>
    </w:p>
    <w:p w14:paraId="24691B51" w14:textId="77777777" w:rsidR="002C3D88" w:rsidRDefault="002C3D88" w:rsidP="002C3D88">
      <w:r>
        <w:lastRenderedPageBreak/>
        <w:t>6</w:t>
      </w:r>
    </w:p>
    <w:p w14:paraId="6F49BDA7" w14:textId="77777777" w:rsidR="002C3D88" w:rsidRDefault="002C3D88" w:rsidP="002C3D88">
      <w:r>
        <w:t>Validate reminder segmentation</w:t>
      </w:r>
    </w:p>
    <w:p w14:paraId="7AFD9797" w14:textId="77777777" w:rsidR="002C3D88" w:rsidRDefault="002C3D88" w:rsidP="002C3D88">
      <w:r>
        <w:t>Lead-time pattern should remain visible with/without reminders</w:t>
      </w:r>
    </w:p>
    <w:p w14:paraId="6DAD79A8" w14:textId="77777777" w:rsidR="002C3D88" w:rsidRDefault="002C3D88" w:rsidP="002C3D88">
      <w:r>
        <w:t>31–</w:t>
      </w:r>
      <w:proofErr w:type="gramStart"/>
      <w:r>
        <w:t>60 day</w:t>
      </w:r>
      <w:proofErr w:type="gramEnd"/>
      <w:r>
        <w:t xml:space="preserve"> rate: 59.32% with reminder, 63.64% without</w:t>
      </w:r>
    </w:p>
    <w:p w14:paraId="33212156" w14:textId="77777777" w:rsidR="002C3D88" w:rsidRDefault="002C3D88" w:rsidP="002C3D88">
      <w:r>
        <w:rPr>
          <w:rFonts w:ascii="Segoe UI Emoji" w:hAnsi="Segoe UI Emoji" w:cs="Segoe UI Emoji"/>
        </w:rPr>
        <w:t>✅</w:t>
      </w:r>
      <w:r>
        <w:t xml:space="preserve"> Pass</w:t>
      </w:r>
    </w:p>
    <w:p w14:paraId="1908AB19" w14:textId="77777777" w:rsidR="002C3D88" w:rsidRDefault="002C3D88" w:rsidP="002C3D88">
      <w:r>
        <w:t>7</w:t>
      </w:r>
    </w:p>
    <w:p w14:paraId="7C98A32A" w14:textId="77777777" w:rsidR="002C3D88" w:rsidRDefault="002C3D88" w:rsidP="002C3D88">
      <w:r>
        <w:t xml:space="preserve">Validate statistical </w:t>
      </w:r>
      <w:proofErr w:type="gramStart"/>
      <w:r>
        <w:t>finding</w:t>
      </w:r>
      <w:proofErr w:type="gramEnd"/>
    </w:p>
    <w:p w14:paraId="6019F64E" w14:textId="06B86E3C" w:rsidR="00B95C1A" w:rsidRDefault="002C3D88" w:rsidP="002C3D88">
      <w:r>
        <w:t>Booking lead time should show a statistically significant association with no-shows</w:t>
      </w:r>
    </w:p>
    <w:p w14:paraId="020D63E1" w14:textId="77777777" w:rsidR="00986789" w:rsidRPr="00986789" w:rsidRDefault="00986789" w:rsidP="00986789">
      <w:pPr>
        <w:rPr>
          <w:b/>
          <w:bCs/>
        </w:rPr>
      </w:pPr>
      <w:r w:rsidRPr="00986789">
        <w:rPr>
          <w:b/>
          <w:bCs/>
        </w:rPr>
        <w:t>D. Establish Testing Evidence</w:t>
      </w:r>
    </w:p>
    <w:p w14:paraId="56BD4FEE" w14:textId="3058689F" w:rsidR="00986789" w:rsidRDefault="00986789" w:rsidP="00986789">
      <w:r>
        <w:t xml:space="preserve">For our </w:t>
      </w:r>
      <w:proofErr w:type="spellStart"/>
      <w:r>
        <w:t>HealthConnect</w:t>
      </w:r>
      <w:proofErr w:type="spellEnd"/>
      <w:r>
        <w:t xml:space="preserve"> Data Analytics Week 7, we will use:</w:t>
      </w:r>
    </w:p>
    <w:p w14:paraId="37B04936" w14:textId="3A6AB139" w:rsidR="00986789" w:rsidRDefault="00986789" w:rsidP="00986789">
      <w:r>
        <w:t xml:space="preserve">1.Original </w:t>
      </w:r>
      <w:proofErr w:type="spellStart"/>
      <w:r>
        <w:t>HealthConnect</w:t>
      </w:r>
      <w:proofErr w:type="spellEnd"/>
      <w:r>
        <w:t xml:space="preserve"> dataset — to verify KPI calculations.</w:t>
      </w:r>
    </w:p>
    <w:p w14:paraId="00F56EBE" w14:textId="4F0626FB" w:rsidR="00986789" w:rsidRDefault="00986789" w:rsidP="00986789">
      <w:r>
        <w:t>2.Power BI dashboard screenshots — evidence of KPI and visual testing.</w:t>
      </w:r>
    </w:p>
    <w:p w14:paraId="62A6257F" w14:textId="6ADA7E3F" w:rsidR="00986789" w:rsidRDefault="00986789" w:rsidP="00986789">
      <w:r>
        <w:t>3.Calculation results — showing how the actual values were obtained.</w:t>
      </w:r>
    </w:p>
    <w:p w14:paraId="1AF95501" w14:textId="78D8F56A" w:rsidR="00986789" w:rsidRDefault="00986789" w:rsidP="00986789">
      <w:r>
        <w:t>4.Statistical validation results — Chi-square and Spearman results from Week 6.</w:t>
      </w:r>
    </w:p>
    <w:p w14:paraId="6A3EBA76" w14:textId="7885867A" w:rsidR="00986789" w:rsidRDefault="00986789" w:rsidP="00986789">
      <w:r>
        <w:t>5.Before/after screenshots — only if we make any dashboard corrections.</w:t>
      </w:r>
    </w:p>
    <w:p w14:paraId="03843C6E" w14:textId="4A98D17D" w:rsidR="00986789" w:rsidRDefault="00986789" w:rsidP="00986789">
      <w:r>
        <w:t>6.Testing record/table — showing each test, result, and Pass/Fail status.</w:t>
      </w:r>
    </w:p>
    <w:p w14:paraId="030EE93C" w14:textId="7C2F9DCD" w:rsidR="00986789" w:rsidRDefault="00986789" w:rsidP="00986789">
      <w:r>
        <w:t>7.Updated dashboard — final version after testing.</w:t>
      </w:r>
    </w:p>
    <w:p w14:paraId="6E1648C8" w14:textId="438CB10B" w:rsidR="00986789" w:rsidRDefault="00986789" w:rsidP="00986789">
      <w:r>
        <w:t>8.Updated documentation/report — recording the testing and findings.</w:t>
      </w:r>
    </w:p>
    <w:p w14:paraId="75C79A97" w14:textId="77777777" w:rsidR="00986789" w:rsidRDefault="00986789" w:rsidP="00986789">
      <w:r>
        <w:t>Testing Evidence:</w:t>
      </w:r>
    </w:p>
    <w:p w14:paraId="64672E01" w14:textId="77777777" w:rsidR="009C5154" w:rsidRDefault="00986789" w:rsidP="009C5154">
      <w:r>
        <w:t>Testing will be supported with dataset calculations, Power BI dashboard screenshots, KPI validation results, analytical/statistical results, and documented test outcomes. Any identified issues will be recorded, corrected, and retested before final submission</w:t>
      </w:r>
    </w:p>
    <w:p w14:paraId="13E8BD04" w14:textId="1601F6D6" w:rsidR="009C5154" w:rsidRPr="009C5154" w:rsidRDefault="009C5154" w:rsidP="009C5154">
      <w:pPr>
        <w:rPr>
          <w:rStyle w:val="IntenseEmphasis"/>
        </w:rPr>
      </w:pPr>
      <w:r>
        <w:t xml:space="preserve"> </w:t>
      </w:r>
      <w:r w:rsidRPr="009C5154">
        <w:rPr>
          <w:rStyle w:val="IntenseEmphasis"/>
        </w:rPr>
        <w:t>Functional Testing</w:t>
      </w:r>
    </w:p>
    <w:p w14:paraId="62A7FC98" w14:textId="77777777" w:rsidR="009C5154" w:rsidRDefault="009C5154" w:rsidP="009C5154">
      <w:r>
        <w:t>Functional Test</w:t>
      </w:r>
    </w:p>
    <w:p w14:paraId="6192519F" w14:textId="77777777" w:rsidR="009C5154" w:rsidRDefault="009C5154" w:rsidP="009C5154">
      <w:r>
        <w:t>Expected Result</w:t>
      </w:r>
    </w:p>
    <w:p w14:paraId="45522B03" w14:textId="77777777" w:rsidR="009C5154" w:rsidRDefault="009C5154" w:rsidP="009C5154">
      <w:r>
        <w:t>Actual Result</w:t>
      </w:r>
    </w:p>
    <w:p w14:paraId="7C48DB4B" w14:textId="77777777" w:rsidR="009C5154" w:rsidRDefault="009C5154" w:rsidP="009C5154">
      <w:r>
        <w:lastRenderedPageBreak/>
        <w:t>Status</w:t>
      </w:r>
    </w:p>
    <w:p w14:paraId="1211B7D9" w14:textId="77777777" w:rsidR="009C5154" w:rsidRDefault="009C5154" w:rsidP="009C5154">
      <w:r>
        <w:t>Age Group Slicer</w:t>
      </w:r>
    </w:p>
    <w:p w14:paraId="4CC6AD03" w14:textId="77777777" w:rsidR="009C5154" w:rsidRDefault="009C5154" w:rsidP="009C5154">
      <w:r>
        <w:t>Selecting an age group should update the relevant KPIs and visuals</w:t>
      </w:r>
    </w:p>
    <w:p w14:paraId="7CE83A3B" w14:textId="77777777" w:rsidR="009C5154" w:rsidRDefault="009C5154" w:rsidP="009C5154">
      <w:r>
        <w:t>KPIs and visuals update correctly</w:t>
      </w:r>
    </w:p>
    <w:p w14:paraId="740EEA15" w14:textId="77777777" w:rsidR="009C5154" w:rsidRDefault="009C5154" w:rsidP="009C5154">
      <w:r>
        <w:rPr>
          <w:rFonts w:ascii="Segoe UI Emoji" w:hAnsi="Segoe UI Emoji" w:cs="Segoe UI Emoji"/>
        </w:rPr>
        <w:t>✅</w:t>
      </w:r>
      <w:r>
        <w:t xml:space="preserve"> PASS</w:t>
      </w:r>
    </w:p>
    <w:p w14:paraId="7B37232F" w14:textId="77777777" w:rsidR="009C5154" w:rsidRDefault="009C5154" w:rsidP="009C5154">
      <w:r>
        <w:t>Reminder Sent Slicer</w:t>
      </w:r>
    </w:p>
    <w:p w14:paraId="0D4DB026" w14:textId="77777777" w:rsidR="009C5154" w:rsidRDefault="009C5154" w:rsidP="009C5154">
      <w:r>
        <w:t>Selecting Yes/No should update the relevant KPIs and visuals</w:t>
      </w:r>
    </w:p>
    <w:p w14:paraId="786B4ED5" w14:textId="77777777" w:rsidR="009C5154" w:rsidRDefault="009C5154" w:rsidP="009C5154">
      <w:r>
        <w:t>KPIs and visuals update correctly</w:t>
      </w:r>
    </w:p>
    <w:p w14:paraId="47BC47F3" w14:textId="77777777" w:rsidR="009C5154" w:rsidRDefault="009C5154" w:rsidP="009C5154">
      <w:r>
        <w:rPr>
          <w:rFonts w:ascii="Segoe UI Emoji" w:hAnsi="Segoe UI Emoji" w:cs="Segoe UI Emoji"/>
        </w:rPr>
        <w:t>✅</w:t>
      </w:r>
      <w:r>
        <w:t xml:space="preserve"> PASS</w:t>
      </w:r>
    </w:p>
    <w:p w14:paraId="1D2117CF" w14:textId="77777777" w:rsidR="009C5154" w:rsidRDefault="009C5154" w:rsidP="009C5154">
      <w:r>
        <w:t>Appointment Type Slicer</w:t>
      </w:r>
    </w:p>
    <w:p w14:paraId="199B3492" w14:textId="77777777" w:rsidR="009C5154" w:rsidRDefault="009C5154" w:rsidP="009C5154">
      <w:r>
        <w:t>Selecting an appointment type should update the relevant KPIs and visuals</w:t>
      </w:r>
    </w:p>
    <w:p w14:paraId="723C8CBE" w14:textId="77777777" w:rsidR="009C5154" w:rsidRDefault="009C5154" w:rsidP="009C5154">
      <w:r>
        <w:t>KPIs and visuals update correctly</w:t>
      </w:r>
    </w:p>
    <w:p w14:paraId="17F04EB6" w14:textId="77777777" w:rsidR="009C5154" w:rsidRDefault="009C5154" w:rsidP="009C5154">
      <w:r>
        <w:rPr>
          <w:rFonts w:ascii="Segoe UI Emoji" w:hAnsi="Segoe UI Emoji" w:cs="Segoe UI Emoji"/>
        </w:rPr>
        <w:t>✅</w:t>
      </w:r>
      <w:r>
        <w:t xml:space="preserve"> PASS</w:t>
      </w:r>
    </w:p>
    <w:p w14:paraId="79084EFE" w14:textId="52547A00" w:rsidR="009C5154" w:rsidRPr="009C5154" w:rsidRDefault="009C5154" w:rsidP="009C5154">
      <w:pPr>
        <w:rPr>
          <w:b/>
          <w:bCs/>
        </w:rPr>
      </w:pPr>
      <w:r w:rsidRPr="009C5154">
        <w:rPr>
          <w:rFonts w:ascii="Segoe UI Emoji" w:hAnsi="Segoe UI Emoji" w:cs="Segoe UI Emoji"/>
          <w:b/>
          <w:bCs/>
        </w:rPr>
        <w:t>📝</w:t>
      </w:r>
      <w:r w:rsidRPr="009C5154">
        <w:rPr>
          <w:b/>
          <w:bCs/>
        </w:rPr>
        <w:t xml:space="preserve"> Conclusion </w:t>
      </w:r>
    </w:p>
    <w:p w14:paraId="4ECB4CED" w14:textId="77777777" w:rsidR="009C5154" w:rsidRDefault="009C5154" w:rsidP="009C5154">
      <w:r>
        <w:t>Functional Testing Result:</w:t>
      </w:r>
    </w:p>
    <w:p w14:paraId="1E71EEB7" w14:textId="6852F43D" w:rsidR="009C5154" w:rsidRDefault="009C5154" w:rsidP="009C5154">
      <w:r>
        <w:t>The three dashboard slicers—Age Group, Reminder Sent, and Appointment Type—were tested. Each slicer correctly filtered and updated the associated KPI cards and visualizations. No functional issues were identified during testing. Therefore, all tested slicer functions passed validation.</w:t>
      </w:r>
    </w:p>
    <w:p w14:paraId="6D28336E" w14:textId="6C7846AE" w:rsidR="009C5154" w:rsidRPr="009C5154" w:rsidRDefault="009C5154" w:rsidP="009C5154">
      <w:pPr>
        <w:rPr>
          <w:rStyle w:val="IntenseEmphasis"/>
        </w:rPr>
      </w:pPr>
      <w:r w:rsidRPr="009C5154">
        <w:rPr>
          <w:rStyle w:val="IntenseEmphasis"/>
        </w:rPr>
        <w:t>Finding Validation</w:t>
      </w:r>
    </w:p>
    <w:p w14:paraId="3A49F527" w14:textId="77777777" w:rsidR="009C5154" w:rsidRDefault="009C5154" w:rsidP="009C5154">
      <w:r>
        <w:t>Week 6 Finding</w:t>
      </w:r>
    </w:p>
    <w:p w14:paraId="424EBA80" w14:textId="77777777" w:rsidR="009C5154" w:rsidRDefault="009C5154" w:rsidP="009C5154">
      <w:r>
        <w:t>Dataset Evidence</w:t>
      </w:r>
    </w:p>
    <w:p w14:paraId="61559877" w14:textId="77777777" w:rsidR="009C5154" w:rsidRDefault="009C5154" w:rsidP="009C5154">
      <w:r>
        <w:t>Validation</w:t>
      </w:r>
    </w:p>
    <w:p w14:paraId="2BC6F083" w14:textId="77777777" w:rsidR="009C5154" w:rsidRDefault="009C5154" w:rsidP="009C5154">
      <w:r>
        <w:t>Overall no-show rate is 48.46%</w:t>
      </w:r>
    </w:p>
    <w:p w14:paraId="0A059EEB" w14:textId="77777777" w:rsidR="009C5154" w:rsidRDefault="009C5154" w:rsidP="009C5154">
      <w:r>
        <w:t>2,423 No-Show records out of 5,000 appointments = 48.46%</w:t>
      </w:r>
    </w:p>
    <w:p w14:paraId="14AE623C" w14:textId="77777777" w:rsidR="009C5154" w:rsidRDefault="009C5154" w:rsidP="009C5154">
      <w:r>
        <w:rPr>
          <w:rFonts w:ascii="Segoe UI Emoji" w:hAnsi="Segoe UI Emoji" w:cs="Segoe UI Emoji"/>
        </w:rPr>
        <w:t>✅</w:t>
      </w:r>
      <w:r>
        <w:t xml:space="preserve"> Validated</w:t>
      </w:r>
    </w:p>
    <w:p w14:paraId="00FB4881" w14:textId="77777777" w:rsidR="009C5154" w:rsidRDefault="009C5154" w:rsidP="009C5154">
      <w:r>
        <w:lastRenderedPageBreak/>
        <w:t>31–</w:t>
      </w:r>
      <w:proofErr w:type="gramStart"/>
      <w:r>
        <w:t>60 day</w:t>
      </w:r>
      <w:proofErr w:type="gramEnd"/>
      <w:r>
        <w:t xml:space="preserve"> bookings have the highest no-show rate</w:t>
      </w:r>
    </w:p>
    <w:p w14:paraId="431932E3" w14:textId="77777777" w:rsidR="009C5154" w:rsidRDefault="009C5154" w:rsidP="009C5154">
      <w:r>
        <w:t>1,467 No-Shows out of 2,425 appointments = 60.49%</w:t>
      </w:r>
    </w:p>
    <w:p w14:paraId="38C206E2" w14:textId="77777777" w:rsidR="009C5154" w:rsidRDefault="009C5154" w:rsidP="009C5154">
      <w:r>
        <w:rPr>
          <w:rFonts w:ascii="Segoe UI Emoji" w:hAnsi="Segoe UI Emoji" w:cs="Segoe UI Emoji"/>
        </w:rPr>
        <w:t>✅</w:t>
      </w:r>
      <w:r>
        <w:t xml:space="preserve"> Validated</w:t>
      </w:r>
    </w:p>
    <w:p w14:paraId="068ED7EF" w14:textId="77777777" w:rsidR="009C5154" w:rsidRDefault="009C5154" w:rsidP="009C5154">
      <w:r>
        <w:t>No-show rate increases as lead time increases</w:t>
      </w:r>
    </w:p>
    <w:p w14:paraId="30FE9868" w14:textId="77777777" w:rsidR="009C5154" w:rsidRDefault="009C5154" w:rsidP="009C5154">
      <w:r>
        <w:t>24.84% → 30.75% → 33.55% → 43.21% → 60.49%</w:t>
      </w:r>
    </w:p>
    <w:p w14:paraId="3229AA8B" w14:textId="77777777" w:rsidR="009C5154" w:rsidRDefault="009C5154" w:rsidP="009C5154">
      <w:r>
        <w:rPr>
          <w:rFonts w:ascii="Segoe UI Emoji" w:hAnsi="Segoe UI Emoji" w:cs="Segoe UI Emoji"/>
        </w:rPr>
        <w:t>✅</w:t>
      </w:r>
      <w:r>
        <w:t xml:space="preserve"> Validated</w:t>
      </w:r>
    </w:p>
    <w:p w14:paraId="03806B65" w14:textId="77777777" w:rsidR="009C5154" w:rsidRDefault="009C5154" w:rsidP="009C5154">
      <w:r>
        <w:t>Previous no-shows are associated with higher future no-shows</w:t>
      </w:r>
    </w:p>
    <w:p w14:paraId="70A4AD72" w14:textId="77777777" w:rsidR="009C5154" w:rsidRDefault="009C5154" w:rsidP="009C5154">
      <w:r>
        <w:t>0 previous no-shows = 43.51%; 2 previous no-shows = 59.36%</w:t>
      </w:r>
    </w:p>
    <w:p w14:paraId="789EF19C" w14:textId="77777777" w:rsidR="009C5154" w:rsidRDefault="009C5154" w:rsidP="009C5154">
      <w:r>
        <w:rPr>
          <w:rFonts w:ascii="Segoe UI Emoji" w:hAnsi="Segoe UI Emoji" w:cs="Segoe UI Emoji"/>
        </w:rPr>
        <w:t>✅</w:t>
      </w:r>
      <w:r>
        <w:t xml:space="preserve"> Validated</w:t>
      </w:r>
    </w:p>
    <w:p w14:paraId="04A7EFFA" w14:textId="77777777" w:rsidR="009C5154" w:rsidRDefault="009C5154" w:rsidP="009C5154">
      <w:r>
        <w:t>Reminder status shows a difference in no-show rates</w:t>
      </w:r>
    </w:p>
    <w:p w14:paraId="39ADF880" w14:textId="77777777" w:rsidR="009C5154" w:rsidRDefault="009C5154" w:rsidP="009C5154">
      <w:r>
        <w:t>Reminder = 47.36%; No Reminder = 51.39%</w:t>
      </w:r>
    </w:p>
    <w:p w14:paraId="6223268E" w14:textId="77777777" w:rsidR="009C5154" w:rsidRDefault="009C5154" w:rsidP="009C5154">
      <w:r>
        <w:rPr>
          <w:rFonts w:ascii="Segoe UI Emoji" w:hAnsi="Segoe UI Emoji" w:cs="Segoe UI Emoji"/>
        </w:rPr>
        <w:t>✅</w:t>
      </w:r>
      <w:r>
        <w:t xml:space="preserve"> Validated</w:t>
      </w:r>
    </w:p>
    <w:p w14:paraId="798B108A" w14:textId="77777777" w:rsidR="009C5154" w:rsidRDefault="009C5154" w:rsidP="009C5154">
      <w:r>
        <w:t>Longer booking lead time remains statistically significant</w:t>
      </w:r>
    </w:p>
    <w:p w14:paraId="6706811B" w14:textId="77777777" w:rsidR="009C5154" w:rsidRDefault="009C5154" w:rsidP="009C5154">
      <w:r>
        <w:t>Spearman ρ = 0.2724, p &lt; 0.001; regression p &lt; 0.001</w:t>
      </w:r>
    </w:p>
    <w:p w14:paraId="3004C50B" w14:textId="77777777" w:rsidR="009C5154" w:rsidRDefault="009C5154" w:rsidP="009C5154">
      <w:r>
        <w:rPr>
          <w:rFonts w:ascii="Segoe UI Emoji" w:hAnsi="Segoe UI Emoji" w:cs="Segoe UI Emoji"/>
        </w:rPr>
        <w:t>✅</w:t>
      </w:r>
      <w:r>
        <w:t xml:space="preserve"> Validated</w:t>
      </w:r>
    </w:p>
    <w:p w14:paraId="658A8A5A" w14:textId="2ED15709" w:rsidR="009C5154" w:rsidRPr="009C5154" w:rsidRDefault="009C5154" w:rsidP="009C5154">
      <w:pPr>
        <w:rPr>
          <w:b/>
          <w:bCs/>
        </w:rPr>
      </w:pPr>
      <w:r w:rsidRPr="009C5154">
        <w:rPr>
          <w:b/>
          <w:bCs/>
        </w:rPr>
        <w:t xml:space="preserve"> Report Section</w:t>
      </w:r>
    </w:p>
    <w:p w14:paraId="0EEA7AEF" w14:textId="77777777" w:rsidR="009C5154" w:rsidRDefault="009C5154" w:rsidP="009C5154">
      <w:r>
        <w:t>You can put this directly into your Week 7 report:</w:t>
      </w:r>
    </w:p>
    <w:p w14:paraId="547AED4D" w14:textId="77777777" w:rsidR="009C5154" w:rsidRDefault="009C5154" w:rsidP="009C5154">
      <w:r>
        <w:t>Validation of Important Analytical Findings:</w:t>
      </w:r>
    </w:p>
    <w:p w14:paraId="0AEE91F2" w14:textId="77777777" w:rsidR="009C5154" w:rsidRDefault="009C5154" w:rsidP="009C5154">
      <w:r>
        <w:t xml:space="preserve">The major findings identified during Week 6 were validated against the underlying </w:t>
      </w:r>
      <w:proofErr w:type="spellStart"/>
      <w:r>
        <w:t>HealthConnect</w:t>
      </w:r>
      <w:proofErr w:type="spellEnd"/>
      <w:r>
        <w:t xml:space="preserve"> appointment dataset. The overall no-show rate of 48.46% was confirmed from 2,423 no-show records among 5,000 appointments. The 31–60 day booking group also remained the highest-risk lead-time group, with a no-show rate of 60.49%.</w:t>
      </w:r>
    </w:p>
    <w:p w14:paraId="7944B2B6" w14:textId="77777777" w:rsidR="009C5154" w:rsidRDefault="009C5154" w:rsidP="009C5154">
      <w:r>
        <w:t xml:space="preserve">The dataset further confirmed that no-show rates increased progressively across booking lead-time groups, from 24.84% for appointments booked 0–3 days in advance to 60.49% for appointments booked 31–60 days in advance. Differences were also observed across previous no-show history and reminder status. Statistical testing provided additional support for the association between booking lead time and no-show </w:t>
      </w:r>
      <w:proofErr w:type="spellStart"/>
      <w:r>
        <w:t>behaviour</w:t>
      </w:r>
      <w:proofErr w:type="spellEnd"/>
    </w:p>
    <w:p w14:paraId="440FF5F7" w14:textId="526EA1DE" w:rsidR="009C5154" w:rsidRPr="009C5154" w:rsidRDefault="009C5154" w:rsidP="009C5154">
      <w:pPr>
        <w:rPr>
          <w:rStyle w:val="IntenseEmphasis"/>
        </w:rPr>
      </w:pPr>
      <w:r w:rsidRPr="009C5154">
        <w:rPr>
          <w:rStyle w:val="IntenseEmphasis"/>
        </w:rPr>
        <w:t xml:space="preserve"> Reassessed Findings</w:t>
      </w:r>
    </w:p>
    <w:p w14:paraId="335BCE9C" w14:textId="77777777" w:rsidR="009C5154" w:rsidRDefault="009C5154" w:rsidP="009C5154">
      <w:r>
        <w:lastRenderedPageBreak/>
        <w:t>Finding</w:t>
      </w:r>
    </w:p>
    <w:p w14:paraId="64121441" w14:textId="77777777" w:rsidR="009C5154" w:rsidRDefault="009C5154" w:rsidP="009C5154">
      <w:r>
        <w:t>Testing Result</w:t>
      </w:r>
    </w:p>
    <w:p w14:paraId="249FFCCC" w14:textId="77777777" w:rsidR="009C5154" w:rsidRDefault="009C5154" w:rsidP="009C5154">
      <w:r>
        <w:t>Week 7 Decision</w:t>
      </w:r>
    </w:p>
    <w:p w14:paraId="28B1E944" w14:textId="77777777" w:rsidR="009C5154" w:rsidRDefault="009C5154" w:rsidP="009C5154">
      <w:r>
        <w:t>Overall no-show rate is 48.46%</w:t>
      </w:r>
    </w:p>
    <w:p w14:paraId="4C4E904C" w14:textId="77777777" w:rsidR="009C5154" w:rsidRDefault="009C5154" w:rsidP="009C5154">
      <w:r>
        <w:t>KPI matched the underlying data</w:t>
      </w:r>
    </w:p>
    <w:p w14:paraId="7D028F18" w14:textId="77777777" w:rsidR="009C5154" w:rsidRDefault="009C5154" w:rsidP="009C5154">
      <w:r>
        <w:rPr>
          <w:rFonts w:ascii="Segoe UI Emoji" w:hAnsi="Segoe UI Emoji" w:cs="Segoe UI Emoji"/>
        </w:rPr>
        <w:t>✅</w:t>
      </w:r>
      <w:r>
        <w:t xml:space="preserve"> Retain</w:t>
      </w:r>
    </w:p>
    <w:p w14:paraId="6638839A" w14:textId="77777777" w:rsidR="009C5154" w:rsidRDefault="009C5154" w:rsidP="009C5154">
      <w:r>
        <w:t>No-shows are highest for 31–</w:t>
      </w:r>
      <w:proofErr w:type="gramStart"/>
      <w:r>
        <w:t>60 day</w:t>
      </w:r>
      <w:proofErr w:type="gramEnd"/>
      <w:r>
        <w:t xml:space="preserve"> bookings (60.49%)</w:t>
      </w:r>
    </w:p>
    <w:p w14:paraId="211D9CC3" w14:textId="77777777" w:rsidR="009C5154" w:rsidRDefault="009C5154" w:rsidP="009C5154">
      <w:r>
        <w:t>Dashboard and dataset matched</w:t>
      </w:r>
    </w:p>
    <w:p w14:paraId="0813BB50" w14:textId="77777777" w:rsidR="009C5154" w:rsidRDefault="009C5154" w:rsidP="009C5154">
      <w:r>
        <w:rPr>
          <w:rFonts w:ascii="Segoe UI Emoji" w:hAnsi="Segoe UI Emoji" w:cs="Segoe UI Emoji"/>
        </w:rPr>
        <w:t>✅</w:t>
      </w:r>
      <w:r>
        <w:t xml:space="preserve"> Retain</w:t>
      </w:r>
    </w:p>
    <w:p w14:paraId="780590B3" w14:textId="77777777" w:rsidR="009C5154" w:rsidRDefault="009C5154" w:rsidP="009C5154">
      <w:r>
        <w:t>No-show rate increases with longer booking lead time</w:t>
      </w:r>
    </w:p>
    <w:p w14:paraId="088D1C6A" w14:textId="77777777" w:rsidR="009C5154" w:rsidRDefault="009C5154" w:rsidP="009C5154">
      <w:r>
        <w:t>Trend confirmed across all lead-time groups</w:t>
      </w:r>
    </w:p>
    <w:p w14:paraId="2887CBE0" w14:textId="77777777" w:rsidR="009C5154" w:rsidRDefault="009C5154" w:rsidP="009C5154">
      <w:r>
        <w:rPr>
          <w:rFonts w:ascii="Segoe UI Emoji" w:hAnsi="Segoe UI Emoji" w:cs="Segoe UI Emoji"/>
        </w:rPr>
        <w:t>✅</w:t>
      </w:r>
      <w:r>
        <w:t xml:space="preserve"> Retain</w:t>
      </w:r>
    </w:p>
    <w:p w14:paraId="7CA52125" w14:textId="77777777" w:rsidR="009C5154" w:rsidRDefault="009C5154" w:rsidP="009C5154">
      <w:r>
        <w:t>Previous no-show history is associated with higher no-show rates</w:t>
      </w:r>
    </w:p>
    <w:p w14:paraId="65F5814C" w14:textId="77777777" w:rsidR="009C5154" w:rsidRDefault="009C5154" w:rsidP="009C5154">
      <w:r>
        <w:t>Dataset supports the pattern</w:t>
      </w:r>
    </w:p>
    <w:p w14:paraId="166E405D" w14:textId="77777777" w:rsidR="009C5154" w:rsidRDefault="009C5154" w:rsidP="009C5154">
      <w:r>
        <w:rPr>
          <w:rFonts w:ascii="Segoe UI Emoji" w:hAnsi="Segoe UI Emoji" w:cs="Segoe UI Emoji"/>
        </w:rPr>
        <w:t>✅</w:t>
      </w:r>
      <w:r>
        <w:t xml:space="preserve"> Retain</w:t>
      </w:r>
    </w:p>
    <w:p w14:paraId="1EA7FE03" w14:textId="77777777" w:rsidR="009C5154" w:rsidRDefault="009C5154" w:rsidP="009C5154">
      <w:r>
        <w:t>Reminder status shows different no-show rates</w:t>
      </w:r>
    </w:p>
    <w:p w14:paraId="2DC884D8" w14:textId="77777777" w:rsidR="009C5154" w:rsidRDefault="009C5154" w:rsidP="009C5154">
      <w:r>
        <w:t>Difference confirmed, but not proof that reminders cause lower no-shows</w:t>
      </w:r>
    </w:p>
    <w:p w14:paraId="009D1E73" w14:textId="77777777" w:rsidR="009C5154" w:rsidRDefault="009C5154" w:rsidP="009C5154">
      <w:r>
        <w:rPr>
          <w:rFonts w:ascii="Segoe UI Emoji" w:hAnsi="Segoe UI Emoji" w:cs="Segoe UI Emoji"/>
        </w:rPr>
        <w:t>✅</w:t>
      </w:r>
      <w:r>
        <w:t xml:space="preserve"> Retain with cautious wording</w:t>
      </w:r>
    </w:p>
    <w:p w14:paraId="26A5DC4C" w14:textId="77777777" w:rsidR="009C5154" w:rsidRDefault="009C5154" w:rsidP="009C5154">
      <w:r>
        <w:t xml:space="preserve">Booking lead time is statistically associated with no-show </w:t>
      </w:r>
      <w:proofErr w:type="spellStart"/>
      <w:r>
        <w:t>behaviour</w:t>
      </w:r>
      <w:proofErr w:type="spellEnd"/>
    </w:p>
    <w:p w14:paraId="44012421" w14:textId="77777777" w:rsidR="009C5154" w:rsidRDefault="009C5154" w:rsidP="009C5154">
      <w:r>
        <w:t>Statistical tests and regression support association</w:t>
      </w:r>
    </w:p>
    <w:p w14:paraId="7AD3E721" w14:textId="77777777" w:rsidR="009C5154" w:rsidRDefault="009C5154" w:rsidP="009C5154">
      <w:r>
        <w:rPr>
          <w:rFonts w:ascii="Segoe UI Emoji" w:hAnsi="Segoe UI Emoji" w:cs="Segoe UI Emoji"/>
        </w:rPr>
        <w:t>✅</w:t>
      </w:r>
      <w:r>
        <w:t xml:space="preserve"> Retain; do not claim causation</w:t>
      </w:r>
    </w:p>
    <w:p w14:paraId="2E56DD1E" w14:textId="77777777" w:rsidR="009C5154" w:rsidRDefault="009C5154" w:rsidP="009C5154">
      <w:r>
        <w:t>Sunday appointments</w:t>
      </w:r>
    </w:p>
    <w:p w14:paraId="556D92C0" w14:textId="77777777" w:rsidR="009C5154" w:rsidRDefault="009C5154" w:rsidP="009C5154">
      <w:r>
        <w:t>737 records conflict with stated Sunday closure</w:t>
      </w:r>
    </w:p>
    <w:p w14:paraId="19D2E460" w14:textId="77777777" w:rsidR="009C5154" w:rsidRDefault="009C5154" w:rsidP="009C5154">
      <w:r>
        <w:rPr>
          <w:rFonts w:ascii="Segoe UI Emoji" w:hAnsi="Segoe UI Emoji" w:cs="Segoe UI Emoji"/>
        </w:rPr>
        <w:t>⚠️</w:t>
      </w:r>
      <w:r>
        <w:t xml:space="preserve"> Flag for investigation rather than using as a firm operational conclusion</w:t>
      </w:r>
    </w:p>
    <w:p w14:paraId="0F515924" w14:textId="7820B529" w:rsidR="009C5154" w:rsidRPr="009C5154" w:rsidRDefault="009C5154" w:rsidP="009C5154">
      <w:pPr>
        <w:rPr>
          <w:b/>
          <w:bCs/>
        </w:rPr>
      </w:pPr>
      <w:r w:rsidRPr="009C5154">
        <w:rPr>
          <w:b/>
          <w:bCs/>
        </w:rPr>
        <w:t>Report Section</w:t>
      </w:r>
    </w:p>
    <w:p w14:paraId="3ED563BD" w14:textId="77777777" w:rsidR="009C5154" w:rsidRDefault="009C5154" w:rsidP="009C5154">
      <w:r w:rsidRPr="009C5154">
        <w:rPr>
          <w:b/>
          <w:bCs/>
        </w:rPr>
        <w:lastRenderedPageBreak/>
        <w:t>Reassessment of Key Attendance and No-Show Findings</w:t>
      </w:r>
      <w:r>
        <w:t>:</w:t>
      </w:r>
    </w:p>
    <w:p w14:paraId="1B602334" w14:textId="77777777" w:rsidR="009C5154" w:rsidRDefault="009C5154" w:rsidP="009C5154">
      <w:r>
        <w:t>Following the Week 7 testing and validation process, the major attendance and no-show findings from Week 6 were reassessed. The overall no-show rate of 48.46% and the 60.49% no-show rate among appointments booked 31–60 days in advance were confirmed against the underlying dataset. The increasing no-show pattern across booking lead-time groups also remained consistent after segmentation and statistical testing.</w:t>
      </w:r>
    </w:p>
    <w:p w14:paraId="523337B0" w14:textId="77777777" w:rsidR="009C5154" w:rsidRDefault="009C5154" w:rsidP="009C5154">
      <w:r>
        <w:t xml:space="preserve">The relationship between previous no-show history and subsequent no-show </w:t>
      </w:r>
      <w:proofErr w:type="spellStart"/>
      <w:r>
        <w:t>behaviour</w:t>
      </w:r>
      <w:proofErr w:type="spellEnd"/>
      <w:r>
        <w:t xml:space="preserve"> also remained relevant. Differences in no-show rates were observed between patients who received reminders and those who did not; however, this result is treated as an association rather than evidence that reminders directly caused a reduction in no-shows.</w:t>
      </w:r>
    </w:p>
    <w:p w14:paraId="49610016" w14:textId="11EC44D0" w:rsidR="009C5154" w:rsidRDefault="009C5154" w:rsidP="009C5154">
      <w:r>
        <w:t>Overall, the main Week 6 findings remain suitable for business interpretation. The findings will be presented with appropriate limitations, particularly avoiding causal claims where the analysis only establishes association</w:t>
      </w:r>
    </w:p>
    <w:p w14:paraId="6EA98A9E" w14:textId="25FAC15B" w:rsidR="009C5154" w:rsidRDefault="009C5154" w:rsidP="009C5154">
      <w:r>
        <w:t>These checks confirm that the major Week 6 findings are consistent with the underlying dataset. The findings should be interpreted as associations rather than evidence of causation.</w:t>
      </w:r>
    </w:p>
    <w:p w14:paraId="3FC61BB5" w14:textId="6E827D7D" w:rsidR="009C5154" w:rsidRPr="009C5154" w:rsidRDefault="009C5154" w:rsidP="009C5154">
      <w:pPr>
        <w:rPr>
          <w:rStyle w:val="IntenseEmphasis"/>
        </w:rPr>
      </w:pPr>
      <w:r>
        <w:t xml:space="preserve"> </w:t>
      </w:r>
      <w:r w:rsidRPr="009C5154">
        <w:rPr>
          <w:rStyle w:val="IntenseEmphasis"/>
        </w:rPr>
        <w:t>Segment Validation</w:t>
      </w:r>
    </w:p>
    <w:p w14:paraId="2E21D170" w14:textId="77777777" w:rsidR="009C5154" w:rsidRDefault="009C5154" w:rsidP="009C5154">
      <w:r>
        <w:t>The main conclusion being tested is:</w:t>
      </w:r>
    </w:p>
    <w:p w14:paraId="626C71A1" w14:textId="77777777" w:rsidR="009C5154" w:rsidRDefault="009C5154" w:rsidP="009C5154">
      <w:r>
        <w:t xml:space="preserve">Longer booking lead time is associated with higher no-show </w:t>
      </w:r>
      <w:proofErr w:type="spellStart"/>
      <w:r>
        <w:t>behaviour</w:t>
      </w:r>
      <w:proofErr w:type="spellEnd"/>
      <w:r>
        <w:t>.</w:t>
      </w:r>
    </w:p>
    <w:p w14:paraId="75501350" w14:textId="77777777" w:rsidR="009C5154" w:rsidRDefault="009C5154" w:rsidP="009C5154">
      <w:r>
        <w:t>We check whether this conclusion still appears when the data is divided into different patient/appointment groups.</w:t>
      </w:r>
    </w:p>
    <w:p w14:paraId="1C01DE7F" w14:textId="77777777" w:rsidR="009C5154" w:rsidRDefault="009C5154" w:rsidP="009C5154">
      <w:r>
        <w:t>Segment</w:t>
      </w:r>
    </w:p>
    <w:p w14:paraId="0EC1807C" w14:textId="77777777" w:rsidR="009C5154" w:rsidRDefault="009C5154" w:rsidP="009C5154">
      <w:r>
        <w:t>Evidence</w:t>
      </w:r>
    </w:p>
    <w:p w14:paraId="306AE06D" w14:textId="77777777" w:rsidR="009C5154" w:rsidRDefault="009C5154" w:rsidP="009C5154">
      <w:r>
        <w:t>Conclusion</w:t>
      </w:r>
    </w:p>
    <w:p w14:paraId="0F30851A" w14:textId="77777777" w:rsidR="009C5154" w:rsidRDefault="009C5154" w:rsidP="009C5154">
      <w:r>
        <w:t>Appointment Type</w:t>
      </w:r>
    </w:p>
    <w:p w14:paraId="536EDF35" w14:textId="77777777" w:rsidR="009C5154" w:rsidRDefault="009C5154" w:rsidP="009C5154">
      <w:r>
        <w:t>31–</w:t>
      </w:r>
      <w:proofErr w:type="gramStart"/>
      <w:r>
        <w:t>60 day</w:t>
      </w:r>
      <w:proofErr w:type="gramEnd"/>
      <w:r>
        <w:t xml:space="preserve"> no-show rates range from 58.10% to 65.14% across all four appointment types</w:t>
      </w:r>
    </w:p>
    <w:p w14:paraId="5F75C6E6" w14:textId="77777777" w:rsidR="009C5154" w:rsidRDefault="009C5154" w:rsidP="009C5154">
      <w:r>
        <w:rPr>
          <w:rFonts w:ascii="Segoe UI Emoji" w:hAnsi="Segoe UI Emoji" w:cs="Segoe UI Emoji"/>
        </w:rPr>
        <w:t>✅</w:t>
      </w:r>
      <w:r>
        <w:t xml:space="preserve"> Conclusion remains valid</w:t>
      </w:r>
    </w:p>
    <w:p w14:paraId="445C4CCE" w14:textId="77777777" w:rsidR="009C5154" w:rsidRDefault="009C5154" w:rsidP="009C5154">
      <w:r>
        <w:t>Reminder Status</w:t>
      </w:r>
    </w:p>
    <w:p w14:paraId="23FB6037" w14:textId="77777777" w:rsidR="009C5154" w:rsidRDefault="009C5154" w:rsidP="009C5154">
      <w:r>
        <w:t>31–</w:t>
      </w:r>
      <w:proofErr w:type="gramStart"/>
      <w:r>
        <w:t>60 day</w:t>
      </w:r>
      <w:proofErr w:type="gramEnd"/>
      <w:r>
        <w:t xml:space="preserve"> rate is 63.64% without reminders and 59.32% with reminders</w:t>
      </w:r>
    </w:p>
    <w:p w14:paraId="7DA6EE9A" w14:textId="77777777" w:rsidR="009C5154" w:rsidRDefault="009C5154" w:rsidP="009C5154">
      <w:r>
        <w:rPr>
          <w:rFonts w:ascii="Segoe UI Emoji" w:hAnsi="Segoe UI Emoji" w:cs="Segoe UI Emoji"/>
        </w:rPr>
        <w:t>✅</w:t>
      </w:r>
      <w:r>
        <w:t xml:space="preserve"> Conclusion remains valid</w:t>
      </w:r>
    </w:p>
    <w:p w14:paraId="081C74DF" w14:textId="77777777" w:rsidR="009C5154" w:rsidRDefault="009C5154" w:rsidP="009C5154">
      <w:r>
        <w:lastRenderedPageBreak/>
        <w:t>Age Group</w:t>
      </w:r>
    </w:p>
    <w:p w14:paraId="46BC4A48" w14:textId="77777777" w:rsidR="009C5154" w:rsidRDefault="009C5154" w:rsidP="009C5154">
      <w:r>
        <w:t>31–</w:t>
      </w:r>
      <w:proofErr w:type="gramStart"/>
      <w:r>
        <w:t>60 day</w:t>
      </w:r>
      <w:proofErr w:type="gramEnd"/>
      <w:r>
        <w:t xml:space="preserve"> rates range from approximately 57.40% to 63.11% across age groups</w:t>
      </w:r>
    </w:p>
    <w:p w14:paraId="0D357F0D" w14:textId="1E0BF6A9" w:rsidR="009C5154" w:rsidRDefault="009C5154" w:rsidP="009C5154">
      <w:r>
        <w:rPr>
          <w:rFonts w:ascii="Segoe UI Emoji" w:hAnsi="Segoe UI Emoji" w:cs="Segoe UI Emoji"/>
        </w:rPr>
        <w:t>✅</w:t>
      </w:r>
      <w:r>
        <w:t xml:space="preserve"> Conclusion remains valid</w:t>
      </w:r>
    </w:p>
    <w:p w14:paraId="5857C6F3" w14:textId="59DE8851" w:rsidR="009C5154" w:rsidRPr="009C5154" w:rsidRDefault="009C5154" w:rsidP="009C5154">
      <w:pPr>
        <w:rPr>
          <w:b/>
          <w:bCs/>
        </w:rPr>
      </w:pPr>
      <w:r w:rsidRPr="009C5154">
        <w:rPr>
          <w:b/>
          <w:bCs/>
        </w:rPr>
        <w:t xml:space="preserve"> Report Section</w:t>
      </w:r>
    </w:p>
    <w:p w14:paraId="3A783F14" w14:textId="77777777" w:rsidR="009C5154" w:rsidRDefault="009C5154" w:rsidP="009C5154">
      <w:r>
        <w:t>Segment-Level Validation of Key Conclusions:</w:t>
      </w:r>
    </w:p>
    <w:p w14:paraId="3218C433" w14:textId="77777777" w:rsidR="009C5154" w:rsidRDefault="009C5154" w:rsidP="009C5154">
      <w:r>
        <w:t xml:space="preserve">The key conclusion that longer booking lead times are associated with higher no-show </w:t>
      </w:r>
      <w:proofErr w:type="spellStart"/>
      <w:r>
        <w:t>behaviour</w:t>
      </w:r>
      <w:proofErr w:type="spellEnd"/>
      <w:r>
        <w:t xml:space="preserve"> was tested across relevant appointment and patient segments. The pattern remained visible across appointment types, reminder status, and age groups. Among appointments booked 31–60 days in advance, no-show rates remained high across all four appointment types and across both reminder groups. The pattern was also observed across the different age groups.</w:t>
      </w:r>
    </w:p>
    <w:p w14:paraId="64D0FF43" w14:textId="77777777" w:rsidR="009C5154" w:rsidRDefault="009C5154" w:rsidP="009C5154">
      <w:r>
        <w:t>These results indicate that the main conclusion identified in Week 6 is not dependent on a single segment of the dataset. However, the analysis demonstrates association rather than causation, and the results should therefore be interpreted accordingly.</w:t>
      </w:r>
    </w:p>
    <w:p w14:paraId="4912194C" w14:textId="3F9C28AB" w:rsidR="009C5154" w:rsidRPr="009C5154" w:rsidRDefault="009C5154" w:rsidP="009C5154">
      <w:pPr>
        <w:rPr>
          <w:rStyle w:val="IntenseEmphasis"/>
        </w:rPr>
      </w:pPr>
      <w:r w:rsidRPr="009C5154">
        <w:rPr>
          <w:rStyle w:val="IntenseEmphasis"/>
        </w:rPr>
        <w:t>Analytical Errors &amp; Weaknesses</w:t>
      </w:r>
    </w:p>
    <w:p w14:paraId="56615452" w14:textId="77777777" w:rsidR="009C5154" w:rsidRDefault="009C5154" w:rsidP="009C5154">
      <w:r>
        <w:t>Issue / Weakness</w:t>
      </w:r>
    </w:p>
    <w:p w14:paraId="6EECB437" w14:textId="77777777" w:rsidR="009C5154" w:rsidRDefault="009C5154" w:rsidP="009C5154">
      <w:r>
        <w:t>What We Found</w:t>
      </w:r>
    </w:p>
    <w:p w14:paraId="09CA8770" w14:textId="77777777" w:rsidR="009C5154" w:rsidRDefault="009C5154" w:rsidP="009C5154">
      <w:r>
        <w:t>Impact</w:t>
      </w:r>
    </w:p>
    <w:p w14:paraId="39BA8511" w14:textId="77777777" w:rsidR="009C5154" w:rsidRDefault="009C5154" w:rsidP="009C5154">
      <w:r>
        <w:t>Action</w:t>
      </w:r>
    </w:p>
    <w:p w14:paraId="438FAB8D" w14:textId="77777777" w:rsidR="009C5154" w:rsidRDefault="009C5154" w:rsidP="009C5154">
      <w:r>
        <w:t>Sunday appointments</w:t>
      </w:r>
    </w:p>
    <w:p w14:paraId="79B519E9" w14:textId="77777777" w:rsidR="009C5154" w:rsidRDefault="009C5154" w:rsidP="009C5154">
      <w:r>
        <w:t>737 appointments have Sunday dates, although the Knowledge Base states the clinic is closed Sundays</w:t>
      </w:r>
    </w:p>
    <w:p w14:paraId="33AFE9BE" w14:textId="77777777" w:rsidR="009C5154" w:rsidRDefault="009C5154" w:rsidP="009C5154">
      <w:r>
        <w:t xml:space="preserve">Could indicate </w:t>
      </w:r>
      <w:proofErr w:type="gramStart"/>
      <w:r>
        <w:t>a data</w:t>
      </w:r>
      <w:proofErr w:type="gramEnd"/>
      <w:r>
        <w:t>-quality or scheduling inconsistency</w:t>
      </w:r>
    </w:p>
    <w:p w14:paraId="7EA6FFA7" w14:textId="77777777" w:rsidR="009C5154" w:rsidRDefault="009C5154" w:rsidP="009C5154">
      <w:r>
        <w:rPr>
          <w:rFonts w:ascii="Segoe UI Emoji" w:hAnsi="Segoe UI Emoji" w:cs="Segoe UI Emoji"/>
        </w:rPr>
        <w:t>⚠️</w:t>
      </w:r>
      <w:r>
        <w:t xml:space="preserve"> Flag for operational validation; do not delete</w:t>
      </w:r>
    </w:p>
    <w:p w14:paraId="67AA9D81" w14:textId="77777777" w:rsidR="009C5154" w:rsidRDefault="009C5154" w:rsidP="009C5154">
      <w:r>
        <w:t>Missing values</w:t>
      </w:r>
    </w:p>
    <w:p w14:paraId="1769572D" w14:textId="77777777" w:rsidR="009C5154" w:rsidRDefault="009C5154" w:rsidP="009C5154">
      <w:r>
        <w:t>90 distance values and 60 waiting-time values are missing</w:t>
      </w:r>
    </w:p>
    <w:p w14:paraId="3F420FBF" w14:textId="77777777" w:rsidR="009C5154" w:rsidRDefault="009C5154" w:rsidP="009C5154">
      <w:r>
        <w:t>Some analyses involving these variables use fewer records</w:t>
      </w:r>
    </w:p>
    <w:p w14:paraId="6462E747" w14:textId="77777777" w:rsidR="009C5154" w:rsidRDefault="009C5154" w:rsidP="009C5154">
      <w:r>
        <w:rPr>
          <w:rFonts w:ascii="Segoe UI Emoji" w:hAnsi="Segoe UI Emoji" w:cs="Segoe UI Emoji"/>
        </w:rPr>
        <w:t>⚠️</w:t>
      </w:r>
      <w:r>
        <w:t xml:space="preserve"> Report as a limitation</w:t>
      </w:r>
    </w:p>
    <w:p w14:paraId="414F8747" w14:textId="77777777" w:rsidR="009C5154" w:rsidRDefault="009C5154" w:rsidP="009C5154">
      <w:r>
        <w:lastRenderedPageBreak/>
        <w:t>Missing reminder channel</w:t>
      </w:r>
    </w:p>
    <w:p w14:paraId="23058BA2" w14:textId="77777777" w:rsidR="009C5154" w:rsidRDefault="009C5154" w:rsidP="009C5154">
      <w:r>
        <w:t>1,366 reminder-channel values are blank because those records have Reminder Sent = No</w:t>
      </w:r>
    </w:p>
    <w:p w14:paraId="26CA7B5A" w14:textId="77777777" w:rsidR="009C5154" w:rsidRDefault="009C5154" w:rsidP="009C5154">
      <w:r>
        <w:t>Blank values are structurally expected, not necessarily an error</w:t>
      </w:r>
    </w:p>
    <w:p w14:paraId="40EAF9B2" w14:textId="77777777" w:rsidR="009C5154" w:rsidRDefault="009C5154" w:rsidP="009C5154">
      <w:r>
        <w:rPr>
          <w:rFonts w:ascii="Segoe UI Emoji" w:hAnsi="Segoe UI Emoji" w:cs="Segoe UI Emoji"/>
        </w:rPr>
        <w:t>✅</w:t>
      </w:r>
      <w:r>
        <w:t xml:space="preserve"> Treat as expected missingness</w:t>
      </w:r>
    </w:p>
    <w:p w14:paraId="1179FEE1" w14:textId="77777777" w:rsidR="009C5154" w:rsidRDefault="009C5154" w:rsidP="009C5154">
      <w:r>
        <w:t>No clinic-location field</w:t>
      </w:r>
    </w:p>
    <w:p w14:paraId="1033AFB8" w14:textId="77777777" w:rsidR="009C5154" w:rsidRDefault="009C5154" w:rsidP="009C5154">
      <w:r>
        <w:t>Dataset does not identify Central vs Lakeside Clinic</w:t>
      </w:r>
    </w:p>
    <w:p w14:paraId="29E8DF3E" w14:textId="77777777" w:rsidR="009C5154" w:rsidRDefault="009C5154" w:rsidP="009C5154">
      <w:r>
        <w:t>Location-level comparison cannot be performed</w:t>
      </w:r>
    </w:p>
    <w:p w14:paraId="65C9063E" w14:textId="77777777" w:rsidR="009C5154" w:rsidRDefault="009C5154" w:rsidP="009C5154">
      <w:r>
        <w:rPr>
          <w:rFonts w:ascii="Segoe UI Emoji" w:hAnsi="Segoe UI Emoji" w:cs="Segoe UI Emoji"/>
        </w:rPr>
        <w:t>⚠️</w:t>
      </w:r>
      <w:r>
        <w:t xml:space="preserve"> State as a limitation</w:t>
      </w:r>
    </w:p>
    <w:p w14:paraId="6C01659E" w14:textId="77777777" w:rsidR="009C5154" w:rsidRDefault="009C5154" w:rsidP="009C5154">
      <w:r>
        <w:t>Causation limitation</w:t>
      </w:r>
    </w:p>
    <w:p w14:paraId="0CA44A39" w14:textId="77777777" w:rsidR="009C5154" w:rsidRDefault="009C5154" w:rsidP="009C5154">
      <w:r>
        <w:t>Statistical tests show association between lead time and no-shows</w:t>
      </w:r>
    </w:p>
    <w:p w14:paraId="15C02EDF" w14:textId="77777777" w:rsidR="009C5154" w:rsidRDefault="009C5154" w:rsidP="009C5154">
      <w:r>
        <w:t>Cannot conclude that longer lead time directly causes no-shows</w:t>
      </w:r>
    </w:p>
    <w:p w14:paraId="08D2E367" w14:textId="77777777" w:rsidR="009C5154" w:rsidRDefault="009C5154" w:rsidP="009C5154">
      <w:r>
        <w:rPr>
          <w:rFonts w:ascii="Segoe UI Emoji" w:hAnsi="Segoe UI Emoji" w:cs="Segoe UI Emoji"/>
        </w:rPr>
        <w:t>⚠️</w:t>
      </w:r>
      <w:r>
        <w:t xml:space="preserve"> Use association-based wording</w:t>
      </w:r>
    </w:p>
    <w:p w14:paraId="1D6A9759" w14:textId="77777777" w:rsidR="009C5154" w:rsidRDefault="009C5154" w:rsidP="009C5154">
      <w:r>
        <w:t>61+ lead-time group</w:t>
      </w:r>
    </w:p>
    <w:p w14:paraId="1D3CFC43" w14:textId="77777777" w:rsidR="009C5154" w:rsidRDefault="009C5154" w:rsidP="009C5154">
      <w:r>
        <w:t>No records fall into the 61+ category</w:t>
      </w:r>
    </w:p>
    <w:p w14:paraId="47A66264" w14:textId="77777777" w:rsidR="009C5154" w:rsidRDefault="009C5154" w:rsidP="009C5154">
      <w:r>
        <w:t>Cannot draw conclusions about this group</w:t>
      </w:r>
    </w:p>
    <w:p w14:paraId="55197E2E" w14:textId="77777777" w:rsidR="009C5154" w:rsidRDefault="009C5154" w:rsidP="009C5154">
      <w:r>
        <w:rPr>
          <w:rFonts w:ascii="Segoe UI Emoji" w:hAnsi="Segoe UI Emoji" w:cs="Segoe UI Emoji"/>
        </w:rPr>
        <w:t>⚠️</w:t>
      </w:r>
      <w:r>
        <w:t xml:space="preserve"> Exclude from interpretation</w:t>
      </w:r>
    </w:p>
    <w:p w14:paraId="4E0A7B1C" w14:textId="5E837906" w:rsidR="009C5154" w:rsidRPr="009C5154" w:rsidRDefault="009C5154" w:rsidP="009C5154">
      <w:pPr>
        <w:rPr>
          <w:b/>
          <w:bCs/>
        </w:rPr>
      </w:pPr>
      <w:r w:rsidRPr="009C5154">
        <w:rPr>
          <w:b/>
          <w:bCs/>
        </w:rPr>
        <w:t xml:space="preserve"> Report Section</w:t>
      </w:r>
    </w:p>
    <w:p w14:paraId="0321B732" w14:textId="77777777" w:rsidR="009C5154" w:rsidRDefault="009C5154" w:rsidP="009C5154">
      <w:r>
        <w:t>Analytical Errors and Weaknesses Identified:</w:t>
      </w:r>
    </w:p>
    <w:p w14:paraId="3F7D9A5C" w14:textId="77777777" w:rsidR="009C5154" w:rsidRDefault="009C5154" w:rsidP="009C5154">
      <w:r>
        <w:t>The Week 7 testing process identified several data and analytical limitations. A total of 737 appointment records were found with Sunday appointment dates, which is inconsistent with the documented Sunday clinic closure. These records were not deleted because their validity requires operational confirmation.</w:t>
      </w:r>
    </w:p>
    <w:p w14:paraId="509780CF" w14:textId="77777777" w:rsidR="009C5154" w:rsidRDefault="009C5154" w:rsidP="009C5154">
      <w:r>
        <w:t>Missing values were also identified for distance to clinic and waiting time. These missing values may reduce the number of records available for analyses involving those variables. Missing reminder-channel values were largely associated with appointments where no reminder was sent and were therefore treated as structurally expected rather than automatically classified as errors.</w:t>
      </w:r>
    </w:p>
    <w:p w14:paraId="6C75D549" w14:textId="5F355752" w:rsidR="009C5154" w:rsidRPr="00B95C1A" w:rsidRDefault="009C5154" w:rsidP="009C5154">
      <w:r>
        <w:lastRenderedPageBreak/>
        <w:t>The dataset does not contain a clinic-location field, preventing a comparison between the Central and Lakeside clinics. In addition, the statistical analysis establishes association rather than causation, so the results should not be interpreted as proof that booking lead time directly causes no-shows. Finally, there were no observations in the 61+ booking lead-time group, so conclusions cannot be made for that category.</w:t>
      </w:r>
    </w:p>
    <w:sectPr w:rsidR="009C5154" w:rsidRPr="00B95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1A"/>
    <w:rsid w:val="00082FD3"/>
    <w:rsid w:val="002C3D88"/>
    <w:rsid w:val="003A3BF3"/>
    <w:rsid w:val="004F274A"/>
    <w:rsid w:val="00605012"/>
    <w:rsid w:val="00986789"/>
    <w:rsid w:val="009C5154"/>
    <w:rsid w:val="00B86EAE"/>
    <w:rsid w:val="00B95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BA20"/>
  <w15:chartTrackingRefBased/>
  <w15:docId w15:val="{35196A6A-6A99-4411-804B-8F99091B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C1A"/>
    <w:rPr>
      <w:rFonts w:eastAsiaTheme="majorEastAsia" w:cstheme="majorBidi"/>
      <w:color w:val="272727" w:themeColor="text1" w:themeTint="D8"/>
    </w:rPr>
  </w:style>
  <w:style w:type="paragraph" w:styleId="Title">
    <w:name w:val="Title"/>
    <w:basedOn w:val="Normal"/>
    <w:next w:val="Normal"/>
    <w:link w:val="TitleChar"/>
    <w:uiPriority w:val="10"/>
    <w:qFormat/>
    <w:rsid w:val="00B95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C1A"/>
    <w:pPr>
      <w:spacing w:before="160"/>
      <w:jc w:val="center"/>
    </w:pPr>
    <w:rPr>
      <w:i/>
      <w:iCs/>
      <w:color w:val="404040" w:themeColor="text1" w:themeTint="BF"/>
    </w:rPr>
  </w:style>
  <w:style w:type="character" w:customStyle="1" w:styleId="QuoteChar">
    <w:name w:val="Quote Char"/>
    <w:basedOn w:val="DefaultParagraphFont"/>
    <w:link w:val="Quote"/>
    <w:uiPriority w:val="29"/>
    <w:rsid w:val="00B95C1A"/>
    <w:rPr>
      <w:i/>
      <w:iCs/>
      <w:color w:val="404040" w:themeColor="text1" w:themeTint="BF"/>
    </w:rPr>
  </w:style>
  <w:style w:type="paragraph" w:styleId="ListParagraph">
    <w:name w:val="List Paragraph"/>
    <w:basedOn w:val="Normal"/>
    <w:uiPriority w:val="34"/>
    <w:qFormat/>
    <w:rsid w:val="00B95C1A"/>
    <w:pPr>
      <w:ind w:left="720"/>
      <w:contextualSpacing/>
    </w:pPr>
  </w:style>
  <w:style w:type="character" w:styleId="IntenseEmphasis">
    <w:name w:val="Intense Emphasis"/>
    <w:basedOn w:val="DefaultParagraphFont"/>
    <w:uiPriority w:val="21"/>
    <w:qFormat/>
    <w:rsid w:val="00B95C1A"/>
    <w:rPr>
      <w:i/>
      <w:iCs/>
      <w:color w:val="0F4761" w:themeColor="accent1" w:themeShade="BF"/>
    </w:rPr>
  </w:style>
  <w:style w:type="paragraph" w:styleId="IntenseQuote">
    <w:name w:val="Intense Quote"/>
    <w:basedOn w:val="Normal"/>
    <w:next w:val="Normal"/>
    <w:link w:val="IntenseQuoteChar"/>
    <w:uiPriority w:val="30"/>
    <w:qFormat/>
    <w:rsid w:val="00B95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C1A"/>
    <w:rPr>
      <w:i/>
      <w:iCs/>
      <w:color w:val="0F4761" w:themeColor="accent1" w:themeShade="BF"/>
    </w:rPr>
  </w:style>
  <w:style w:type="character" w:styleId="IntenseReference">
    <w:name w:val="Intense Reference"/>
    <w:basedOn w:val="DefaultParagraphFont"/>
    <w:uiPriority w:val="32"/>
    <w:qFormat/>
    <w:rsid w:val="00B95C1A"/>
    <w:rPr>
      <w:b/>
      <w:bCs/>
      <w:smallCaps/>
      <w:color w:val="0F4761" w:themeColor="accent1" w:themeShade="BF"/>
      <w:spacing w:val="5"/>
    </w:rPr>
  </w:style>
  <w:style w:type="table" w:styleId="TableGrid">
    <w:name w:val="Table Grid"/>
    <w:basedOn w:val="TableNormal"/>
    <w:uiPriority w:val="39"/>
    <w:rsid w:val="00B95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1689</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5</cp:revision>
  <dcterms:created xsi:type="dcterms:W3CDTF">2026-09-17T06:31:00Z</dcterms:created>
  <dcterms:modified xsi:type="dcterms:W3CDTF">2026-09-18T05:31:00Z</dcterms:modified>
</cp:coreProperties>
</file>