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Bonus Question</w:t>
      </w:r>
    </w:p>
    <w:p>
      <w:pPr>
        <w:pStyle w:val="Author"/>
      </w:pPr>
      <w:r>
        <w:t xml:space="preserve">Hikmat Paudel</w:t>
      </w:r>
    </w:p>
    <w:p>
      <w:pPr>
        <w:pStyle w:val="Date"/>
      </w:pPr>
      <w:r>
        <w:t xml:space="preserve">2026-04-09</w:t>
      </w:r>
    </w:p>
    <w:bookmarkStart w:id="26" w:name="recap-material"/>
    <w:p>
      <w:pPr>
        <w:pStyle w:val="Heading1"/>
      </w:pPr>
      <w:r>
        <w:t xml:space="preserve">1. Recap Material</w:t>
      </w:r>
    </w:p>
    <w:p>
      <w:pPr>
        <w:pStyle w:val="FirstParagraph"/>
      </w:pPr>
      <w:r>
        <w:t xml:space="preserve">Give me notes on the recap material. These questions focus on material that students commonly struggle with (data wrangling, plotting, modeling, or debugging).</w:t>
      </w:r>
    </w:p>
    <w:p>
      <w:pPr>
        <w:pStyle w:val="BodyText"/>
      </w:pPr>
      <w:r>
        <w:t xml:space="preserve">##Data Wrangling (dplyr)</w:t>
      </w:r>
    </w:p>
    <w:p>
      <w:pPr>
        <w:pStyle w:val="BodyText"/>
      </w:pPr>
      <w:r>
        <w:t xml:space="preserve">Data wrangling is the process of preparing and transforming raw data into a useful format. The</w:t>
      </w:r>
      <w:r>
        <w:t xml:space="preserve"> </w:t>
      </w:r>
      <w:r>
        <w:rPr>
          <w:rStyle w:val="VerbatimChar"/>
        </w:rPr>
        <w:t xml:space="preserve">dplyr</w:t>
      </w:r>
      <w:r>
        <w:t xml:space="preserve"> </w:t>
      </w:r>
      <w:r>
        <w:t xml:space="preserve">package provides several important functions: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select()</w:t>
      </w:r>
      <w:r>
        <w:t xml:space="preserve"> </w:t>
      </w:r>
      <w:r>
        <w:t xml:space="preserve">is used to choose specific columns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extracts rows based on conditions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mutate()</w:t>
      </w:r>
      <w:r>
        <w:t xml:space="preserve"> </w:t>
      </w:r>
      <w:r>
        <w:t xml:space="preserve">creates or modifies variables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summarise()</w:t>
      </w:r>
      <w:r>
        <w:t xml:space="preserve"> </w:t>
      </w:r>
      <w:r>
        <w:t xml:space="preserve">calculates summary statistics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group_by()</w:t>
      </w:r>
      <w:r>
        <w:t xml:space="preserve"> </w:t>
      </w:r>
      <w:r>
        <w:t xml:space="preserve">groups the data before summarizing</w:t>
      </w:r>
    </w:p>
    <w:p>
      <w:pPr>
        <w:pStyle w:val="FirstParagraph"/>
      </w:pPr>
      <w:r>
        <w:t xml:space="preserve">It is important to always check column names and ensure variables have the correct data types before performing operations.</w:t>
      </w:r>
    </w:p>
    <w:p>
      <w:pPr>
        <w:pStyle w:val="BodyText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CommentTok"/>
        </w:rPr>
        <w:t xml:space="preserve"># Create example dataset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treatment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yield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rep1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rep2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Perform filtering, grouping, and summarizing</w:t>
      </w:r>
      <w:r>
        <w:br/>
      </w: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(treatment)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mean_yield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(yield,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Show results</w:t>
      </w:r>
      <w:r>
        <w:br/>
      </w:r>
      <w:r>
        <w:rPr>
          <w:rStyle w:val="NormalTok"/>
        </w:rPr>
        <w:t xml:space="preserve">data_summary</w:t>
      </w:r>
    </w:p>
    <w:p>
      <w:pPr>
        <w:pStyle w:val="SourceCode"/>
      </w:pPr>
      <w:r>
        <w:rPr>
          <w:rStyle w:val="VerbatimChar"/>
        </w:rPr>
        <w:t xml:space="preserve">## # A tibble: 2 × 2</w:t>
      </w:r>
      <w:r>
        <w:br/>
      </w:r>
      <w:r>
        <w:rPr>
          <w:rStyle w:val="VerbatimChar"/>
        </w:rPr>
        <w:t xml:space="preserve">##   treatment mean_yield</w:t>
      </w:r>
      <w:r>
        <w:br/>
      </w:r>
      <w:r>
        <w:rPr>
          <w:rStyle w:val="VerbatimChar"/>
        </w:rPr>
        <w:t xml:space="preserve">##   &lt;chr&gt;          &lt;dbl&gt;</w:t>
      </w:r>
      <w:r>
        <w:br/>
      </w:r>
      <w:r>
        <w:rPr>
          <w:rStyle w:val="VerbatimChar"/>
        </w:rPr>
        <w:t xml:space="preserve">## 1 A               10  </w:t>
      </w:r>
      <w:r>
        <w:br/>
      </w:r>
      <w:r>
        <w:rPr>
          <w:rStyle w:val="VerbatimChar"/>
        </w:rPr>
        <w:t xml:space="preserve">## 2 B               17.5</w:t>
      </w:r>
    </w:p>
    <w:p>
      <w:pPr>
        <w:pStyle w:val="FirstParagraph"/>
      </w:pPr>
      <w:r>
        <w:t xml:space="preserve">Common Mistakes</w:t>
      </w:r>
      <w:r>
        <w:t xml:space="preserve"> </w:t>
      </w:r>
      <w:r>
        <w:t xml:space="preserve">Using summarise() without grouping first</w:t>
      </w:r>
      <w:r>
        <w:t xml:space="preserve"> </w:t>
      </w:r>
      <w:r>
        <w:t xml:space="preserve">Incorrect or misspelled column names</w:t>
      </w:r>
      <w:r>
        <w:t xml:space="preserve"> </w:t>
      </w:r>
      <w:r>
        <w:t xml:space="preserve">Treating categorical variables as numeric</w:t>
      </w:r>
    </w:p>
    <w:p>
      <w:pPr>
        <w:pStyle w:val="BodyText"/>
      </w:pPr>
      <w:r>
        <w:t xml:space="preserve">##Plotting (ggplot2)</w:t>
      </w:r>
      <w:r>
        <w:t xml:space="preserve"> </w:t>
      </w:r>
      <w:r>
        <w:t xml:space="preserve">The ggplot2 package is used to create visualizations. A basic plot structure looks like this: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SourceCode"/>
      </w:pPr>
      <w:r>
        <w:rPr>
          <w:rStyle w:val="VerbatimChar"/>
        </w:rPr>
        <w:t xml:space="preserve">## Warning: package 'ggplot2' was built under R version 4.5.2</w:t>
      </w:r>
    </w:p>
    <w:p>
      <w:pPr>
        <w:pStyle w:val="SourceCode"/>
      </w:pPr>
      <w:r>
        <w:rPr>
          <w:rStyle w:val="CommentTok"/>
        </w:rPr>
        <w:t xml:space="preserve"># Scatter plot with real columns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yield))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Bonus-material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Common layers include:</w:t>
      </w:r>
      <w:r>
        <w:t xml:space="preserve"> </w:t>
      </w:r>
      <w:r>
        <w:t xml:space="preserve">geom_point() for scatterplots</w:t>
      </w:r>
      <w:r>
        <w:t xml:space="preserve"> </w:t>
      </w:r>
      <w:r>
        <w:t xml:space="preserve">geom_line() for line graphs</w:t>
      </w:r>
      <w:r>
        <w:t xml:space="preserve"> </w:t>
      </w:r>
      <w:r>
        <w:t xml:space="preserve">geom_bar(stat =</w:t>
      </w:r>
      <w:r>
        <w:t xml:space="preserve"> </w:t>
      </w:r>
      <w:r>
        <w:t xml:space="preserve">“identity”</w:t>
      </w:r>
      <w:r>
        <w:t xml:space="preserve">) for bar charts</w:t>
      </w:r>
      <w:r>
        <w:t xml:space="preserve"> </w:t>
      </w:r>
      <w:r>
        <w:t xml:space="preserve">facet_wrap() for multiple panels</w:t>
      </w:r>
      <w:r>
        <w:t xml:space="preserve"> </w:t>
      </w:r>
      <w:r>
        <w:t xml:space="preserve">theme_classic() for a simple design</w:t>
      </w:r>
    </w:p>
    <w:p>
      <w:pPr>
        <w:pStyle w:val="BodyText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treatment,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yield))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Bonus-material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Common Mistakes</w:t>
      </w:r>
      <w:r>
        <w:t xml:space="preserve"> </w:t>
      </w:r>
      <w:r>
        <w:t xml:space="preserve">Incorrect placement of variables inside/outside aes()</w:t>
      </w:r>
      <w:r>
        <w:t xml:space="preserve"> </w:t>
      </w:r>
      <w:r>
        <w:t xml:space="preserve">Forgetting to use + between layers</w:t>
      </w:r>
      <w:r>
        <w:t xml:space="preserve"> </w:t>
      </w:r>
      <w:r>
        <w:t xml:space="preserve">Using wrong variable names</w:t>
      </w:r>
      <w:r>
        <w:t xml:space="preserve"> </w:t>
      </w:r>
      <w:r>
        <w:t xml:space="preserve">Plotting unsummarized data incorrectly</w:t>
      </w:r>
    </w:p>
    <w:p>
      <w:pPr>
        <w:pStyle w:val="BodyText"/>
      </w:pPr>
      <w:r>
        <w:t xml:space="preserve">##Linear Modeling</w:t>
      </w:r>
      <w:r>
        <w:t xml:space="preserve"> </w:t>
      </w:r>
      <w:r>
        <w:t xml:space="preserve">Linear models are used to study relationships between variables.</w:t>
      </w:r>
    </w:p>
    <w:p>
      <w:pPr>
        <w:pStyle w:val="BodyText"/>
      </w:pPr>
      <w:r>
        <w:t xml:space="preserve">Examples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(yield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yield ~ treatment, data = df)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1    2    3    4 </w:t>
      </w:r>
      <w:r>
        <w:br/>
      </w:r>
      <w:r>
        <w:rPr>
          <w:rStyle w:val="VerbatimChar"/>
        </w:rPr>
        <w:t xml:space="preserve">##  1.0 -2.5 -1.0  2.5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</w:t>
      </w:r>
      <w:r>
        <w:br/>
      </w:r>
      <w:r>
        <w:rPr>
          <w:rStyle w:val="VerbatimChar"/>
        </w:rPr>
        <w:t xml:space="preserve">## (Intercept)    9.000      1.904   4.727   0.0420 *</w:t>
      </w:r>
      <w:r>
        <w:br/>
      </w:r>
      <w:r>
        <w:rPr>
          <w:rStyle w:val="VerbatimChar"/>
        </w:rPr>
        <w:t xml:space="preserve">## treatmentB     8.500      2.693   3.157   0.0874 .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2.693 on 2 degrees of freedom</w:t>
      </w:r>
      <w:r>
        <w:br/>
      </w:r>
      <w:r>
        <w:rPr>
          <w:rStyle w:val="VerbatimChar"/>
        </w:rPr>
        <w:t xml:space="preserve">## Multiple R-squared:  0.8329, Adjusted R-squared:  0.7493 </w:t>
      </w:r>
      <w:r>
        <w:br/>
      </w:r>
      <w:r>
        <w:rPr>
          <w:rStyle w:val="VerbatimChar"/>
        </w:rPr>
        <w:t xml:space="preserve">## F-statistic: 9.966 on 1 and 2 DF,  p-value: 0.08739</w:t>
      </w:r>
    </w:p>
    <w:p>
      <w:pPr>
        <w:pStyle w:val="FirstParagraph"/>
      </w:pPr>
      <w:r>
        <w:t xml:space="preserve">Important Outputs</w:t>
      </w:r>
      <w:r>
        <w:t xml:space="preserve"> </w:t>
      </w:r>
      <w:r>
        <w:t xml:space="preserve">Estimate: shows the effect size</w:t>
      </w:r>
      <w:r>
        <w:t xml:space="preserve"> </w:t>
      </w:r>
      <w:r>
        <w:t xml:space="preserve">p-value: indicates statistical significance</w:t>
      </w:r>
      <w:r>
        <w:t xml:space="preserve"> </w:t>
      </w:r>
      <w:r>
        <w:t xml:space="preserve">R-squared: measures model fit</w:t>
      </w:r>
      <w:r>
        <w:t xml:space="preserve"> </w:t>
      </w:r>
      <w:r>
        <w:t xml:space="preserve">Residuals: show prediction errors</w:t>
      </w:r>
    </w:p>
    <w:p>
      <w:pPr>
        <w:pStyle w:val="BodyText"/>
      </w:pPr>
      <w:r>
        <w:t xml:space="preserve">Prediction</w:t>
      </w:r>
    </w:p>
    <w:p>
      <w:pPr>
        <w:pStyle w:val="SourceCode"/>
      </w:pPr>
      <w:r>
        <w:rPr>
          <w:rStyle w:val="FunctionTok"/>
        </w:rPr>
        <w:t xml:space="preserve">predict</w:t>
      </w:r>
      <w:r>
        <w:rPr>
          <w:rStyle w:val="NormalTok"/>
        </w:rPr>
        <w:t xml:space="preserve">(model)</w:t>
      </w:r>
    </w:p>
    <w:p>
      <w:pPr>
        <w:pStyle w:val="SourceCode"/>
      </w:pPr>
      <w:r>
        <w:rPr>
          <w:rStyle w:val="VerbatimChar"/>
        </w:rPr>
        <w:t xml:space="preserve">##    1    2    3    4 </w:t>
      </w:r>
      <w:r>
        <w:br/>
      </w:r>
      <w:r>
        <w:rPr>
          <w:rStyle w:val="VerbatimChar"/>
        </w:rPr>
        <w:t xml:space="preserve">##  9.0 17.5  9.0 17.5</w:t>
      </w:r>
    </w:p>
    <w:p>
      <w:pPr>
        <w:pStyle w:val="FirstParagraph"/>
      </w:pPr>
      <w:r>
        <w:t xml:space="preserve">Common Mistakes</w:t>
      </w:r>
      <w:r>
        <w:t xml:space="preserve"> </w:t>
      </w:r>
      <w:r>
        <w:t xml:space="preserve">Mixing up predictor and response variables</w:t>
      </w:r>
      <w:r>
        <w:t xml:space="preserve"> </w:t>
      </w:r>
      <w:r>
        <w:t xml:space="preserve">Not converting categorical variables into factors</w:t>
      </w:r>
      <w:r>
        <w:t xml:space="preserve"> </w:t>
      </w:r>
      <w:r>
        <w:t xml:space="preserve">Ignoring missing values in the dataset</w:t>
      </w:r>
    </w:p>
    <w:p>
      <w:pPr>
        <w:pStyle w:val="BodyText"/>
      </w:pPr>
      <w:r>
        <w:t xml:space="preserve">##Debugging</w:t>
      </w:r>
      <w:r>
        <w:t xml:space="preserve"> </w:t>
      </w:r>
      <w:r>
        <w:t xml:space="preserve">Debugging helps identify and fix errors in code. Useful strategies include:</w:t>
      </w:r>
      <w:r>
        <w:t xml:space="preserve"> </w:t>
      </w:r>
      <w:r>
        <w:t xml:space="preserve">Carefully reading error messages</w:t>
      </w:r>
      <w:r>
        <w:t xml:space="preserve"> </w:t>
      </w:r>
      <w:r>
        <w:t xml:space="preserve">Running code step-by-step</w:t>
      </w:r>
      <w:r>
        <w:t xml:space="preserve"> </w:t>
      </w:r>
      <w:r>
        <w:t xml:space="preserve">Checking object and variable names</w:t>
      </w:r>
      <w:r>
        <w:t xml:space="preserve"> </w:t>
      </w:r>
      <w:r>
        <w:t xml:space="preserve">Verifying parentheses and commas</w:t>
      </w:r>
      <w:r>
        <w:t xml:space="preserve"> </w:t>
      </w:r>
      <w:r>
        <w:t xml:space="preserve">Inspecting data using str() and names()</w:t>
      </w:r>
    </w:p>
    <w:p>
      <w:pPr>
        <w:pStyle w:val="BodyText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str</w:t>
      </w:r>
      <w:r>
        <w:rPr>
          <w:rStyle w:val="NormalTok"/>
        </w:rPr>
        <w:t xml:space="preserve">(df)</w:t>
      </w:r>
    </w:p>
    <w:p>
      <w:pPr>
        <w:pStyle w:val="SourceCode"/>
      </w:pPr>
      <w:r>
        <w:rPr>
          <w:rStyle w:val="VerbatimChar"/>
        </w:rPr>
        <w:t xml:space="preserve">## 'data.frame':    4 obs. of  5 variables:</w:t>
      </w:r>
      <w:r>
        <w:br/>
      </w:r>
      <w:r>
        <w:rPr>
          <w:rStyle w:val="VerbatimChar"/>
        </w:rPr>
        <w:t xml:space="preserve">##  $ year     : num  2025 2025 2024 2025</w:t>
      </w:r>
      <w:r>
        <w:br/>
      </w:r>
      <w:r>
        <w:rPr>
          <w:rStyle w:val="VerbatimChar"/>
        </w:rPr>
        <w:t xml:space="preserve">##  $ treatment: chr  "A" "B" "A" "B"</w:t>
      </w:r>
      <w:r>
        <w:br/>
      </w:r>
      <w:r>
        <w:rPr>
          <w:rStyle w:val="VerbatimChar"/>
        </w:rPr>
        <w:t xml:space="preserve">##  $ yield    : num  10 15 8 20</w:t>
      </w:r>
      <w:r>
        <w:br/>
      </w:r>
      <w:r>
        <w:rPr>
          <w:rStyle w:val="VerbatimChar"/>
        </w:rPr>
        <w:t xml:space="preserve">##  $ rep1     : num  5 6 4 7</w:t>
      </w:r>
      <w:r>
        <w:br/>
      </w:r>
      <w:r>
        <w:rPr>
          <w:rStyle w:val="VerbatimChar"/>
        </w:rPr>
        <w:t xml:space="preserve">##  $ rep2     : num  7 5 6 8</w:t>
      </w:r>
    </w:p>
    <w:p>
      <w:pPr>
        <w:pStyle w:val="SourceCode"/>
      </w:pPr>
      <w:r>
        <w:rPr>
          <w:rStyle w:val="FunctionTok"/>
        </w:rPr>
        <w:t xml:space="preserve">names</w:t>
      </w:r>
      <w:r>
        <w:rPr>
          <w:rStyle w:val="NormalTok"/>
        </w:rPr>
        <w:t xml:space="preserve">(df)</w:t>
      </w:r>
    </w:p>
    <w:p>
      <w:pPr>
        <w:pStyle w:val="SourceCode"/>
      </w:pPr>
      <w:r>
        <w:rPr>
          <w:rStyle w:val="VerbatimChar"/>
        </w:rPr>
        <w:t xml:space="preserve">## [1] "year"      "treatment" "yield"     "rep1"      "rep2"</w:t>
      </w:r>
    </w:p>
    <w:bookmarkEnd w:id="26"/>
    <w:bookmarkStart w:id="27" w:name="extra-topic-exploration"/>
    <w:p>
      <w:pPr>
        <w:pStyle w:val="Heading1"/>
      </w:pPr>
      <w:r>
        <w:t xml:space="preserve">2. Extra Topic Exploration</w:t>
      </w:r>
    </w:p>
    <w:p>
      <w:pPr>
        <w:pStyle w:val="FirstParagraph"/>
      </w:pPr>
      <w:r>
        <w:t xml:space="preserve">Complete one of the extra optional materials provided, OR explore a topic of your choice, or find a topic online and explore the code and how it works.</w:t>
      </w:r>
    </w:p>
    <w:p>
      <w:pPr>
        <w:pStyle w:val="BodyText"/>
      </w:pPr>
      <w:r>
        <w:t xml:space="preserve">I explored the pivot_longer() function from the tidyr package, which is used to reshape data from wide format into long format. This is especially useful when preparing data for visualization and analysis.</w:t>
      </w:r>
    </w:p>
    <w:p>
      <w:pPr>
        <w:pStyle w:val="BodyText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(tidyr)</w:t>
      </w:r>
    </w:p>
    <w:p>
      <w:pPr>
        <w:pStyle w:val="SourceCode"/>
      </w:pPr>
      <w:r>
        <w:rPr>
          <w:rStyle w:val="VerbatimChar"/>
        </w:rPr>
        <w:t xml:space="preserve">## Warning: package 'tidyr' was built under R version 4.5.2</w:t>
      </w:r>
    </w:p>
    <w:p>
      <w:pPr>
        <w:pStyle w:val="SourceCode"/>
      </w:pPr>
      <w:r>
        <w:rPr>
          <w:rStyle w:val="NormalTok"/>
        </w:rPr>
        <w:t xml:space="preserve">long_df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"rep"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"replicate"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long_df</w:t>
      </w:r>
    </w:p>
    <w:p>
      <w:pPr>
        <w:pStyle w:val="SourceCode"/>
      </w:pPr>
      <w:r>
        <w:rPr>
          <w:rStyle w:val="VerbatimChar"/>
        </w:rPr>
        <w:t xml:space="preserve">## # A tibble: 8 × 5</w:t>
      </w:r>
      <w:r>
        <w:br/>
      </w:r>
      <w:r>
        <w:rPr>
          <w:rStyle w:val="VerbatimChar"/>
        </w:rPr>
        <w:t xml:space="preserve">##    year treatment yield replicate value</w:t>
      </w:r>
      <w:r>
        <w:br/>
      </w:r>
      <w:r>
        <w:rPr>
          <w:rStyle w:val="VerbatimChar"/>
        </w:rPr>
        <w:t xml:space="preserve">##   &lt;dbl&gt; &lt;chr&gt;     &lt;dbl&gt; &lt;chr&gt;     &lt;dbl&gt;</w:t>
      </w:r>
      <w:r>
        <w:br/>
      </w:r>
      <w:r>
        <w:rPr>
          <w:rStyle w:val="VerbatimChar"/>
        </w:rPr>
        <w:t xml:space="preserve">## 1  2025 A            10 rep1          5</w:t>
      </w:r>
      <w:r>
        <w:br/>
      </w:r>
      <w:r>
        <w:rPr>
          <w:rStyle w:val="VerbatimChar"/>
        </w:rPr>
        <w:t xml:space="preserve">## 2  2025 A            10 rep2          7</w:t>
      </w:r>
      <w:r>
        <w:br/>
      </w:r>
      <w:r>
        <w:rPr>
          <w:rStyle w:val="VerbatimChar"/>
        </w:rPr>
        <w:t xml:space="preserve">## 3  2025 B            15 rep1          6</w:t>
      </w:r>
      <w:r>
        <w:br/>
      </w:r>
      <w:r>
        <w:rPr>
          <w:rStyle w:val="VerbatimChar"/>
        </w:rPr>
        <w:t xml:space="preserve">## 4  2025 B            15 rep2          5</w:t>
      </w:r>
      <w:r>
        <w:br/>
      </w:r>
      <w:r>
        <w:rPr>
          <w:rStyle w:val="VerbatimChar"/>
        </w:rPr>
        <w:t xml:space="preserve">## 5  2024 A             8 rep1          4</w:t>
      </w:r>
      <w:r>
        <w:br/>
      </w:r>
      <w:r>
        <w:rPr>
          <w:rStyle w:val="VerbatimChar"/>
        </w:rPr>
        <w:t xml:space="preserve">## 6  2024 A             8 rep2          6</w:t>
      </w:r>
      <w:r>
        <w:br/>
      </w:r>
      <w:r>
        <w:rPr>
          <w:rStyle w:val="VerbatimChar"/>
        </w:rPr>
        <w:t xml:space="preserve">## 7  2025 B            20 rep1          7</w:t>
      </w:r>
      <w:r>
        <w:br/>
      </w:r>
      <w:r>
        <w:rPr>
          <w:rStyle w:val="VerbatimChar"/>
        </w:rPr>
        <w:t xml:space="preserve">## 8  2025 B            20 rep2          8</w:t>
      </w:r>
    </w:p>
    <w:p>
      <w:pPr>
        <w:pStyle w:val="FirstParagraph"/>
      </w:pPr>
      <w:r>
        <w:t xml:space="preserve">Why It Is Useful</w:t>
      </w:r>
      <w:r>
        <w:t xml:space="preserve"> </w:t>
      </w:r>
      <w:r>
        <w:t xml:space="preserve">Makes plotting easier</w:t>
      </w:r>
      <w:r>
        <w:t xml:space="preserve"> </w:t>
      </w:r>
      <w:r>
        <w:t xml:space="preserve">Simplifies grouping and summarizing</w:t>
      </w:r>
      <w:r>
        <w:t xml:space="preserve"> </w:t>
      </w:r>
      <w:r>
        <w:t xml:space="preserve">Helps maintain a tidy data structure</w:t>
      </w:r>
    </w:p>
    <w:p>
      <w:pPr>
        <w:pStyle w:val="BodyText"/>
      </w:pPr>
      <w:r>
        <w:t xml:space="preserve">Justification</w:t>
      </w:r>
      <w:r>
        <w:t xml:space="preserve"> </w:t>
      </w:r>
      <w:r>
        <w:t xml:space="preserve">I chose this topic because reshaping data is an important step in many analyses. I wanted to better understand how to organize datasets in a way that works efficiently with visualization and modeling tools. This will help me work with more complex datasets in the future.</w:t>
      </w:r>
    </w:p>
    <w:bookmarkEnd w:id="27"/>
    <w:bookmarkStart w:id="30" w:name="introduction-to-renv"/>
    <w:p>
      <w:pPr>
        <w:pStyle w:val="Heading1"/>
      </w:pPr>
      <w:r>
        <w:t xml:space="preserve">3. Introduction to renv</w:t>
      </w:r>
    </w:p>
    <w:p>
      <w:pPr>
        <w:pStyle w:val="FirstParagraph"/>
      </w:pPr>
      <w:r>
        <w:t xml:space="preserve">Follow the coding demonstration in class. Turn in notes.</w:t>
      </w:r>
    </w:p>
    <w:bookmarkStart w:id="28" w:name="renv-notes"/>
    <w:p>
      <w:pPr>
        <w:pStyle w:val="Heading2"/>
      </w:pPr>
      <w:r>
        <w:t xml:space="preserve">renv Notes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- Creates reproducible R environments</w:t>
      </w:r>
      <w:r>
        <w:br/>
      </w:r>
      <w:r>
        <w:t xml:space="preserve">- Keeps track of package versions</w:t>
      </w:r>
      <w:r>
        <w:br/>
      </w:r>
      <w:r>
        <w:t xml:space="preserve">- Helps others run the same code without issues</w:t>
      </w:r>
    </w:p>
    <w:bookmarkEnd w:id="28"/>
    <w:bookmarkStart w:id="29" w:name="initialize-project"/>
    <w:p>
      <w:pPr>
        <w:pStyle w:val="Heading2"/>
      </w:pPr>
      <w:r>
        <w:t xml:space="preserve">Initialize Project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"renv"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The following package(s) will be installed:</w:t>
      </w:r>
      <w:r>
        <w:br/>
      </w:r>
      <w:r>
        <w:rPr>
          <w:rStyle w:val="VerbatimChar"/>
        </w:rPr>
        <w:t xml:space="preserve">## - renv [1.2.0]</w:t>
      </w:r>
      <w:r>
        <w:br/>
      </w:r>
      <w:r>
        <w:rPr>
          <w:rStyle w:val="VerbatimChar"/>
        </w:rPr>
        <w:t xml:space="preserve">## These packages will be installed into "C:/Users/admin/Desktop/Assignments-repository/renv/library/windows/R-4.5/x86_64-w64-mingw32".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# Installing packages --------------------------------------------------------</w:t>
      </w:r>
      <w:r>
        <w:br/>
      </w:r>
      <w:r>
        <w:rPr>
          <w:rStyle w:val="VerbatimChar"/>
        </w:rPr>
        <w:t xml:space="preserve">## [32m✔[0m renv 1.2.0                               [linked from cache]</w:t>
      </w:r>
      <w:r>
        <w:br/>
      </w:r>
      <w:r>
        <w:rPr>
          <w:rStyle w:val="VerbatimChar"/>
        </w:rPr>
        <w:t xml:space="preserve">## Successfully installed 1 package in 19 milliseconds.</w:t>
      </w:r>
    </w:p>
    <w:p>
      <w:pPr>
        <w:pStyle w:val="SourceCode"/>
      </w:pPr>
      <w:r>
        <w:rPr>
          <w:rStyle w:val="NormalTok"/>
        </w:rPr>
        <w:t xml:space="preserve">renv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- The project is out-of-sync -- use `]8;;x-r-run:renv::status()renv::status()]8;;` for details.</w:t>
      </w:r>
    </w:p>
    <w:p>
      <w:pPr>
        <w:pStyle w:val="FirstParagraph"/>
      </w:pPr>
      <w:r>
        <w:t xml:space="preserve">Install Packages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"dplyr"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The following package(s) will be installed:</w:t>
      </w:r>
      <w:r>
        <w:br/>
      </w:r>
      <w:r>
        <w:rPr>
          <w:rStyle w:val="VerbatimChar"/>
        </w:rPr>
        <w:t xml:space="preserve">## - dplyr [1.2.1]</w:t>
      </w:r>
      <w:r>
        <w:br/>
      </w:r>
      <w:r>
        <w:rPr>
          <w:rStyle w:val="VerbatimChar"/>
        </w:rPr>
        <w:t xml:space="preserve">## These packages will be installed into "C:/Users/admin/Desktop/Assignments-repository/renv/library/windows/R-4.5/x86_64-w64-mingw32".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# Installing packages --------------------------------------------------------</w:t>
      </w:r>
      <w:r>
        <w:br/>
      </w:r>
      <w:r>
        <w:rPr>
          <w:rStyle w:val="VerbatimChar"/>
        </w:rPr>
        <w:t xml:space="preserve">## [32m✔[0m dplyr 1.2.1                              [linked from cache]</w:t>
      </w:r>
      <w:r>
        <w:br/>
      </w:r>
      <w:r>
        <w:rPr>
          <w:rStyle w:val="VerbatimChar"/>
        </w:rPr>
        <w:t xml:space="preserve">## Successfully installed 1 package in 13 milliseconds.</w:t>
      </w:r>
    </w:p>
    <w:p>
      <w:pPr>
        <w:pStyle w:val="FirstParagraph"/>
      </w:pPr>
      <w:r>
        <w:t xml:space="preserve">Save Environment</w:t>
      </w:r>
    </w:p>
    <w:p>
      <w:pPr>
        <w:pStyle w:val="SourceCode"/>
      </w:pPr>
      <w:r>
        <w:rPr>
          <w:rStyle w:val="NormalTok"/>
        </w:rPr>
        <w:t xml:space="preserve">renv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snapshot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The following required packages are not installed:</w:t>
      </w:r>
      <w:r>
        <w:br/>
      </w:r>
      <w:r>
        <w:rPr>
          <w:rStyle w:val="VerbatimChar"/>
        </w:rPr>
        <w:t xml:space="preserve">## - kable</w:t>
      </w:r>
      <w:r>
        <w:br/>
      </w:r>
      <w:r>
        <w:rPr>
          <w:rStyle w:val="VerbatimChar"/>
        </w:rPr>
        <w:t xml:space="preserve">## Packages must first be installed before renv can snapshot them.</w:t>
      </w:r>
      <w:r>
        <w:br/>
      </w:r>
      <w:r>
        <w:rPr>
          <w:rStyle w:val="VerbatimChar"/>
        </w:rPr>
        <w:t xml:space="preserve">## Use `]8;;x-r-run:renv::dependencies()renv::dependencies()]8;;` to see where this package is used in your project.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 The lockfile is already up to date.</w:t>
      </w:r>
    </w:p>
    <w:p>
      <w:pPr>
        <w:pStyle w:val="FirstParagraph"/>
      </w:pPr>
      <w:r>
        <w:t xml:space="preserve">Restore Environment</w:t>
      </w:r>
    </w:p>
    <w:p>
      <w:pPr>
        <w:pStyle w:val="SourceCode"/>
      </w:pPr>
      <w:r>
        <w:rPr>
          <w:rStyle w:val="NormalTok"/>
        </w:rPr>
        <w:t xml:space="preserve">renv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restore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- The library is already synchronized with the lockfile.</w:t>
      </w:r>
    </w:p>
    <w:p>
      <w:pPr>
        <w:pStyle w:val="FirstParagraph"/>
      </w:pPr>
      <w:r>
        <w:t xml:space="preserve">Files Created</w:t>
      </w:r>
      <w:r>
        <w:t xml:space="preserve"> </w:t>
      </w:r>
      <w:r>
        <w:t xml:space="preserve">renv.lock → stores package version details</w:t>
      </w:r>
      <w:r>
        <w:t xml:space="preserve"> </w:t>
      </w:r>
      <w:r>
        <w:t xml:space="preserve">renv/ folder → contains the project library</w:t>
      </w:r>
    </w:p>
    <w:p>
      <w:pPr>
        <w:pStyle w:val="BodyText"/>
      </w:pPr>
      <w:r>
        <w:t xml:space="preserve">Why It Is Important</w:t>
      </w:r>
      <w:r>
        <w:t xml:space="preserve"> </w:t>
      </w:r>
      <w:r>
        <w:t xml:space="preserve">Ensures results can be reproduced</w:t>
      </w:r>
      <w:r>
        <w:t xml:space="preserve"> </w:t>
      </w:r>
      <w:r>
        <w:t xml:space="preserve">Avoids conflicts between package versions</w:t>
      </w:r>
      <w:r>
        <w:t xml:space="preserve"> </w:t>
      </w:r>
      <w:r>
        <w:t xml:space="preserve">Makes it easier to share projects with others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Bonus Question</dc:title>
  <dc:creator>Hikmat Paudel</dc:creator>
  <cp:keywords/>
  <dcterms:created xsi:type="dcterms:W3CDTF">2026-04-09T17:58:13Z</dcterms:created>
  <dcterms:modified xsi:type="dcterms:W3CDTF">2026-04-09T17:58:13Z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2026-04-09</vt:lpwstr>
  </property>
  <property fmtid="{D5CDD505-2E9C-101B-9397-08002B2CF9AE}" pid="3" name="output">
    <vt:lpwstr/>
  </property>
</Properties>
</file>