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B4A" w:rsidRPr="00A73B4A" w:rsidRDefault="00A73B4A">
      <w:pPr>
        <w:rPr>
          <w:rFonts w:ascii="Arial" w:hAnsi="Arial" w:cs="Arial"/>
          <w:b/>
          <w:sz w:val="36"/>
          <w:szCs w:val="36"/>
        </w:rPr>
      </w:pPr>
      <w:r>
        <w:rPr>
          <w:rFonts w:ascii="Arial" w:hAnsi="Arial" w:cs="Arial"/>
          <w:b/>
          <w:sz w:val="36"/>
          <w:szCs w:val="36"/>
        </w:rPr>
        <w:t>PETROLEUM CHEMIST</w:t>
      </w:r>
      <w:r w:rsidR="00E45609" w:rsidRPr="00A73B4A">
        <w:rPr>
          <w:rFonts w:ascii="Arial" w:hAnsi="Arial" w:cs="Arial"/>
          <w:b/>
          <w:sz w:val="36"/>
          <w:szCs w:val="36"/>
        </w:rPr>
        <w:t>RY</w:t>
      </w:r>
    </w:p>
    <w:p w:rsidR="00A73B4A" w:rsidRDefault="00A73B4A">
      <w:pPr>
        <w:rPr>
          <w:rFonts w:ascii="Arial" w:hAnsi="Arial" w:cs="Arial"/>
          <w:b/>
        </w:rPr>
      </w:pPr>
    </w:p>
    <w:p w:rsidR="00E45609" w:rsidRPr="00A73B4A" w:rsidRDefault="00E45609">
      <w:pPr>
        <w:rPr>
          <w:rFonts w:ascii="Arial" w:hAnsi="Arial" w:cs="Arial"/>
          <w:b/>
        </w:rPr>
      </w:pPr>
      <w:r w:rsidRPr="00A73B4A">
        <w:rPr>
          <w:rFonts w:ascii="Arial" w:hAnsi="Arial" w:cs="Arial"/>
          <w:b/>
        </w:rPr>
        <w:t>WHAT IT ENTAILS</w:t>
      </w:r>
      <w:bookmarkStart w:id="0" w:name="_GoBack"/>
      <w:bookmarkEnd w:id="0"/>
    </w:p>
    <w:p w:rsidR="00E45609" w:rsidRPr="00962599" w:rsidRDefault="00003178">
      <w:pPr>
        <w:rPr>
          <w:rFonts w:ascii="Arial" w:hAnsi="Arial" w:cs="Arial"/>
          <w:color w:val="000000"/>
          <w:shd w:val="clear" w:color="auto" w:fill="FFFFFF"/>
        </w:rPr>
      </w:pPr>
      <w:r w:rsidRPr="00962599">
        <w:rPr>
          <w:rFonts w:ascii="Arial" w:hAnsi="Arial" w:cs="Arial"/>
          <w:color w:val="000000"/>
          <w:shd w:val="clear" w:color="auto" w:fill="FFFFFF"/>
        </w:rPr>
        <w:t>Petroleum Chemistry program provides the opportunity for students to acquire knowledge and skills as professionals in Petroleum and Petrochemical field, with focus on new innovations, modern concepts in the petroleum and petrochemical industries that will prepare them to work in multi-disciplinary teams.</w:t>
      </w:r>
      <w:r w:rsidRPr="00962599">
        <w:rPr>
          <w:rFonts w:ascii="Arial" w:hAnsi="Arial" w:cs="Arial"/>
          <w:color w:val="000000"/>
        </w:rPr>
        <w:br/>
      </w:r>
      <w:r w:rsidRPr="00962599">
        <w:rPr>
          <w:rFonts w:ascii="Arial" w:hAnsi="Arial" w:cs="Arial"/>
          <w:color w:val="000000"/>
        </w:rPr>
        <w:br/>
      </w:r>
      <w:r w:rsidRPr="00962599">
        <w:rPr>
          <w:rFonts w:ascii="Arial" w:hAnsi="Arial" w:cs="Arial"/>
          <w:color w:val="000000"/>
          <w:shd w:val="clear" w:color="auto" w:fill="FFFFFF"/>
        </w:rPr>
        <w:t>The program adopts a multidisciplinary approach drawing modules from various key areas that include: petroleum and petrochemicals, geochemistry, industrial chemistry, petroleum &amp; chemical engineering, environmental remediation, corrosion chemistry, and green chemistry. In addition, it provides opportunity to obtain a thorough fundamental knowledge of all traditional fields in chemistry – analytical, physical, inorganic and organic chemistry.</w:t>
      </w:r>
      <w:r w:rsidRPr="00962599">
        <w:rPr>
          <w:rFonts w:ascii="Arial" w:hAnsi="Arial" w:cs="Arial"/>
          <w:color w:val="000000"/>
        </w:rPr>
        <w:br/>
      </w:r>
      <w:r w:rsidRPr="00962599">
        <w:rPr>
          <w:rFonts w:ascii="Arial" w:hAnsi="Arial" w:cs="Arial"/>
          <w:color w:val="000000"/>
        </w:rPr>
        <w:br/>
      </w:r>
      <w:r w:rsidRPr="00962599">
        <w:rPr>
          <w:rFonts w:ascii="Arial" w:hAnsi="Arial" w:cs="Arial"/>
          <w:color w:val="000000"/>
          <w:shd w:val="clear" w:color="auto" w:fill="FFFFFF"/>
        </w:rPr>
        <w:t>The Department boasts of modern spectroscopic and chromatographic equipment, and with highly qualified faculty members and laboratory staff.</w:t>
      </w:r>
      <w:r w:rsidRPr="00962599">
        <w:rPr>
          <w:rFonts w:ascii="Arial" w:hAnsi="Arial" w:cs="Arial"/>
          <w:color w:val="000000"/>
        </w:rPr>
        <w:br/>
      </w:r>
      <w:r w:rsidRPr="00962599">
        <w:rPr>
          <w:rFonts w:ascii="Arial" w:hAnsi="Arial" w:cs="Arial"/>
          <w:color w:val="000000"/>
        </w:rPr>
        <w:br/>
      </w:r>
      <w:r w:rsidRPr="00962599">
        <w:rPr>
          <w:rFonts w:ascii="Arial" w:hAnsi="Arial" w:cs="Arial"/>
          <w:color w:val="000000"/>
          <w:shd w:val="clear" w:color="auto" w:fill="FFFFFF"/>
        </w:rPr>
        <w:t>Many graduates of this program have secured jobs in multinational oil and gas companies, as well as in many chemical and related areas. We have also had former students acquiring graduate degrees (MSc &amp; PhD) from top universities all over the world.</w:t>
      </w:r>
    </w:p>
    <w:p w:rsidR="003A6176" w:rsidRPr="00962599" w:rsidRDefault="003A6176">
      <w:pPr>
        <w:rPr>
          <w:rFonts w:ascii="Arial" w:hAnsi="Arial" w:cs="Arial"/>
          <w:color w:val="000000"/>
          <w:shd w:val="clear" w:color="auto" w:fill="FFFFFF"/>
        </w:rPr>
      </w:pPr>
    </w:p>
    <w:p w:rsidR="00644482" w:rsidRPr="00962599" w:rsidRDefault="00644482" w:rsidP="00644482">
      <w:pPr>
        <w:spacing w:after="0" w:line="240" w:lineRule="auto"/>
        <w:rPr>
          <w:rFonts w:ascii="Arial" w:eastAsia="Times New Roman" w:hAnsi="Arial" w:cs="Arial"/>
          <w:color w:val="0D0D0D" w:themeColor="text1" w:themeTint="F2"/>
        </w:rPr>
      </w:pPr>
      <w:r w:rsidRPr="00962599">
        <w:rPr>
          <w:rFonts w:ascii="Arial" w:eastAsia="Times New Roman" w:hAnsi="Arial" w:cs="Arial"/>
          <w:b/>
          <w:bCs/>
          <w:color w:val="0D0D0D" w:themeColor="text1" w:themeTint="F2"/>
        </w:rPr>
        <w:t>Different career paths</w:t>
      </w:r>
    </w:p>
    <w:p w:rsidR="00644482" w:rsidRPr="00962599" w:rsidRDefault="00644482" w:rsidP="00644482">
      <w:pPr>
        <w:spacing w:after="0" w:line="240" w:lineRule="auto"/>
        <w:rPr>
          <w:rFonts w:ascii="Arial" w:eastAsia="Times New Roman" w:hAnsi="Arial" w:cs="Arial"/>
          <w:color w:val="0D0D0D" w:themeColor="text1" w:themeTint="F2"/>
        </w:rPr>
      </w:pPr>
    </w:p>
    <w:p w:rsidR="00A73B4A" w:rsidRPr="00A73B4A" w:rsidRDefault="00A73B4A" w:rsidP="00A73B4A">
      <w:pPr>
        <w:numPr>
          <w:ilvl w:val="0"/>
          <w:numId w:val="1"/>
        </w:numPr>
        <w:spacing w:after="0" w:line="240" w:lineRule="auto"/>
        <w:rPr>
          <w:rFonts w:ascii="Arial" w:eastAsia="Times New Roman" w:hAnsi="Arial" w:cs="Arial"/>
          <w:color w:val="0D0D0D" w:themeColor="text1" w:themeTint="F2"/>
        </w:rPr>
      </w:pPr>
      <w:r w:rsidRPr="00A73B4A">
        <w:rPr>
          <w:rFonts w:ascii="Arial" w:hAnsi="Arial" w:cs="Arial"/>
          <w:color w:val="0D0D0D" w:themeColor="text1" w:themeTint="F2"/>
          <w:shd w:val="clear" w:color="auto" w:fill="FFFFFF"/>
        </w:rPr>
        <w:t>Transportation &amp; Disposal Coordinator</w:t>
      </w:r>
    </w:p>
    <w:p w:rsidR="00962599" w:rsidRPr="00962599" w:rsidRDefault="00962599" w:rsidP="00A73B4A">
      <w:pPr>
        <w:numPr>
          <w:ilvl w:val="0"/>
          <w:numId w:val="1"/>
        </w:numPr>
        <w:spacing w:after="0" w:line="240" w:lineRule="auto"/>
        <w:rPr>
          <w:rFonts w:ascii="Arial" w:eastAsia="Times New Roman" w:hAnsi="Arial" w:cs="Arial"/>
          <w:color w:val="0D0D0D" w:themeColor="text1" w:themeTint="F2"/>
        </w:rPr>
      </w:pPr>
      <w:r w:rsidRPr="00962599">
        <w:rPr>
          <w:rFonts w:ascii="Arial" w:hAnsi="Arial" w:cs="Arial"/>
          <w:color w:val="0D0D0D" w:themeColor="text1" w:themeTint="F2"/>
          <w:shd w:val="clear" w:color="auto" w:fill="FFFFFF"/>
        </w:rPr>
        <w:t>Aviation Fuels and Lubricants Chemist / Mass Spectrometry</w:t>
      </w:r>
      <w:r w:rsidR="00644482" w:rsidRPr="00962599">
        <w:rPr>
          <w:rFonts w:ascii="Arial" w:hAnsi="Arial" w:cs="Arial"/>
          <w:color w:val="0D0D0D" w:themeColor="text1" w:themeTint="F2"/>
          <w:shd w:val="clear" w:color="auto" w:fill="FFFFFF"/>
        </w:rPr>
        <w:t xml:space="preserve">· </w:t>
      </w:r>
    </w:p>
    <w:p w:rsidR="00962599" w:rsidRPr="00962599" w:rsidRDefault="00962599" w:rsidP="00644482">
      <w:pPr>
        <w:numPr>
          <w:ilvl w:val="0"/>
          <w:numId w:val="1"/>
        </w:numPr>
        <w:spacing w:after="0" w:line="240" w:lineRule="auto"/>
        <w:rPr>
          <w:rFonts w:ascii="Arial" w:eastAsia="Times New Roman" w:hAnsi="Arial" w:cs="Arial"/>
          <w:color w:val="0D0D0D" w:themeColor="text1" w:themeTint="F2"/>
        </w:rPr>
      </w:pPr>
      <w:r w:rsidRPr="00962599">
        <w:rPr>
          <w:rFonts w:ascii="Arial" w:hAnsi="Arial" w:cs="Arial"/>
          <w:color w:val="0D0D0D" w:themeColor="text1" w:themeTint="F2"/>
          <w:shd w:val="clear" w:color="auto" w:fill="FFFFFF"/>
        </w:rPr>
        <w:t>Analytical</w:t>
      </w:r>
      <w:r w:rsidR="00644482" w:rsidRPr="00962599">
        <w:rPr>
          <w:rFonts w:ascii="Arial" w:hAnsi="Arial" w:cs="Arial"/>
          <w:color w:val="0D0D0D" w:themeColor="text1" w:themeTint="F2"/>
          <w:shd w:val="clear" w:color="auto" w:fill="FFFFFF"/>
        </w:rPr>
        <w:t> </w:t>
      </w:r>
      <w:r w:rsidR="00644482" w:rsidRPr="00962599">
        <w:rPr>
          <w:rStyle w:val="Emphasis"/>
          <w:rFonts w:ascii="Arial" w:hAnsi="Arial" w:cs="Arial"/>
          <w:bCs/>
          <w:i w:val="0"/>
          <w:iCs w:val="0"/>
          <w:color w:val="0D0D0D" w:themeColor="text1" w:themeTint="F2"/>
          <w:shd w:val="clear" w:color="auto" w:fill="FFFFFF"/>
        </w:rPr>
        <w:t>Chemist</w:t>
      </w:r>
      <w:r w:rsidRPr="00962599">
        <w:rPr>
          <w:rFonts w:ascii="Arial" w:hAnsi="Arial" w:cs="Arial"/>
          <w:color w:val="0D0D0D" w:themeColor="text1" w:themeTint="F2"/>
          <w:shd w:val="clear" w:color="auto" w:fill="FFFFFF"/>
        </w:rPr>
        <w:t xml:space="preserve">· </w:t>
      </w:r>
    </w:p>
    <w:p w:rsidR="00644482" w:rsidRPr="00962599" w:rsidRDefault="00962599" w:rsidP="00644482">
      <w:pPr>
        <w:numPr>
          <w:ilvl w:val="0"/>
          <w:numId w:val="1"/>
        </w:numPr>
        <w:spacing w:after="0" w:line="240" w:lineRule="auto"/>
        <w:rPr>
          <w:rFonts w:ascii="Arial" w:eastAsia="Times New Roman" w:hAnsi="Arial" w:cs="Arial"/>
          <w:color w:val="0D0D0D" w:themeColor="text1" w:themeTint="F2"/>
        </w:rPr>
      </w:pPr>
      <w:r w:rsidRPr="00962599">
        <w:rPr>
          <w:rFonts w:ascii="Arial" w:hAnsi="Arial" w:cs="Arial"/>
          <w:color w:val="0D0D0D" w:themeColor="text1" w:themeTint="F2"/>
          <w:shd w:val="clear" w:color="auto" w:fill="FFFFFF"/>
        </w:rPr>
        <w:t>Laboratory chemist</w:t>
      </w:r>
      <w:r w:rsidR="00644482" w:rsidRPr="00962599">
        <w:rPr>
          <w:rFonts w:ascii="Arial" w:hAnsi="Arial" w:cs="Arial"/>
          <w:color w:val="0D0D0D" w:themeColor="text1" w:themeTint="F2"/>
          <w:shd w:val="clear" w:color="auto" w:fill="FFFFFF"/>
        </w:rPr>
        <w:t> </w:t>
      </w:r>
    </w:p>
    <w:p w:rsidR="00644482" w:rsidRPr="00962599" w:rsidRDefault="00644482" w:rsidP="00644482">
      <w:pPr>
        <w:spacing w:after="0" w:line="240" w:lineRule="auto"/>
        <w:rPr>
          <w:rFonts w:ascii="Arial" w:eastAsia="Times New Roman" w:hAnsi="Arial" w:cs="Arial"/>
          <w:b/>
          <w:bCs/>
          <w:color w:val="0D0D0D" w:themeColor="text1" w:themeTint="F2"/>
        </w:rPr>
      </w:pPr>
    </w:p>
    <w:p w:rsidR="00644482" w:rsidRPr="00962599" w:rsidRDefault="00644482" w:rsidP="00644482">
      <w:pPr>
        <w:spacing w:after="0" w:line="240" w:lineRule="auto"/>
        <w:rPr>
          <w:rFonts w:ascii="Arial" w:eastAsia="Times New Roman" w:hAnsi="Arial" w:cs="Arial"/>
          <w:b/>
          <w:bCs/>
          <w:color w:val="0D0D0D" w:themeColor="text1" w:themeTint="F2"/>
        </w:rPr>
      </w:pPr>
    </w:p>
    <w:p w:rsidR="00644482" w:rsidRPr="00962599" w:rsidRDefault="00644482" w:rsidP="00644482">
      <w:pPr>
        <w:spacing w:after="0" w:line="240" w:lineRule="auto"/>
        <w:rPr>
          <w:rFonts w:ascii="Arial" w:eastAsia="Times New Roman" w:hAnsi="Arial" w:cs="Arial"/>
          <w:b/>
          <w:bCs/>
          <w:color w:val="0D0D0D" w:themeColor="text1" w:themeTint="F2"/>
        </w:rPr>
      </w:pPr>
      <w:r w:rsidRPr="00962599">
        <w:rPr>
          <w:rFonts w:ascii="Arial" w:eastAsia="Times New Roman" w:hAnsi="Arial" w:cs="Arial"/>
          <w:b/>
          <w:bCs/>
          <w:color w:val="0D0D0D" w:themeColor="text1" w:themeTint="F2"/>
        </w:rPr>
        <w:t>Expected Earnings </w:t>
      </w:r>
      <w:proofErr w:type="gramStart"/>
      <w:r w:rsidRPr="00962599">
        <w:rPr>
          <w:rFonts w:ascii="Arial" w:eastAsia="Times New Roman" w:hAnsi="Arial" w:cs="Arial"/>
          <w:b/>
          <w:bCs/>
          <w:color w:val="0D0D0D" w:themeColor="text1" w:themeTint="F2"/>
        </w:rPr>
        <w:t>As</w:t>
      </w:r>
      <w:proofErr w:type="gramEnd"/>
      <w:r w:rsidRPr="00962599">
        <w:rPr>
          <w:rFonts w:ascii="Arial" w:eastAsia="Times New Roman" w:hAnsi="Arial" w:cs="Arial"/>
          <w:b/>
          <w:bCs/>
          <w:color w:val="0D0D0D" w:themeColor="text1" w:themeTint="F2"/>
        </w:rPr>
        <w:t xml:space="preserve"> At 2022</w:t>
      </w:r>
    </w:p>
    <w:p w:rsidR="00644482" w:rsidRPr="00962599" w:rsidRDefault="00644482" w:rsidP="00644482">
      <w:pPr>
        <w:spacing w:after="0" w:line="240" w:lineRule="auto"/>
        <w:rPr>
          <w:rFonts w:ascii="Arial" w:hAnsi="Arial" w:cs="Arial"/>
          <w:color w:val="0D0D0D" w:themeColor="text1" w:themeTint="F2"/>
          <w:shd w:val="clear" w:color="auto" w:fill="FFFFFF"/>
        </w:rPr>
      </w:pPr>
    </w:p>
    <w:p w:rsidR="00644482" w:rsidRPr="00962599" w:rsidRDefault="00644482" w:rsidP="00644482">
      <w:pPr>
        <w:spacing w:after="0" w:line="240" w:lineRule="auto"/>
        <w:rPr>
          <w:rFonts w:ascii="Arial" w:hAnsi="Arial" w:cs="Arial"/>
          <w:color w:val="0D0D0D" w:themeColor="text1" w:themeTint="F2"/>
          <w:shd w:val="clear" w:color="auto" w:fill="FFFFFF"/>
        </w:rPr>
      </w:pPr>
      <w:r w:rsidRPr="00962599">
        <w:rPr>
          <w:rFonts w:ascii="Arial" w:hAnsi="Arial" w:cs="Arial"/>
          <w:color w:val="0D0D0D" w:themeColor="text1" w:themeTint="F2"/>
          <w:shd w:val="clear" w:color="auto" w:fill="FFFFFF"/>
        </w:rPr>
        <w:t>The average annual Petroleum Chemist salary as of October, 2022 is $</w:t>
      </w:r>
      <w:r w:rsidRPr="00962599">
        <w:rPr>
          <w:rStyle w:val="Emphasis"/>
          <w:rFonts w:ascii="Arial" w:hAnsi="Arial" w:cs="Arial"/>
          <w:b/>
          <w:bCs/>
          <w:i w:val="0"/>
          <w:iCs w:val="0"/>
          <w:color w:val="0D0D0D" w:themeColor="text1" w:themeTint="F2"/>
          <w:shd w:val="clear" w:color="auto" w:fill="FFFFFF"/>
        </w:rPr>
        <w:t>63359</w:t>
      </w:r>
      <w:r w:rsidRPr="00962599">
        <w:rPr>
          <w:rFonts w:ascii="Arial" w:hAnsi="Arial" w:cs="Arial"/>
          <w:color w:val="0D0D0D" w:themeColor="text1" w:themeTint="F2"/>
          <w:shd w:val="clear" w:color="auto" w:fill="FFFFFF"/>
        </w:rPr>
        <w:t>. The majority pay between $43000 to $71000 per year.</w:t>
      </w:r>
    </w:p>
    <w:p w:rsidR="00644482" w:rsidRPr="00962599" w:rsidRDefault="00644482" w:rsidP="00644482">
      <w:pPr>
        <w:spacing w:after="0" w:line="240" w:lineRule="auto"/>
        <w:rPr>
          <w:rFonts w:ascii="Arial" w:eastAsia="Times New Roman" w:hAnsi="Arial" w:cs="Arial"/>
          <w:color w:val="0D0D0D" w:themeColor="text1" w:themeTint="F2"/>
        </w:rPr>
      </w:pPr>
    </w:p>
    <w:p w:rsidR="00644482" w:rsidRPr="00962599" w:rsidRDefault="00644482" w:rsidP="00644482">
      <w:pPr>
        <w:pStyle w:val="NormalWeb"/>
        <w:shd w:val="clear" w:color="auto" w:fill="FFFFFF"/>
        <w:spacing w:before="0" w:beforeAutospacing="0" w:after="0" w:afterAutospacing="0"/>
        <w:rPr>
          <w:rFonts w:ascii="Arial" w:hAnsi="Arial" w:cs="Arial"/>
          <w:color w:val="0D0D0D" w:themeColor="text1" w:themeTint="F2"/>
          <w:sz w:val="22"/>
          <w:szCs w:val="22"/>
        </w:rPr>
      </w:pPr>
      <w:r w:rsidRPr="00962599">
        <w:rPr>
          <w:rFonts w:ascii="Arial" w:hAnsi="Arial" w:cs="Arial"/>
          <w:color w:val="0D0D0D" w:themeColor="text1" w:themeTint="F2"/>
          <w:sz w:val="22"/>
          <w:szCs w:val="22"/>
        </w:rPr>
        <w:t>As of Sep 27, 2022, the average annual pay for a Petroleum Chemist in the United States is $63,359 a year.</w:t>
      </w:r>
    </w:p>
    <w:p w:rsidR="00644482" w:rsidRPr="00962599" w:rsidRDefault="00644482" w:rsidP="00644482">
      <w:pPr>
        <w:pStyle w:val="NormalWeb"/>
        <w:shd w:val="clear" w:color="auto" w:fill="FFFFFF"/>
        <w:spacing w:before="120" w:beforeAutospacing="0" w:after="0" w:afterAutospacing="0"/>
        <w:rPr>
          <w:rFonts w:ascii="Arial" w:hAnsi="Arial" w:cs="Arial"/>
          <w:color w:val="0D0D0D" w:themeColor="text1" w:themeTint="F2"/>
          <w:sz w:val="22"/>
          <w:szCs w:val="22"/>
        </w:rPr>
      </w:pPr>
      <w:r w:rsidRPr="00962599">
        <w:rPr>
          <w:rFonts w:ascii="Arial" w:hAnsi="Arial" w:cs="Arial"/>
          <w:color w:val="0D0D0D" w:themeColor="text1" w:themeTint="F2"/>
          <w:sz w:val="22"/>
          <w:szCs w:val="22"/>
        </w:rPr>
        <w:t>Just in case you need a simple salary calculator, that works out to be approximately $30.46 an hour. This is the equivalent of $1,218/week or $5,279/month.</w:t>
      </w:r>
    </w:p>
    <w:p w:rsidR="003A6176" w:rsidRPr="00962599" w:rsidRDefault="003A6176">
      <w:pPr>
        <w:rPr>
          <w:rFonts w:ascii="Arial" w:hAnsi="Arial" w:cs="Arial"/>
          <w:color w:val="0D0D0D" w:themeColor="text1" w:themeTint="F2"/>
        </w:rPr>
      </w:pPr>
    </w:p>
    <w:sectPr w:rsidR="003A6176" w:rsidRPr="00962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02057"/>
    <w:multiLevelType w:val="multilevel"/>
    <w:tmpl w:val="AAF60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E000717"/>
    <w:multiLevelType w:val="multilevel"/>
    <w:tmpl w:val="47026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09"/>
    <w:rsid w:val="00003178"/>
    <w:rsid w:val="003A6176"/>
    <w:rsid w:val="003B5F6D"/>
    <w:rsid w:val="00644482"/>
    <w:rsid w:val="00962599"/>
    <w:rsid w:val="00A73B4A"/>
    <w:rsid w:val="00A76A85"/>
    <w:rsid w:val="00BC1B8B"/>
    <w:rsid w:val="00E4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8CF"/>
  <w15:chartTrackingRefBased/>
  <w15:docId w15:val="{2BCEC9B9-9813-4775-9017-ECA4863E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176"/>
    <w:rPr>
      <w:color w:val="0563C1" w:themeColor="hyperlink"/>
      <w:u w:val="single"/>
    </w:rPr>
  </w:style>
  <w:style w:type="paragraph" w:styleId="NormalWeb">
    <w:name w:val="Normal (Web)"/>
    <w:basedOn w:val="Normal"/>
    <w:uiPriority w:val="99"/>
    <w:semiHidden/>
    <w:unhideWhenUsed/>
    <w:rsid w:val="00644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44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1223">
      <w:bodyDiv w:val="1"/>
      <w:marLeft w:val="0"/>
      <w:marRight w:val="0"/>
      <w:marTop w:val="0"/>
      <w:marBottom w:val="0"/>
      <w:divBdr>
        <w:top w:val="none" w:sz="0" w:space="0" w:color="auto"/>
        <w:left w:val="none" w:sz="0" w:space="0" w:color="auto"/>
        <w:bottom w:val="none" w:sz="0" w:space="0" w:color="auto"/>
        <w:right w:val="none" w:sz="0" w:space="0" w:color="auto"/>
      </w:divBdr>
    </w:div>
    <w:div w:id="843396283">
      <w:bodyDiv w:val="1"/>
      <w:marLeft w:val="0"/>
      <w:marRight w:val="0"/>
      <w:marTop w:val="0"/>
      <w:marBottom w:val="0"/>
      <w:divBdr>
        <w:top w:val="none" w:sz="0" w:space="0" w:color="auto"/>
        <w:left w:val="none" w:sz="0" w:space="0" w:color="auto"/>
        <w:bottom w:val="none" w:sz="0" w:space="0" w:color="auto"/>
        <w:right w:val="none" w:sz="0" w:space="0" w:color="auto"/>
      </w:divBdr>
    </w:div>
    <w:div w:id="1108770357">
      <w:bodyDiv w:val="1"/>
      <w:marLeft w:val="0"/>
      <w:marRight w:val="0"/>
      <w:marTop w:val="0"/>
      <w:marBottom w:val="0"/>
      <w:divBdr>
        <w:top w:val="none" w:sz="0" w:space="0" w:color="auto"/>
        <w:left w:val="none" w:sz="0" w:space="0" w:color="auto"/>
        <w:bottom w:val="none" w:sz="0" w:space="0" w:color="auto"/>
        <w:right w:val="none" w:sz="0" w:space="0" w:color="auto"/>
      </w:divBdr>
    </w:div>
    <w:div w:id="195108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2022-10-04T10:58:00Z</dcterms:created>
  <dcterms:modified xsi:type="dcterms:W3CDTF">2022-10-04T15:38:00Z</dcterms:modified>
</cp:coreProperties>
</file>