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1018E" w14:textId="5A1789A3" w:rsidR="005D79B2" w:rsidRPr="009B33A7" w:rsidRDefault="00E2376A" w:rsidP="005D79B2">
      <w:pPr>
        <w:jc w:val="center"/>
        <w:rPr>
          <w:b/>
          <w:bCs/>
          <w:color w:val="153D63" w:themeColor="text2" w:themeTint="E6"/>
          <w:sz w:val="40"/>
          <w:szCs w:val="40"/>
          <w:rtl/>
        </w:rPr>
      </w:pPr>
      <w:r>
        <w:rPr>
          <w:b/>
          <w:bCs/>
          <w:noProof/>
          <w:color w:val="153D63" w:themeColor="text2" w:themeTint="E6"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7063562C" wp14:editId="71A5B583">
            <wp:simplePos x="0" y="0"/>
            <wp:positionH relativeFrom="column">
              <wp:posOffset>5508321</wp:posOffset>
            </wp:positionH>
            <wp:positionV relativeFrom="paragraph">
              <wp:posOffset>-1016000</wp:posOffset>
            </wp:positionV>
            <wp:extent cx="1025774" cy="683891"/>
            <wp:effectExtent l="0" t="0" r="0" b="0"/>
            <wp:wrapNone/>
            <wp:docPr id="19460727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5774" cy="68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708E" w:rsidRPr="009B33A7">
        <w:rPr>
          <w:b/>
          <w:bCs/>
          <w:noProof/>
          <w:color w:val="153D63" w:themeColor="text2" w:themeTint="E6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691FCAAD" wp14:editId="749918DF">
            <wp:simplePos x="0" y="0"/>
            <wp:positionH relativeFrom="column">
              <wp:posOffset>4916606</wp:posOffset>
            </wp:positionH>
            <wp:positionV relativeFrom="paragraph">
              <wp:posOffset>-586854</wp:posOffset>
            </wp:positionV>
            <wp:extent cx="1097782" cy="1092035"/>
            <wp:effectExtent l="0" t="0" r="7620" b="0"/>
            <wp:wrapNone/>
            <wp:docPr id="65418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500" cy="1096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708E" w:rsidRPr="009B33A7">
        <w:rPr>
          <w:rFonts w:hint="cs"/>
          <w:b/>
          <w:bCs/>
          <w:color w:val="153D63" w:themeColor="text2" w:themeTint="E6"/>
          <w:sz w:val="40"/>
          <w:szCs w:val="40"/>
          <w:rtl/>
        </w:rPr>
        <w:t>הצעת מחיר</w:t>
      </w:r>
    </w:p>
    <w:p w14:paraId="16B3A43D" w14:textId="5463AEA2" w:rsidR="005D79B2" w:rsidRPr="005D79B2" w:rsidRDefault="005D79B2" w:rsidP="005D79B2">
      <w:pPr>
        <w:jc w:val="center"/>
        <w:rPr>
          <w:b/>
          <w:bCs/>
          <w:color w:val="153D63" w:themeColor="text2" w:themeTint="E6"/>
          <w:sz w:val="26"/>
          <w:szCs w:val="26"/>
        </w:rPr>
      </w:pPr>
      <w:r w:rsidRPr="005D79B2">
        <w:rPr>
          <w:rFonts w:hint="cs"/>
          <w:b/>
          <w:bCs/>
          <w:color w:val="153D63" w:themeColor="text2" w:themeTint="E6"/>
          <w:sz w:val="26"/>
          <w:szCs w:val="26"/>
          <w:rtl/>
        </w:rPr>
        <w:t xml:space="preserve">לכבוד: </w:t>
      </w:r>
      <w:r w:rsidR="00076E4E">
        <w:rPr>
          <w:b/>
          <w:bCs/>
          <w:color w:val="153D63" w:themeColor="text2" w:themeTint="E6"/>
          <w:sz w:val="26"/>
          <w:szCs w:val="26"/>
        </w:rPr>
        <w:t>‫אלירן‬</w:t>
      </w:r>
    </w:p>
    <w:p w14:paraId="7BC4DD0C" w14:textId="784A5310" w:rsidR="00C1708E" w:rsidRPr="005D79B2" w:rsidRDefault="00076E4E" w:rsidP="00C1708E">
      <w:pPr>
        <w:jc w:val="center"/>
        <w:rPr>
          <w:b/>
          <w:bCs/>
          <w:color w:val="153D63" w:themeColor="text2" w:themeTint="E6"/>
          <w:sz w:val="26"/>
          <w:szCs w:val="26"/>
        </w:rPr>
      </w:pPr>
      <w:r>
        <w:rPr>
          <w:b/>
          <w:bCs/>
          <w:color w:val="153D63" w:themeColor="text2" w:themeTint="E6"/>
          <w:sz w:val="26"/>
          <w:szCs w:val="26"/>
        </w:rPr>
        <w:t>‫קרית קרון‬</w:t>
      </w:r>
    </w:p>
    <w:p w14:paraId="11E19F13" w14:textId="2B532310" w:rsidR="00C1708E" w:rsidRDefault="00C1708E" w:rsidP="00C1708E">
      <w:pPr>
        <w:rPr>
          <w:b/>
          <w:bCs/>
          <w:color w:val="153D63" w:themeColor="text2" w:themeTint="E6"/>
          <w:sz w:val="28"/>
          <w:szCs w:val="28"/>
          <w:rtl/>
        </w:rPr>
      </w:pPr>
    </w:p>
    <w:p w14:paraId="1393C185" w14:textId="38C1F5A5" w:rsidR="006A0D71" w:rsidRPr="006A0D71" w:rsidRDefault="00076E4E" w:rsidP="00076E4E">
      <w:pPr>
        <w:pStyle w:val="a9"/>
        <w:rPr>
          <w:b/>
          <w:bCs/>
          <w:color w:val="215E99" w:themeColor="text2" w:themeTint="BF"/>
          <w:sz w:val="26"/>
          <w:szCs w:val="26"/>
        </w:rPr>
      </w:pPr>
      <w:r>
        <w:rPr>
          <w:b/>
          <w:bCs/>
          <w:color w:val="215E99" w:themeColor="text2" w:themeTint="BF"/>
          <w:sz w:val="26"/>
          <w:szCs w:val="26"/>
        </w:rPr>
        <w:t>‫עבודות:</w:t>
        <w:br/>
        <w:t>‏• סגירת מחיצות גבס + בניית 3/2 במדרגות</w:t>
        <w:br/>
        <w:t>‏• הכנה ל 2 דלתות 17 מדרגות למחסן</w:t>
        <w:br/>
        <w:t>‏• חציבות + פינוי + קונסטרוקציה של כל הבית</w:t>
        <w:br/>
        <w:t>‏• בניית קירות גבס לטובת מיקלוחות חדשה</w:t>
        <w:br/>
        <w:t>‏• פירוק קירות באזור המקלחת + בניה מחדש () (כולל)</w:t>
        <w:br/>
        <w:t>‏• שבירת קיר ויציאה לחלון הולנדי (פירוק בלקונו)</w:t>
        <w:br/>
        <w:t>‏• ריצוף כל הבית 5X1 (כולל) חדש, (אריזות)</w:t>
        <w:br/>
        <w:t>‏• ריצוף כל המיקלחות (קירות) (מנוולות)</w:t>
        <w:br/>
        <w:t>‏• התקנת כלים סניטרים, אסלה, כיור, (מנוולות)</w:t>
        <w:br/>
        <w:t>‏• התקנת ריצפה כללית חומרים שחורים כגון , בטון, בזלת, קרמיקה, גרניט,</w:t>
        <w:br/>
        <w:t>‏• התקנת אינסטלציה כללית סניטרים כגון קרמיקה, גרניט,‬</w:t>
      </w:r>
    </w:p>
    <w:p w14:paraId="0FB1D771" w14:textId="77777777" w:rsidR="008B1589" w:rsidRPr="000123EF" w:rsidRDefault="008B1589" w:rsidP="006913EB">
      <w:pPr>
        <w:rPr>
          <w:b/>
          <w:bCs/>
          <w:color w:val="153D63" w:themeColor="text2" w:themeTint="E6"/>
          <w:sz w:val="26"/>
          <w:szCs w:val="26"/>
          <w:rtl/>
        </w:rPr>
      </w:pPr>
    </w:p>
    <w:p w14:paraId="03D5E77C" w14:textId="2B0C3DF6" w:rsidR="006913EB" w:rsidRPr="008B1589" w:rsidRDefault="008B1589" w:rsidP="006913EB">
      <w:pPr>
        <w:pStyle w:val="a9"/>
        <w:rPr>
          <w:b/>
          <w:bCs/>
          <w:color w:val="153D63" w:themeColor="text2" w:themeTint="E6"/>
          <w:sz w:val="26"/>
          <w:szCs w:val="26"/>
          <w:rtl/>
        </w:rPr>
      </w:pPr>
      <w:r w:rsidRPr="008B1589">
        <w:rPr>
          <w:rFonts w:hint="cs"/>
          <w:b/>
          <w:bCs/>
          <w:color w:val="153D63" w:themeColor="text2" w:themeTint="E6"/>
          <w:sz w:val="26"/>
          <w:szCs w:val="26"/>
          <w:rtl/>
        </w:rPr>
        <w:t>הערות:</w:t>
      </w:r>
    </w:p>
    <w:p w14:paraId="2D6A173A" w14:textId="5AAE5890" w:rsidR="006A0D71" w:rsidRDefault="00076E4E" w:rsidP="00076E4E">
      <w:pPr>
        <w:pStyle w:val="a9"/>
        <w:rPr>
          <w:b/>
          <w:bCs/>
          <w:color w:val="215E99" w:themeColor="text2" w:themeTint="BF"/>
          <w:sz w:val="24"/>
          <w:szCs w:val="24"/>
          <w:rtl/>
        </w:rPr>
      </w:pPr>
      <w:r w:rsidRPr="00076E4E">
        <w:rPr>
          <w:b/>
          <w:bCs/>
          <w:color w:val="215E99" w:themeColor="text2" w:themeTint="BF"/>
          <w:sz w:val="24"/>
          <w:szCs w:val="24"/>
        </w:rPr>
        <w:t>‫המחירים אינם כוללים מע"מ.‬</w:t>
      </w:r>
    </w:p>
    <w:p w14:paraId="687C04AA" w14:textId="77777777" w:rsidR="003939F0" w:rsidRDefault="003939F0" w:rsidP="00076E4E">
      <w:pPr>
        <w:pStyle w:val="a9"/>
        <w:rPr>
          <w:b/>
          <w:bCs/>
          <w:color w:val="215E99" w:themeColor="text2" w:themeTint="BF"/>
          <w:sz w:val="24"/>
          <w:szCs w:val="24"/>
          <w:rtl/>
        </w:rPr>
      </w:pPr>
    </w:p>
    <w:p w14:paraId="06C31903" w14:textId="35C29DDA" w:rsidR="003939F0" w:rsidRPr="008B1589" w:rsidRDefault="003939F0" w:rsidP="003939F0">
      <w:pPr>
        <w:pStyle w:val="a9"/>
        <w:rPr>
          <w:b/>
          <w:bCs/>
          <w:color w:val="153D63" w:themeColor="text2" w:themeTint="E6"/>
          <w:sz w:val="24"/>
          <w:szCs w:val="24"/>
        </w:rPr>
      </w:pPr>
      <w:r w:rsidRPr="008B1589">
        <w:rPr>
          <w:rFonts w:hint="cs"/>
          <w:b/>
          <w:bCs/>
          <w:color w:val="153D63" w:themeColor="text2" w:themeTint="E6"/>
          <w:sz w:val="24"/>
          <w:szCs w:val="24"/>
          <w:rtl/>
        </w:rPr>
        <w:t>סה"כ (</w:t>
      </w:r>
      <w:r w:rsidRPr="00F26654">
        <w:rPr>
          <w:rFonts w:hint="cs"/>
          <w:b/>
          <w:bCs/>
          <w:color w:val="153D63" w:themeColor="text2" w:themeTint="E6"/>
          <w:sz w:val="24"/>
          <w:szCs w:val="24"/>
          <w:u w:val="single"/>
          <w:rtl/>
        </w:rPr>
        <w:t>לא כולל מע"מ</w:t>
      </w:r>
      <w:r w:rsidRPr="008B1589">
        <w:rPr>
          <w:rFonts w:hint="cs"/>
          <w:b/>
          <w:bCs/>
          <w:color w:val="153D63" w:themeColor="text2" w:themeTint="E6"/>
          <w:sz w:val="24"/>
          <w:szCs w:val="24"/>
          <w:rtl/>
        </w:rPr>
        <w:t xml:space="preserve">): </w:t>
      </w:r>
      <w:r w:rsidRPr="003939F0">
        <w:rPr>
          <w:b/>
          <w:bCs/>
          <w:color w:val="153D63" w:themeColor="text2" w:themeTint="E6"/>
          <w:sz w:val="24"/>
          <w:szCs w:val="24"/>
        </w:rPr>
        <w:t>‫35000‬</w:t>
      </w:r>
      <w:r w:rsidRPr="008B1589">
        <w:rPr>
          <w:rFonts w:hint="cs"/>
          <w:b/>
          <w:bCs/>
          <w:color w:val="153D63" w:themeColor="text2" w:themeTint="E6"/>
          <w:sz w:val="24"/>
          <w:szCs w:val="24"/>
          <w:rtl/>
        </w:rPr>
        <w:t xml:space="preserve">₪ </w:t>
      </w:r>
    </w:p>
    <w:p w14:paraId="157AF876" w14:textId="416727AE" w:rsidR="006913EB" w:rsidRPr="006A0D71" w:rsidRDefault="006913EB" w:rsidP="006A0D71">
      <w:pPr>
        <w:ind w:left="360"/>
        <w:rPr>
          <w:b/>
          <w:bCs/>
          <w:color w:val="215E99" w:themeColor="text2" w:themeTint="BF"/>
          <w:sz w:val="32"/>
          <w:szCs w:val="32"/>
          <w:rtl/>
        </w:rPr>
      </w:pPr>
      <w:r w:rsidRPr="006A0D71">
        <w:rPr>
          <w:rFonts w:hint="cs"/>
          <w:b/>
          <w:bCs/>
          <w:color w:val="215E99" w:themeColor="text2" w:themeTint="BF"/>
          <w:sz w:val="20"/>
          <w:szCs w:val="20"/>
          <w:rtl/>
        </w:rPr>
        <w:t xml:space="preserve">                                        </w:t>
      </w:r>
      <w:r w:rsidRPr="006A0D71">
        <w:rPr>
          <w:rFonts w:hint="cs"/>
          <w:b/>
          <w:bCs/>
          <w:color w:val="215E99" w:themeColor="text2" w:themeTint="BF"/>
          <w:sz w:val="32"/>
          <w:szCs w:val="32"/>
          <w:rtl/>
        </w:rPr>
        <w:t xml:space="preserve">בברכה, </w:t>
      </w:r>
      <w:proofErr w:type="spellStart"/>
      <w:r w:rsidRPr="006A0D71">
        <w:rPr>
          <w:rFonts w:hint="cs"/>
          <w:b/>
          <w:bCs/>
          <w:color w:val="215E99" w:themeColor="text2" w:themeTint="BF"/>
          <w:sz w:val="32"/>
          <w:szCs w:val="32"/>
          <w:rtl/>
        </w:rPr>
        <w:t>נימרוד</w:t>
      </w:r>
      <w:proofErr w:type="spellEnd"/>
      <w:r w:rsidRPr="006A0D71">
        <w:rPr>
          <w:rFonts w:hint="cs"/>
          <w:b/>
          <w:bCs/>
          <w:color w:val="215E99" w:themeColor="text2" w:themeTint="BF"/>
          <w:sz w:val="32"/>
          <w:szCs w:val="32"/>
          <w:rtl/>
        </w:rPr>
        <w:t xml:space="preserve"> עיצובים.</w:t>
      </w:r>
    </w:p>
    <w:sectPr w:rsidR="006913EB" w:rsidRPr="006A0D71" w:rsidSect="00C537F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A0232"/>
    <w:multiLevelType w:val="hybridMultilevel"/>
    <w:tmpl w:val="871CD52C"/>
    <w:lvl w:ilvl="0" w:tplc="5462842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80F11"/>
    <w:multiLevelType w:val="hybridMultilevel"/>
    <w:tmpl w:val="BE404978"/>
    <w:lvl w:ilvl="0" w:tplc="FD9C16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FD07D4"/>
    <w:multiLevelType w:val="hybridMultilevel"/>
    <w:tmpl w:val="8506C7B6"/>
    <w:lvl w:ilvl="0" w:tplc="1C50B3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7610478">
    <w:abstractNumId w:val="1"/>
  </w:num>
  <w:num w:numId="2" w16cid:durableId="700669662">
    <w:abstractNumId w:val="0"/>
  </w:num>
  <w:num w:numId="3" w16cid:durableId="8758485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8E"/>
    <w:rsid w:val="000123EF"/>
    <w:rsid w:val="0001381C"/>
    <w:rsid w:val="0005604C"/>
    <w:rsid w:val="00076E4E"/>
    <w:rsid w:val="0013659D"/>
    <w:rsid w:val="001C3BEE"/>
    <w:rsid w:val="003939F0"/>
    <w:rsid w:val="00470305"/>
    <w:rsid w:val="00493199"/>
    <w:rsid w:val="005D79B2"/>
    <w:rsid w:val="006913EB"/>
    <w:rsid w:val="006A0D71"/>
    <w:rsid w:val="0075600E"/>
    <w:rsid w:val="0078708F"/>
    <w:rsid w:val="008B1589"/>
    <w:rsid w:val="008D7B8A"/>
    <w:rsid w:val="008F73E5"/>
    <w:rsid w:val="009B33A7"/>
    <w:rsid w:val="00A0425C"/>
    <w:rsid w:val="00B147FA"/>
    <w:rsid w:val="00BC39C8"/>
    <w:rsid w:val="00C1708E"/>
    <w:rsid w:val="00C537FD"/>
    <w:rsid w:val="00E2376A"/>
    <w:rsid w:val="00EF1F69"/>
    <w:rsid w:val="00F26654"/>
    <w:rsid w:val="00FB3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0C0"/>
  <w15:chartTrackingRefBased/>
  <w15:docId w15:val="{AB50B85F-2524-481D-9346-6A87B9EAE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170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70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7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7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7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7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7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7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7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170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170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170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170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1708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170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1708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170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170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70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170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7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170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7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170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70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70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7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170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70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6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32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נימרוד בנילי</dc:creator>
  <cp:keywords/>
  <dc:description/>
  <cp:lastModifiedBy>הילאי שיראזי</cp:lastModifiedBy>
  <cp:revision>5</cp:revision>
  <dcterms:created xsi:type="dcterms:W3CDTF">2025-11-08T12:29:00Z</dcterms:created>
  <dcterms:modified xsi:type="dcterms:W3CDTF">2026-02-11T17:40:00Z</dcterms:modified>
</cp:coreProperties>
</file>