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429A" w14:textId="01F6D15B" w:rsidR="00976192" w:rsidRDefault="00976192">
      <w:r>
        <w:fldChar w:fldCharType="begin"/>
      </w:r>
      <w:r>
        <w:instrText xml:space="preserve"> MACROBUTTON AMEditEquationSection2 </w:instrText>
      </w:r>
      <w:r w:rsidRPr="00976192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8.1</w:t>
      </w:r>
    </w:p>
    <w:p w14:paraId="13EA7555" w14:textId="25988C06" w:rsidR="00976192" w:rsidRDefault="00976192">
      <w:r>
        <w:rPr>
          <w:rFonts w:hint="eastAsia"/>
        </w:rPr>
        <w:t>这题只需要我们求解斐波那契数列的通项</w:t>
      </w:r>
    </w:p>
    <w:p w14:paraId="0C4A7B91" w14:textId="78C2AF17" w:rsidR="00976192" w:rsidRDefault="00976192">
      <w:r>
        <w:rPr>
          <w:rFonts w:hint="eastAsia"/>
        </w:rPr>
        <w:t>问题转化为</w:t>
      </w:r>
    </w:p>
    <w:p w14:paraId="7D723824" w14:textId="11276420" w:rsidR="00976192" w:rsidRDefault="00976192" w:rsidP="00976192">
      <w:pPr>
        <w:pStyle w:val="AMDisplayEquation"/>
        <w:rPr>
          <w:rFonts w:hint="eastAsia"/>
        </w:rPr>
      </w:pPr>
      <w:r>
        <w:tab/>
      </w:r>
      <w:r w:rsidRPr="00976192">
        <w:rPr>
          <w:position w:val="-11"/>
        </w:rPr>
        <w:object w:dxaOrig="4148" w:dyaOrig="325" w14:anchorId="1E3761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7.55pt;height:16.15pt" o:ole="">
            <v:imagedata r:id="rId4" o:title=""/>
          </v:shape>
          <o:OLEObject Type="Embed" ProgID="Equation.AxMath" ShapeID="_x0000_i1027" DrawAspect="Content" ObjectID="_1775851641" r:id="rId5"/>
        </w:object>
      </w:r>
    </w:p>
    <w:p w14:paraId="5B25BB3E" w14:textId="04F7257D" w:rsidR="00976192" w:rsidRDefault="00976192">
      <w:r>
        <w:rPr>
          <w:rFonts w:hint="eastAsia"/>
        </w:rPr>
        <w:t>我们可以求得</w:t>
      </w:r>
    </w:p>
    <w:p w14:paraId="1792B5E8" w14:textId="6BFC539E" w:rsidR="00976192" w:rsidRDefault="00976192" w:rsidP="00976192">
      <w:pPr>
        <w:pStyle w:val="AMDisplayEquation"/>
        <w:rPr>
          <w:rFonts w:hint="eastAsia"/>
        </w:rPr>
      </w:pPr>
      <w:r>
        <w:tab/>
      </w:r>
      <w:r w:rsidRPr="00976192">
        <w:rPr>
          <w:position w:val="-30"/>
        </w:rPr>
        <w:object w:dxaOrig="3475" w:dyaOrig="716" w14:anchorId="10D2D86D">
          <v:shape id="_x0000_i1041" type="#_x0000_t75" style="width:173.65pt;height:35.8pt" o:ole="">
            <v:imagedata r:id="rId6" o:title=""/>
          </v:shape>
          <o:OLEObject Type="Embed" ProgID="Equation.AxMath" ShapeID="_x0000_i1041" DrawAspect="Content" ObjectID="_1775851642" r:id="rId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A3ED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A3ED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5A0C81A" w14:textId="0D9C9634" w:rsidR="00976192" w:rsidRDefault="00976192">
      <w:r>
        <w:rPr>
          <w:rFonts w:hint="eastAsia"/>
        </w:rPr>
        <w:t>8.2</w:t>
      </w:r>
    </w:p>
    <w:p w14:paraId="2FE51FD9" w14:textId="613C145D" w:rsidR="00976192" w:rsidRDefault="00976192">
      <w:r>
        <w:rPr>
          <w:rFonts w:hint="eastAsia"/>
        </w:rPr>
        <w:t>由题，我们有</w:t>
      </w:r>
    </w:p>
    <w:p w14:paraId="0DD63717" w14:textId="664E8B70" w:rsidR="00976192" w:rsidRDefault="00976192" w:rsidP="00976192">
      <w:pPr>
        <w:pStyle w:val="AMDisplayEquation"/>
        <w:rPr>
          <w:rFonts w:hint="eastAsia"/>
        </w:rPr>
      </w:pPr>
      <w:r>
        <w:tab/>
      </w:r>
      <w:r w:rsidRPr="00976192">
        <w:rPr>
          <w:position w:val="-34"/>
        </w:rPr>
        <w:object w:dxaOrig="5267" w:dyaOrig="788" w14:anchorId="17A413BE">
          <v:shape id="_x0000_i1057" type="#_x0000_t75" style="width:263.35pt;height:39.25pt" o:ole="">
            <v:imagedata r:id="rId8" o:title=""/>
          </v:shape>
          <o:OLEObject Type="Embed" ProgID="Equation.AxMath" ShapeID="_x0000_i1057" DrawAspect="Content" ObjectID="_1775851643" r:id="rId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A3ED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A3ED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5C9B537" w14:textId="2695AD8E" w:rsidR="00976192" w:rsidRDefault="00976192">
      <w:r>
        <w:rPr>
          <w:rFonts w:hint="eastAsia"/>
        </w:rPr>
        <w:t>由迭代，我们可求得</w:t>
      </w:r>
    </w:p>
    <w:p w14:paraId="64345576" w14:textId="00D82F59" w:rsidR="00976192" w:rsidRDefault="00976192" w:rsidP="00976192">
      <w:pPr>
        <w:pStyle w:val="AMDisplayEquation"/>
        <w:rPr>
          <w:rFonts w:hint="eastAsia"/>
        </w:rPr>
      </w:pPr>
      <w:r>
        <w:tab/>
      </w:r>
      <w:r w:rsidRPr="00976192">
        <w:rPr>
          <w:position w:val="-25"/>
        </w:rPr>
        <w:object w:dxaOrig="2785" w:dyaOrig="629" w14:anchorId="09424B82">
          <v:shape id="_x0000_i1075" type="#_x0000_t75" style="width:139.4pt;height:31.55pt" o:ole="">
            <v:imagedata r:id="rId10" o:title=""/>
          </v:shape>
          <o:OLEObject Type="Embed" ProgID="Equation.AxMath" ShapeID="_x0000_i1075" DrawAspect="Content" ObjectID="_1775851644" r:id="rId1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A3ED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A3ED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A9CFB87" w14:textId="4D4A6028" w:rsidR="00976192" w:rsidRDefault="000A3ED4">
      <w:r>
        <w:rPr>
          <w:rFonts w:hint="eastAsia"/>
        </w:rPr>
        <w:t>8.4</w:t>
      </w:r>
    </w:p>
    <w:p w14:paraId="76515A48" w14:textId="246D7EE0" w:rsidR="000A3ED4" w:rsidRDefault="000A3ED4">
      <w:pPr>
        <w:rPr>
          <w:b/>
          <w:bCs/>
        </w:rPr>
      </w:pPr>
      <w:r w:rsidRPr="000A3ED4">
        <w:rPr>
          <w:rFonts w:hint="eastAsia"/>
          <w:b/>
          <w:bCs/>
        </w:rPr>
        <w:t>问题分析</w:t>
      </w:r>
    </w:p>
    <w:p w14:paraId="4D70AF15" w14:textId="3239EE7D" w:rsidR="000A3ED4" w:rsidRDefault="000A3ED4">
      <w:r>
        <w:rPr>
          <w:rFonts w:hint="eastAsia"/>
        </w:rPr>
        <w:t>这是一个典型的差分方程问题，需要我们建立差分方程来解决实际问题</w:t>
      </w:r>
    </w:p>
    <w:p w14:paraId="6C6961B6" w14:textId="1029ACDC" w:rsidR="000A3ED4" w:rsidRDefault="000A3ED4">
      <w:pPr>
        <w:rPr>
          <w:b/>
          <w:bCs/>
        </w:rPr>
      </w:pPr>
      <w:r w:rsidRPr="000A3ED4">
        <w:rPr>
          <w:rFonts w:hint="eastAsia"/>
          <w:b/>
          <w:bCs/>
        </w:rPr>
        <w:t>模型建立</w:t>
      </w:r>
    </w:p>
    <w:p w14:paraId="0E5E3C7A" w14:textId="68652270" w:rsidR="000A3ED4" w:rsidRDefault="000A3ED4">
      <w:r>
        <w:rPr>
          <w:rFonts w:hint="eastAsia"/>
        </w:rPr>
        <w:t>由题，可建立下面的模型</w:t>
      </w:r>
    </w:p>
    <w:p w14:paraId="5B66EDB9" w14:textId="304397A9" w:rsidR="000A3ED4" w:rsidRDefault="000A3ED4" w:rsidP="000A3ED4">
      <w:pPr>
        <w:pStyle w:val="AMDisplayEquation"/>
        <w:rPr>
          <w:rFonts w:hint="eastAsia"/>
        </w:rPr>
      </w:pPr>
      <w:r>
        <w:tab/>
      </w:r>
      <w:r w:rsidRPr="000A3ED4">
        <w:rPr>
          <w:position w:val="-34"/>
        </w:rPr>
        <w:object w:dxaOrig="2152" w:dyaOrig="799" w14:anchorId="31BFAC1B">
          <v:shape id="_x0000_i1095" type="#_x0000_t75" style="width:107.4pt;height:40.05pt" o:ole="">
            <v:imagedata r:id="rId12" o:title=""/>
          </v:shape>
          <o:OLEObject Type="Embed" ProgID="Equation.AxMath" ShapeID="_x0000_i1095" DrawAspect="Content" ObjectID="_1775851645" r:id="rId1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B5D1909" w14:textId="7CFC077A" w:rsidR="000A3ED4" w:rsidRDefault="000A3ED4">
      <w:pPr>
        <w:rPr>
          <w:rFonts w:hint="eastAsia"/>
        </w:rPr>
      </w:pPr>
      <w:r>
        <w:rPr>
          <w:rFonts w:hint="eastAsia"/>
        </w:rPr>
        <w:t>迭代可求得</w:t>
      </w:r>
    </w:p>
    <w:p w14:paraId="0467727C" w14:textId="7ED96287" w:rsidR="000A3ED4" w:rsidRDefault="000A3ED4" w:rsidP="000A3ED4">
      <w:pPr>
        <w:pStyle w:val="AMDisplayEquation"/>
        <w:rPr>
          <w:rFonts w:hint="eastAsia"/>
        </w:rPr>
      </w:pPr>
      <w:r>
        <w:tab/>
      </w:r>
      <w:r w:rsidRPr="000A3ED4">
        <w:rPr>
          <w:position w:val="-23"/>
        </w:rPr>
        <w:object w:dxaOrig="2917" w:dyaOrig="596" w14:anchorId="018E5AD5">
          <v:shape id="_x0000_i1117" type="#_x0000_t75" style="width:145.95pt;height:29.65pt" o:ole="">
            <v:imagedata r:id="rId14" o:title=""/>
          </v:shape>
          <o:OLEObject Type="Embed" ProgID="Equation.AxMath" ShapeID="_x0000_i1117" DrawAspect="Content" ObjectID="_1775851646" r:id="rId1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AF2A2F9" w14:textId="7EE9A88A" w:rsidR="000A3ED4" w:rsidRDefault="000A3ED4">
      <w:r>
        <w:rPr>
          <w:rFonts w:hint="eastAsia"/>
        </w:rPr>
        <w:t>带入对应的数值，我们可求得</w:t>
      </w:r>
    </w:p>
    <w:p w14:paraId="71BE5468" w14:textId="0CD3F2FB" w:rsidR="000A3ED4" w:rsidRDefault="000A3ED4" w:rsidP="000A3ED4">
      <w:pPr>
        <w:pStyle w:val="AMDisplayEquation"/>
        <w:rPr>
          <w:rFonts w:hint="eastAsia"/>
        </w:rPr>
      </w:pPr>
      <w:r>
        <w:tab/>
      </w:r>
      <w:r w:rsidRPr="000A3ED4">
        <w:rPr>
          <w:position w:val="-25"/>
        </w:rPr>
        <w:object w:dxaOrig="4720" w:dyaOrig="620" w14:anchorId="5E342B02">
          <v:shape id="_x0000_i1141" type="#_x0000_t75" style="width:236pt;height:31.2pt" o:ole="">
            <v:imagedata r:id="rId16" o:title=""/>
          </v:shape>
          <o:OLEObject Type="Embed" ProgID="Equation.AxMath" ShapeID="_x0000_i1141" DrawAspect="Content" ObjectID="_1775851647" r:id="rId1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00FD6EA" w14:textId="400857BB" w:rsidR="000A3ED4" w:rsidRDefault="000A3ED4" w:rsidP="000A3ED4">
      <w:pPr>
        <w:pStyle w:val="AMDisplayEquation"/>
        <w:rPr>
          <w:rFonts w:hint="eastAsia"/>
        </w:rPr>
      </w:pPr>
      <w:r>
        <w:tab/>
      </w:r>
      <w:r w:rsidRPr="000A3ED4">
        <w:rPr>
          <w:position w:val="-10"/>
        </w:rPr>
        <w:object w:dxaOrig="2297" w:dyaOrig="313" w14:anchorId="4A5B8EE2">
          <v:shape id="_x0000_i1167" type="#_x0000_t75" style="width:114.75pt;height:15.8pt" o:ole="">
            <v:imagedata r:id="rId18" o:title=""/>
          </v:shape>
          <o:OLEObject Type="Embed" ProgID="Equation.AxMath" ShapeID="_x0000_i1167" DrawAspect="Content" ObjectID="_1775851648" r:id="rId1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CFFDD5D" w14:textId="77777777" w:rsidR="000A3ED4" w:rsidRPr="000A3ED4" w:rsidRDefault="000A3ED4">
      <w:pPr>
        <w:rPr>
          <w:rFonts w:hint="eastAsia"/>
        </w:rPr>
      </w:pPr>
    </w:p>
    <w:sectPr w:rsidR="000A3ED4" w:rsidRPr="000A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92"/>
    <w:rsid w:val="000A3ED4"/>
    <w:rsid w:val="009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F843"/>
  <w15:chartTrackingRefBased/>
  <w15:docId w15:val="{891FF1CD-BE56-44CF-A695-C5C591B8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976192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976192"/>
  </w:style>
  <w:style w:type="character" w:customStyle="1" w:styleId="AMEquationSection">
    <w:name w:val="AMEquationSection"/>
    <w:basedOn w:val="a0"/>
    <w:rsid w:val="00976192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2024-04-28T15:01:00Z</dcterms:created>
  <dcterms:modified xsi:type="dcterms:W3CDTF">2024-04-28T15:20:00Z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