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page" w:tblpX="553" w:tblpY="-426"/>
        <w:tblW w:w="9393" w:type="dxa"/>
        <w:tblLook w:val="04A0" w:firstRow="1" w:lastRow="0" w:firstColumn="1" w:lastColumn="0" w:noHBand="0" w:noVBand="1"/>
      </w:tblPr>
      <w:tblGrid>
        <w:gridCol w:w="9393"/>
      </w:tblGrid>
      <w:tr w:rsidR="00844BFF" w:rsidRPr="00CE247D" w14:paraId="65C2276E" w14:textId="77777777" w:rsidTr="00844BFF">
        <w:trPr>
          <w:trHeight w:val="1327"/>
        </w:trPr>
        <w:tc>
          <w:tcPr>
            <w:tcW w:w="9393" w:type="dxa"/>
          </w:tcPr>
          <w:p w14:paraId="0E336C25" w14:textId="3406937B" w:rsidR="00844BFF" w:rsidRDefault="00F0630C" w:rsidP="00844BFF">
            <w:pPr>
              <w:rPr>
                <w:rFonts w:ascii="Gill Sans MT" w:eastAsia="Gill Sans MT" w:hAnsi="Gill Sans MT" w:cs="Gill Sans MT"/>
                <w:b/>
                <w:bCs/>
                <w:color w:val="0070C0"/>
                <w:sz w:val="28"/>
                <w:szCs w:val="80"/>
              </w:rPr>
            </w:pPr>
            <w:r>
              <w:rPr>
                <w:rFonts w:ascii="Gill Sans MT" w:eastAsia="Gill Sans MT" w:hAnsi="Gill Sans MT" w:cs="Gill Sans MT"/>
                <w:b/>
                <w:bCs/>
                <w:color w:val="0070C0"/>
                <w:sz w:val="28"/>
                <w:szCs w:val="80"/>
              </w:rPr>
              <w:t>14 juin 2019</w:t>
            </w:r>
          </w:p>
          <w:p w14:paraId="65C88E66" w14:textId="77777777" w:rsidR="00844BFF" w:rsidRPr="00CE247D" w:rsidRDefault="00844BFF" w:rsidP="00844BFF">
            <w:pPr>
              <w:rPr>
                <w:rFonts w:ascii="Gill Sans MT" w:eastAsia="Gill Sans MT" w:hAnsi="Gill Sans MT" w:cs="Gill Sans MT"/>
                <w:b/>
                <w:bCs/>
                <w:color w:val="0070C0"/>
                <w:sz w:val="28"/>
                <w:szCs w:val="80"/>
              </w:rPr>
            </w:pPr>
          </w:p>
          <w:p w14:paraId="0ED519F6" w14:textId="6DA0F53F" w:rsidR="00844BFF" w:rsidRDefault="00F0630C" w:rsidP="00844BFF">
            <w:pPr>
              <w:rPr>
                <w:rFonts w:ascii="Gill Sans MT" w:eastAsia="Gill Sans MT" w:hAnsi="Gill Sans MT" w:cs="Gill Sans MT"/>
                <w:b/>
                <w:bCs/>
                <w:color w:val="0070C0"/>
                <w:sz w:val="80"/>
                <w:szCs w:val="80"/>
              </w:rPr>
            </w:pPr>
            <w:r>
              <w:rPr>
                <w:rFonts w:ascii="Gill Sans MT" w:eastAsia="Gill Sans MT" w:hAnsi="Gill Sans MT" w:cs="Gill Sans MT"/>
                <w:b/>
                <w:bCs/>
                <w:color w:val="0070C0"/>
                <w:sz w:val="80"/>
                <w:szCs w:val="80"/>
              </w:rPr>
              <w:t xml:space="preserve">Solveur de </w:t>
            </w:r>
          </w:p>
          <w:p w14:paraId="52ED608E" w14:textId="1DBF5F33" w:rsidR="00F0630C" w:rsidRPr="00A81687" w:rsidRDefault="00F0630C" w:rsidP="00844BFF">
            <w:pPr>
              <w:rPr>
                <w:rFonts w:ascii="Gill Sans MT" w:eastAsia="Gill Sans MT" w:hAnsi="Gill Sans MT" w:cs="Gill Sans MT"/>
                <w:b/>
                <w:bCs/>
                <w:color w:val="0070C0"/>
                <w:sz w:val="80"/>
                <w:szCs w:val="80"/>
              </w:rPr>
            </w:pPr>
            <w:r w:rsidRPr="00A81687">
              <w:rPr>
                <w:rFonts w:ascii="Gill Sans MT" w:eastAsia="Gill Sans MT" w:hAnsi="Gill Sans MT" w:cs="Gill Sans MT"/>
                <w:b/>
                <w:bCs/>
                <w:color w:val="0070C0"/>
                <w:sz w:val="80"/>
                <w:szCs w:val="80"/>
              </w:rPr>
              <w:t>TANGRAM</w:t>
            </w:r>
          </w:p>
          <w:p w14:paraId="2051AEE9" w14:textId="1B8576C9" w:rsidR="00844BFF" w:rsidRPr="00A81687" w:rsidRDefault="00844BFF" w:rsidP="00844BFF">
            <w:pPr>
              <w:rPr>
                <w:rFonts w:ascii="Gill Sans MT" w:eastAsia="Gill Sans MT" w:hAnsi="Gill Sans MT" w:cs="Gill Sans MT"/>
                <w:color w:val="0070C0"/>
                <w:sz w:val="34"/>
                <w:szCs w:val="34"/>
              </w:rPr>
            </w:pPr>
            <w:r w:rsidRPr="00A81687">
              <w:rPr>
                <w:rFonts w:ascii="Gill Sans MT" w:eastAsia="Gill Sans MT" w:hAnsi="Gill Sans MT" w:cs="Gill Sans MT"/>
                <w:color w:val="0070C0"/>
                <w:sz w:val="34"/>
                <w:szCs w:val="34"/>
              </w:rPr>
              <w:t xml:space="preserve">CARTERET Thomas </w:t>
            </w:r>
          </w:p>
          <w:p w14:paraId="6A2ABD75" w14:textId="556D3760" w:rsidR="00F0630C" w:rsidRPr="00A81687" w:rsidRDefault="00F0630C" w:rsidP="00844BFF">
            <w:pPr>
              <w:rPr>
                <w:rFonts w:ascii="Gill Sans MT" w:eastAsia="Gill Sans MT" w:hAnsi="Gill Sans MT" w:cs="Gill Sans MT"/>
                <w:color w:val="0070C0"/>
                <w:sz w:val="34"/>
                <w:szCs w:val="34"/>
              </w:rPr>
            </w:pPr>
            <w:r w:rsidRPr="00A81687">
              <w:rPr>
                <w:rFonts w:ascii="Gill Sans MT" w:eastAsia="Gill Sans MT" w:hAnsi="Gill Sans MT" w:cs="Gill Sans MT"/>
                <w:color w:val="0070C0"/>
                <w:sz w:val="34"/>
                <w:szCs w:val="34"/>
              </w:rPr>
              <w:t>HILKENS Bram</w:t>
            </w:r>
          </w:p>
          <w:p w14:paraId="78AFF17D" w14:textId="14EB8E34" w:rsidR="00844BFF" w:rsidRPr="00CE247D" w:rsidRDefault="00844BFF" w:rsidP="00844BFF">
            <w:pPr>
              <w:rPr>
                <w:rFonts w:ascii="Gill Sans MT" w:hAnsi="Gill Sans MT"/>
                <w:color w:val="0070C0"/>
                <w:sz w:val="34"/>
                <w:szCs w:val="34"/>
              </w:rPr>
            </w:pPr>
            <w:r w:rsidRPr="00CE247D">
              <w:rPr>
                <w:rFonts w:ascii="Gill Sans MT" w:hAnsi="Gill Sans MT"/>
                <w:color w:val="0070C0"/>
                <w:sz w:val="34"/>
                <w:szCs w:val="34"/>
              </w:rPr>
              <w:t xml:space="preserve">Sous la tutelle de </w:t>
            </w:r>
            <w:r w:rsidR="00F0630C">
              <w:rPr>
                <w:rFonts w:ascii="Gill Sans MT" w:hAnsi="Gill Sans MT"/>
                <w:color w:val="0070C0"/>
                <w:sz w:val="34"/>
                <w:szCs w:val="34"/>
              </w:rPr>
              <w:t>LAURI Fabrice</w:t>
            </w:r>
          </w:p>
          <w:p w14:paraId="10D0483E" w14:textId="77777777" w:rsidR="00844BFF" w:rsidRPr="00CE247D" w:rsidRDefault="00844BFF" w:rsidP="00844BFF">
            <w:pPr>
              <w:rPr>
                <w:rFonts w:ascii="Gill Sans MT" w:hAnsi="Gill Sans MT"/>
                <w:b/>
                <w:color w:val="0070C0"/>
                <w:sz w:val="80"/>
                <w:szCs w:val="80"/>
              </w:rPr>
            </w:pPr>
          </w:p>
          <w:p w14:paraId="21702181" w14:textId="77777777" w:rsidR="00844BFF" w:rsidRPr="00CE247D" w:rsidRDefault="00844BFF" w:rsidP="00844BFF"/>
        </w:tc>
      </w:tr>
    </w:tbl>
    <w:p w14:paraId="646F916F" w14:textId="77777777" w:rsidR="00CE247D" w:rsidRDefault="00CE247D">
      <w:r>
        <w:rPr>
          <w:noProof/>
          <w:lang w:eastAsia="fr-FR"/>
        </w:rPr>
        <w:drawing>
          <wp:anchor distT="0" distB="0" distL="114300" distR="114300" simplePos="0" relativeHeight="251654656" behindDoc="1" locked="0" layoutInCell="1" allowOverlap="1" wp14:anchorId="76C1F0D3" wp14:editId="0940B5FB">
            <wp:simplePos x="0" y="0"/>
            <wp:positionH relativeFrom="column">
              <wp:posOffset>-6190433</wp:posOffset>
            </wp:positionH>
            <wp:positionV relativeFrom="paragraph">
              <wp:posOffset>-975995</wp:posOffset>
            </wp:positionV>
            <wp:extent cx="7853590" cy="11068050"/>
            <wp:effectExtent l="0" t="0" r="0" b="0"/>
            <wp:wrapNone/>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7856438" cy="11072064"/>
                    </a:xfrm>
                    <a:prstGeom prst="rect">
                      <a:avLst/>
                    </a:prstGeom>
                  </pic:spPr>
                </pic:pic>
              </a:graphicData>
            </a:graphic>
            <wp14:sizeRelH relativeFrom="page">
              <wp14:pctWidth>0</wp14:pctWidth>
            </wp14:sizeRelH>
            <wp14:sizeRelV relativeFrom="page">
              <wp14:pctHeight>0</wp14:pctHeight>
            </wp14:sizeRelV>
          </wp:anchor>
        </w:drawing>
      </w:r>
    </w:p>
    <w:p w14:paraId="272B2D70" w14:textId="77777777" w:rsidR="009A0C71" w:rsidRPr="00CE247D" w:rsidRDefault="009A0C71" w:rsidP="009A0C71">
      <w:pPr>
        <w:jc w:val="center"/>
      </w:pPr>
    </w:p>
    <w:p w14:paraId="3E7ADA8F" w14:textId="77777777" w:rsidR="009A0C71" w:rsidRPr="00CE247D" w:rsidRDefault="009A0C71" w:rsidP="009A0C71">
      <w:pPr>
        <w:jc w:val="center"/>
      </w:pPr>
    </w:p>
    <w:p w14:paraId="0A1F749F" w14:textId="77777777" w:rsidR="009A0C71" w:rsidRPr="00CE247D" w:rsidRDefault="009A0C71" w:rsidP="009A0C71">
      <w:pPr>
        <w:jc w:val="center"/>
        <w:rPr>
          <w:sz w:val="72"/>
        </w:rPr>
      </w:pPr>
    </w:p>
    <w:p w14:paraId="73C9B4FA" w14:textId="77777777" w:rsidR="00E5538B" w:rsidRPr="00CE247D" w:rsidRDefault="00E5538B" w:rsidP="009A0C71">
      <w:pPr>
        <w:jc w:val="center"/>
        <w:rPr>
          <w:sz w:val="144"/>
        </w:rPr>
      </w:pPr>
    </w:p>
    <w:p w14:paraId="1C30C406" w14:textId="77777777" w:rsidR="00605147" w:rsidRPr="00CE247D" w:rsidRDefault="00605147" w:rsidP="009A0C71">
      <w:pPr>
        <w:jc w:val="center"/>
        <w:rPr>
          <w:sz w:val="144"/>
        </w:rPr>
      </w:pPr>
    </w:p>
    <w:p w14:paraId="15DCCE8F" w14:textId="77777777" w:rsidR="00605147" w:rsidRPr="002A4062" w:rsidRDefault="00CE247D" w:rsidP="00CE247D">
      <w:pPr>
        <w:tabs>
          <w:tab w:val="left" w:pos="7097"/>
        </w:tabs>
        <w:rPr>
          <w:i/>
          <w:sz w:val="144"/>
        </w:rPr>
      </w:pPr>
      <w:r w:rsidRPr="002A4062">
        <w:rPr>
          <w:i/>
          <w:sz w:val="144"/>
        </w:rPr>
        <w:tab/>
      </w:r>
    </w:p>
    <w:p w14:paraId="52ECF626" w14:textId="727EFBF0" w:rsidR="00605147" w:rsidRPr="00CE247D" w:rsidRDefault="00605147" w:rsidP="009A0C71">
      <w:pPr>
        <w:jc w:val="center"/>
        <w:rPr>
          <w:sz w:val="144"/>
        </w:rPr>
      </w:pPr>
    </w:p>
    <w:p w14:paraId="67AC0477" w14:textId="70EF0B14" w:rsidR="00CE247D" w:rsidRDefault="00CE247D" w:rsidP="00E5538B">
      <w:pPr>
        <w:spacing w:after="0"/>
        <w:rPr>
          <w:sz w:val="24"/>
        </w:rPr>
      </w:pPr>
    </w:p>
    <w:p w14:paraId="4D344250" w14:textId="64635DA6" w:rsidR="003578A5" w:rsidRDefault="003578A5" w:rsidP="00E5538B">
      <w:pPr>
        <w:spacing w:after="0"/>
        <w:rPr>
          <w:sz w:val="24"/>
        </w:rPr>
      </w:pPr>
    </w:p>
    <w:p w14:paraId="68E0E548" w14:textId="10F4BE24" w:rsidR="003578A5" w:rsidRDefault="003578A5" w:rsidP="00E5538B">
      <w:pPr>
        <w:spacing w:after="0"/>
        <w:rPr>
          <w:sz w:val="24"/>
        </w:rPr>
      </w:pPr>
    </w:p>
    <w:p w14:paraId="16C8DC6A" w14:textId="4F367968" w:rsidR="003578A5" w:rsidRDefault="003578A5" w:rsidP="00E5538B">
      <w:pPr>
        <w:spacing w:after="0"/>
        <w:rPr>
          <w:sz w:val="24"/>
        </w:rPr>
      </w:pPr>
    </w:p>
    <w:p w14:paraId="32BC9F82" w14:textId="11CF705D" w:rsidR="003578A5" w:rsidRDefault="003578A5" w:rsidP="00E5538B">
      <w:pPr>
        <w:spacing w:after="0"/>
        <w:rPr>
          <w:sz w:val="24"/>
        </w:rPr>
      </w:pPr>
    </w:p>
    <w:p w14:paraId="093FFF45" w14:textId="1C3476CD" w:rsidR="003578A5" w:rsidRDefault="003578A5" w:rsidP="00E5538B">
      <w:pPr>
        <w:spacing w:after="0"/>
        <w:rPr>
          <w:sz w:val="24"/>
        </w:rPr>
      </w:pPr>
    </w:p>
    <w:p w14:paraId="7730A0A7" w14:textId="5E164DF1" w:rsidR="003578A5" w:rsidRDefault="00F0630C" w:rsidP="00E5538B">
      <w:pPr>
        <w:spacing w:after="0"/>
        <w:rPr>
          <w:sz w:val="24"/>
        </w:rPr>
      </w:pPr>
      <w:r>
        <w:rPr>
          <w:noProof/>
          <w:lang w:eastAsia="fr-FR"/>
        </w:rPr>
        <w:drawing>
          <wp:anchor distT="0" distB="0" distL="114300" distR="114300" simplePos="0" relativeHeight="251658240" behindDoc="0" locked="0" layoutInCell="1" allowOverlap="1" wp14:anchorId="1D84DF18" wp14:editId="1EEE68F2">
            <wp:simplePos x="0" y="0"/>
            <wp:positionH relativeFrom="column">
              <wp:posOffset>3839845</wp:posOffset>
            </wp:positionH>
            <wp:positionV relativeFrom="paragraph">
              <wp:posOffset>44450</wp:posOffset>
            </wp:positionV>
            <wp:extent cx="2525395" cy="1040130"/>
            <wp:effectExtent l="0" t="0" r="8255" b="7620"/>
            <wp:wrapThrough wrapText="bothSides">
              <wp:wrapPolygon edited="0">
                <wp:start x="2118" y="0"/>
                <wp:lineTo x="0" y="396"/>
                <wp:lineTo x="0" y="6330"/>
                <wp:lineTo x="163" y="17407"/>
                <wp:lineTo x="489" y="18989"/>
                <wp:lineTo x="1629" y="18989"/>
                <wp:lineTo x="1792" y="21363"/>
                <wp:lineTo x="2607" y="21363"/>
                <wp:lineTo x="2444" y="18989"/>
                <wp:lineTo x="21508" y="18989"/>
                <wp:lineTo x="21508" y="3956"/>
                <wp:lineTo x="6680" y="0"/>
                <wp:lineTo x="2118"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25395" cy="10401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90156A" w14:textId="7E8F9ED1" w:rsidR="003578A5" w:rsidRDefault="003578A5" w:rsidP="00E5538B">
      <w:pPr>
        <w:spacing w:after="0"/>
        <w:rPr>
          <w:sz w:val="24"/>
        </w:rPr>
      </w:pPr>
    </w:p>
    <w:p w14:paraId="759248F7" w14:textId="77777777" w:rsidR="003578A5" w:rsidRDefault="003578A5" w:rsidP="00E5538B">
      <w:pPr>
        <w:spacing w:after="0"/>
        <w:rPr>
          <w:sz w:val="24"/>
        </w:rPr>
      </w:pPr>
    </w:p>
    <w:p w14:paraId="0806142F" w14:textId="77777777" w:rsidR="003578A5" w:rsidRDefault="003578A5" w:rsidP="00E5538B">
      <w:pPr>
        <w:spacing w:after="0"/>
        <w:rPr>
          <w:sz w:val="24"/>
        </w:rPr>
      </w:pPr>
    </w:p>
    <w:p w14:paraId="6C410AA4" w14:textId="77777777" w:rsidR="003578A5" w:rsidRDefault="003578A5" w:rsidP="00E5538B">
      <w:pPr>
        <w:spacing w:after="0"/>
        <w:rPr>
          <w:sz w:val="24"/>
        </w:rPr>
      </w:pPr>
    </w:p>
    <w:p w14:paraId="16421EEE" w14:textId="77777777" w:rsidR="003578A5" w:rsidRDefault="003578A5" w:rsidP="00E5538B">
      <w:pPr>
        <w:spacing w:after="0"/>
        <w:rPr>
          <w:sz w:val="24"/>
        </w:rPr>
      </w:pPr>
    </w:p>
    <w:p w14:paraId="01A952ED" w14:textId="77777777" w:rsidR="003578A5" w:rsidRDefault="003578A5" w:rsidP="00E5538B">
      <w:pPr>
        <w:spacing w:after="0"/>
        <w:rPr>
          <w:sz w:val="24"/>
        </w:rPr>
      </w:pPr>
    </w:p>
    <w:p w14:paraId="57DF05FE" w14:textId="77777777" w:rsidR="003578A5" w:rsidRDefault="003578A5" w:rsidP="00E5538B">
      <w:pPr>
        <w:spacing w:after="0"/>
        <w:rPr>
          <w:sz w:val="24"/>
        </w:rPr>
      </w:pPr>
    </w:p>
    <w:p w14:paraId="21F5CE73" w14:textId="77777777" w:rsidR="003578A5" w:rsidRDefault="003578A5" w:rsidP="00E5538B">
      <w:pPr>
        <w:spacing w:after="0"/>
        <w:rPr>
          <w:sz w:val="24"/>
        </w:rPr>
      </w:pPr>
    </w:p>
    <w:p w14:paraId="6DFDC34D" w14:textId="77777777" w:rsidR="003578A5" w:rsidRDefault="003578A5" w:rsidP="00E5538B">
      <w:pPr>
        <w:spacing w:after="0"/>
        <w:rPr>
          <w:sz w:val="24"/>
        </w:rPr>
      </w:pPr>
    </w:p>
    <w:p w14:paraId="3B3A63A6" w14:textId="77777777" w:rsidR="003578A5" w:rsidRDefault="003578A5" w:rsidP="00E5538B">
      <w:pPr>
        <w:spacing w:after="0"/>
        <w:rPr>
          <w:sz w:val="24"/>
        </w:rPr>
      </w:pPr>
    </w:p>
    <w:p w14:paraId="4A0DA8C0" w14:textId="77777777" w:rsidR="003578A5" w:rsidRDefault="003578A5" w:rsidP="00E5538B">
      <w:pPr>
        <w:spacing w:after="0"/>
        <w:rPr>
          <w:sz w:val="24"/>
        </w:rPr>
      </w:pPr>
    </w:p>
    <w:p w14:paraId="090FB89A" w14:textId="77777777" w:rsidR="003578A5" w:rsidRDefault="003578A5" w:rsidP="00E5538B">
      <w:pPr>
        <w:spacing w:after="0"/>
        <w:rPr>
          <w:sz w:val="24"/>
        </w:rPr>
      </w:pPr>
    </w:p>
    <w:p w14:paraId="3B29A02C" w14:textId="77777777" w:rsidR="003578A5" w:rsidRDefault="003578A5" w:rsidP="00E5538B">
      <w:pPr>
        <w:spacing w:after="0"/>
        <w:rPr>
          <w:sz w:val="24"/>
        </w:rPr>
      </w:pPr>
    </w:p>
    <w:p w14:paraId="46F2829D" w14:textId="77777777" w:rsidR="003578A5" w:rsidRDefault="003578A5" w:rsidP="00E5538B">
      <w:pPr>
        <w:spacing w:after="0"/>
        <w:rPr>
          <w:sz w:val="24"/>
        </w:rPr>
      </w:pPr>
    </w:p>
    <w:p w14:paraId="60899793" w14:textId="77777777" w:rsidR="003578A5" w:rsidRDefault="003578A5" w:rsidP="00E5538B">
      <w:pPr>
        <w:spacing w:after="0"/>
        <w:rPr>
          <w:sz w:val="24"/>
        </w:rPr>
      </w:pPr>
    </w:p>
    <w:p w14:paraId="1988DABD" w14:textId="77777777" w:rsidR="003578A5" w:rsidRDefault="003578A5" w:rsidP="00E5538B">
      <w:pPr>
        <w:spacing w:after="0"/>
        <w:rPr>
          <w:sz w:val="24"/>
        </w:rPr>
      </w:pPr>
    </w:p>
    <w:p w14:paraId="323C5390" w14:textId="77777777" w:rsidR="003578A5" w:rsidRDefault="003578A5" w:rsidP="00E5538B">
      <w:pPr>
        <w:spacing w:after="0"/>
        <w:rPr>
          <w:sz w:val="24"/>
        </w:rPr>
      </w:pPr>
    </w:p>
    <w:p w14:paraId="4F5E790E" w14:textId="77777777" w:rsidR="003578A5" w:rsidRDefault="003578A5" w:rsidP="00E5538B">
      <w:pPr>
        <w:spacing w:after="0"/>
        <w:rPr>
          <w:sz w:val="24"/>
        </w:rPr>
      </w:pPr>
    </w:p>
    <w:p w14:paraId="7656DB56" w14:textId="77777777" w:rsidR="003578A5" w:rsidRDefault="003578A5" w:rsidP="00E5538B">
      <w:pPr>
        <w:spacing w:after="0"/>
        <w:rPr>
          <w:sz w:val="24"/>
        </w:rPr>
      </w:pPr>
    </w:p>
    <w:p w14:paraId="7D29567E" w14:textId="77777777" w:rsidR="003578A5" w:rsidRDefault="003578A5" w:rsidP="00E5538B">
      <w:pPr>
        <w:spacing w:after="0"/>
        <w:rPr>
          <w:sz w:val="24"/>
        </w:rPr>
      </w:pPr>
    </w:p>
    <w:p w14:paraId="35E8217A" w14:textId="77777777" w:rsidR="003578A5" w:rsidRDefault="003578A5" w:rsidP="00E5538B">
      <w:pPr>
        <w:spacing w:after="0"/>
        <w:rPr>
          <w:sz w:val="24"/>
        </w:rPr>
      </w:pPr>
    </w:p>
    <w:p w14:paraId="255908FC" w14:textId="77777777" w:rsidR="003578A5" w:rsidRDefault="003578A5" w:rsidP="00E5538B">
      <w:pPr>
        <w:spacing w:after="0"/>
        <w:rPr>
          <w:sz w:val="24"/>
        </w:rPr>
      </w:pPr>
    </w:p>
    <w:p w14:paraId="63BA5FD8" w14:textId="2493392C" w:rsidR="003578A5" w:rsidRDefault="003578A5" w:rsidP="00E5538B">
      <w:pPr>
        <w:spacing w:after="0"/>
        <w:rPr>
          <w:sz w:val="24"/>
        </w:rPr>
      </w:pPr>
    </w:p>
    <w:p w14:paraId="7FFBD96D" w14:textId="77777777" w:rsidR="003578A5" w:rsidRDefault="003578A5" w:rsidP="00E5538B">
      <w:pPr>
        <w:spacing w:after="0"/>
        <w:rPr>
          <w:sz w:val="24"/>
        </w:rPr>
      </w:pPr>
    </w:p>
    <w:p w14:paraId="7BD12361" w14:textId="28FFCF6C" w:rsidR="003578A5" w:rsidRDefault="003578A5" w:rsidP="00E5538B">
      <w:pPr>
        <w:spacing w:after="0"/>
        <w:rPr>
          <w:sz w:val="24"/>
        </w:rPr>
      </w:pPr>
    </w:p>
    <w:p w14:paraId="214738F3" w14:textId="77777777" w:rsidR="003578A5" w:rsidRDefault="003578A5" w:rsidP="00E5538B">
      <w:pPr>
        <w:spacing w:after="0"/>
        <w:rPr>
          <w:sz w:val="24"/>
        </w:rPr>
      </w:pPr>
    </w:p>
    <w:p w14:paraId="44608DBB" w14:textId="77777777" w:rsidR="003578A5" w:rsidRDefault="003578A5" w:rsidP="00E5538B">
      <w:pPr>
        <w:spacing w:after="0"/>
        <w:rPr>
          <w:sz w:val="24"/>
        </w:rPr>
      </w:pPr>
    </w:p>
    <w:p w14:paraId="472A1567" w14:textId="77777777" w:rsidR="003578A5" w:rsidRDefault="003578A5" w:rsidP="00E5538B">
      <w:pPr>
        <w:spacing w:after="0"/>
        <w:rPr>
          <w:sz w:val="24"/>
        </w:rPr>
      </w:pPr>
    </w:p>
    <w:p w14:paraId="3483DB6C" w14:textId="77777777" w:rsidR="003578A5" w:rsidRDefault="003578A5" w:rsidP="00E5538B">
      <w:pPr>
        <w:spacing w:after="0"/>
        <w:rPr>
          <w:sz w:val="24"/>
        </w:rPr>
      </w:pPr>
    </w:p>
    <w:p w14:paraId="41859141" w14:textId="77777777" w:rsidR="003578A5" w:rsidRDefault="003578A5" w:rsidP="00E5538B">
      <w:pPr>
        <w:spacing w:after="0"/>
        <w:rPr>
          <w:sz w:val="24"/>
        </w:rPr>
      </w:pPr>
    </w:p>
    <w:p w14:paraId="3C224E58" w14:textId="2D728EA6" w:rsidR="003578A5" w:rsidRDefault="003578A5" w:rsidP="00E5538B">
      <w:pPr>
        <w:spacing w:after="0"/>
        <w:rPr>
          <w:sz w:val="24"/>
        </w:rPr>
      </w:pPr>
    </w:p>
    <w:p w14:paraId="1ED73074" w14:textId="77777777" w:rsidR="00750D82" w:rsidRDefault="00750D82" w:rsidP="00E5538B">
      <w:pPr>
        <w:spacing w:after="0"/>
        <w:rPr>
          <w:sz w:val="24"/>
        </w:rPr>
      </w:pPr>
    </w:p>
    <w:p w14:paraId="0B2456BF" w14:textId="77777777" w:rsidR="003578A5" w:rsidRDefault="003578A5" w:rsidP="00E5538B">
      <w:pPr>
        <w:spacing w:after="0"/>
        <w:rPr>
          <w:sz w:val="24"/>
        </w:rPr>
      </w:pPr>
    </w:p>
    <w:p w14:paraId="0C208986" w14:textId="77777777" w:rsidR="003578A5" w:rsidRDefault="003578A5" w:rsidP="00E5538B">
      <w:pPr>
        <w:spacing w:after="0"/>
        <w:rPr>
          <w:sz w:val="24"/>
        </w:rPr>
      </w:pPr>
    </w:p>
    <w:p w14:paraId="57488CA1" w14:textId="77777777" w:rsidR="003578A5" w:rsidRDefault="003578A5" w:rsidP="00E5538B">
      <w:pPr>
        <w:spacing w:after="0"/>
        <w:rPr>
          <w:sz w:val="24"/>
        </w:rPr>
      </w:pPr>
    </w:p>
    <w:p w14:paraId="1547EA1C" w14:textId="77777777" w:rsidR="00CE247D" w:rsidRDefault="00CE247D" w:rsidP="00E5538B">
      <w:pPr>
        <w:spacing w:after="0"/>
        <w:rPr>
          <w:sz w:val="24"/>
        </w:rPr>
      </w:pPr>
    </w:p>
    <w:p w14:paraId="02ED040D" w14:textId="77777777" w:rsidR="009A0C71" w:rsidRPr="00E5538B" w:rsidRDefault="009A0C71" w:rsidP="00E5538B">
      <w:pPr>
        <w:spacing w:after="0"/>
        <w:rPr>
          <w:sz w:val="24"/>
        </w:rPr>
      </w:pPr>
    </w:p>
    <w:p w14:paraId="59C10BF6" w14:textId="77777777" w:rsidR="00844BFF" w:rsidRPr="00844BFF" w:rsidRDefault="00844BFF" w:rsidP="00844BFF">
      <w:pPr>
        <w:pStyle w:val="Citationintense"/>
        <w:ind w:left="1584"/>
        <w:outlineLvl w:val="0"/>
        <w:rPr>
          <w:sz w:val="72"/>
          <w:szCs w:val="40"/>
        </w:rPr>
      </w:pPr>
      <w:bookmarkStart w:id="0" w:name="_Toc42866989"/>
      <w:r w:rsidRPr="00844BFF">
        <w:rPr>
          <w:sz w:val="72"/>
          <w:szCs w:val="40"/>
        </w:rPr>
        <w:lastRenderedPageBreak/>
        <w:t>Sommaire</w:t>
      </w:r>
      <w:bookmarkEnd w:id="0"/>
      <w:r w:rsidRPr="00844BFF">
        <w:rPr>
          <w:sz w:val="72"/>
          <w:szCs w:val="40"/>
        </w:rPr>
        <w:t xml:space="preserve"> </w:t>
      </w:r>
    </w:p>
    <w:p w14:paraId="5DF4C0C6" w14:textId="77777777" w:rsidR="00FF6508" w:rsidRDefault="00FF6508" w:rsidP="00E5538B">
      <w:pPr>
        <w:jc w:val="center"/>
        <w:rPr>
          <w:sz w:val="52"/>
        </w:rPr>
      </w:pPr>
    </w:p>
    <w:sdt>
      <w:sdtPr>
        <w:rPr>
          <w:rFonts w:asciiTheme="minorHAnsi" w:eastAsiaTheme="minorHAnsi" w:hAnsiTheme="minorHAnsi" w:cstheme="minorBidi"/>
          <w:color w:val="auto"/>
          <w:sz w:val="22"/>
          <w:szCs w:val="22"/>
          <w:lang w:eastAsia="en-US"/>
        </w:rPr>
        <w:id w:val="-1079438911"/>
        <w:docPartObj>
          <w:docPartGallery w:val="Table of Contents"/>
          <w:docPartUnique/>
        </w:docPartObj>
      </w:sdtPr>
      <w:sdtEndPr>
        <w:rPr>
          <w:b/>
          <w:bCs/>
        </w:rPr>
      </w:sdtEndPr>
      <w:sdtContent>
        <w:p w14:paraId="119445B2" w14:textId="77777777" w:rsidR="00076507" w:rsidRDefault="00076507">
          <w:pPr>
            <w:pStyle w:val="En-ttedetabledesmatires"/>
          </w:pPr>
          <w:r>
            <w:t>Table des matières</w:t>
          </w:r>
        </w:p>
        <w:p w14:paraId="0042885F" w14:textId="77777777" w:rsidR="00B16A65" w:rsidRPr="00B16A65" w:rsidRDefault="00B16A65" w:rsidP="00B16A65">
          <w:pPr>
            <w:rPr>
              <w:lang w:eastAsia="fr-FR"/>
            </w:rPr>
          </w:pPr>
        </w:p>
        <w:p w14:paraId="16B5FB04" w14:textId="6F542D4E" w:rsidR="0071245B" w:rsidRDefault="00076507">
          <w:pPr>
            <w:pStyle w:val="TM1"/>
            <w:tabs>
              <w:tab w:val="right" w:leader="dot" w:pos="9062"/>
            </w:tabs>
            <w:rPr>
              <w:rFonts w:eastAsiaTheme="minorEastAsia" w:cstheme="minorBidi"/>
              <w:b w:val="0"/>
              <w:bCs w:val="0"/>
              <w:caps w:val="0"/>
              <w:noProof/>
              <w:sz w:val="22"/>
              <w:szCs w:val="22"/>
              <w:lang w:eastAsia="fr-FR"/>
            </w:rPr>
          </w:pPr>
          <w:r>
            <w:rPr>
              <w:b w:val="0"/>
              <w:bCs w:val="0"/>
            </w:rPr>
            <w:fldChar w:fldCharType="begin"/>
          </w:r>
          <w:r>
            <w:rPr>
              <w:b w:val="0"/>
              <w:bCs w:val="0"/>
            </w:rPr>
            <w:instrText xml:space="preserve"> TOC \o "1-3" \u </w:instrText>
          </w:r>
          <w:r>
            <w:rPr>
              <w:b w:val="0"/>
              <w:bCs w:val="0"/>
            </w:rPr>
            <w:fldChar w:fldCharType="separate"/>
          </w:r>
          <w:r w:rsidR="0071245B">
            <w:rPr>
              <w:noProof/>
            </w:rPr>
            <w:t>Sommaire</w:t>
          </w:r>
          <w:r w:rsidR="0071245B">
            <w:rPr>
              <w:noProof/>
            </w:rPr>
            <w:tab/>
          </w:r>
          <w:r w:rsidR="0071245B">
            <w:rPr>
              <w:noProof/>
            </w:rPr>
            <w:fldChar w:fldCharType="begin"/>
          </w:r>
          <w:r w:rsidR="0071245B">
            <w:rPr>
              <w:noProof/>
            </w:rPr>
            <w:instrText xml:space="preserve"> PAGEREF _Toc42866989 \h </w:instrText>
          </w:r>
          <w:r w:rsidR="0071245B">
            <w:rPr>
              <w:noProof/>
            </w:rPr>
          </w:r>
          <w:r w:rsidR="0071245B">
            <w:rPr>
              <w:noProof/>
            </w:rPr>
            <w:fldChar w:fldCharType="separate"/>
          </w:r>
          <w:r w:rsidR="0071245B">
            <w:rPr>
              <w:noProof/>
            </w:rPr>
            <w:t>3</w:t>
          </w:r>
          <w:r w:rsidR="0071245B">
            <w:rPr>
              <w:noProof/>
            </w:rPr>
            <w:fldChar w:fldCharType="end"/>
          </w:r>
        </w:p>
        <w:p w14:paraId="5E6B83B8" w14:textId="4E2C9691" w:rsidR="0071245B" w:rsidRDefault="0071245B">
          <w:pPr>
            <w:pStyle w:val="TM1"/>
            <w:tabs>
              <w:tab w:val="right" w:leader="dot" w:pos="9062"/>
            </w:tabs>
            <w:rPr>
              <w:rFonts w:eastAsiaTheme="minorEastAsia" w:cstheme="minorBidi"/>
              <w:b w:val="0"/>
              <w:bCs w:val="0"/>
              <w:caps w:val="0"/>
              <w:noProof/>
              <w:sz w:val="22"/>
              <w:szCs w:val="22"/>
              <w:lang w:eastAsia="fr-FR"/>
            </w:rPr>
          </w:pPr>
          <w:r>
            <w:rPr>
              <w:noProof/>
            </w:rPr>
            <w:t>I – Introduction</w:t>
          </w:r>
          <w:r>
            <w:rPr>
              <w:noProof/>
            </w:rPr>
            <w:tab/>
          </w:r>
          <w:r>
            <w:rPr>
              <w:noProof/>
            </w:rPr>
            <w:fldChar w:fldCharType="begin"/>
          </w:r>
          <w:r>
            <w:rPr>
              <w:noProof/>
            </w:rPr>
            <w:instrText xml:space="preserve"> PAGEREF _Toc42866990 \h </w:instrText>
          </w:r>
          <w:r>
            <w:rPr>
              <w:noProof/>
            </w:rPr>
          </w:r>
          <w:r>
            <w:rPr>
              <w:noProof/>
            </w:rPr>
            <w:fldChar w:fldCharType="separate"/>
          </w:r>
          <w:r>
            <w:rPr>
              <w:noProof/>
            </w:rPr>
            <w:t>4</w:t>
          </w:r>
          <w:r>
            <w:rPr>
              <w:noProof/>
            </w:rPr>
            <w:fldChar w:fldCharType="end"/>
          </w:r>
        </w:p>
        <w:p w14:paraId="5DA91DAE" w14:textId="3DA9A1D2" w:rsidR="0071245B" w:rsidRDefault="0071245B">
          <w:pPr>
            <w:pStyle w:val="TM1"/>
            <w:tabs>
              <w:tab w:val="right" w:leader="dot" w:pos="9062"/>
            </w:tabs>
            <w:rPr>
              <w:rFonts w:eastAsiaTheme="minorEastAsia" w:cstheme="minorBidi"/>
              <w:b w:val="0"/>
              <w:bCs w:val="0"/>
              <w:caps w:val="0"/>
              <w:noProof/>
              <w:sz w:val="22"/>
              <w:szCs w:val="22"/>
              <w:lang w:eastAsia="fr-FR"/>
            </w:rPr>
          </w:pPr>
          <w:r>
            <w:rPr>
              <w:noProof/>
            </w:rPr>
            <w:t>II – Analyse du problème</w:t>
          </w:r>
          <w:r>
            <w:rPr>
              <w:noProof/>
            </w:rPr>
            <w:tab/>
          </w:r>
          <w:r>
            <w:rPr>
              <w:noProof/>
            </w:rPr>
            <w:fldChar w:fldCharType="begin"/>
          </w:r>
          <w:r>
            <w:rPr>
              <w:noProof/>
            </w:rPr>
            <w:instrText xml:space="preserve"> PAGEREF _Toc42866991 \h </w:instrText>
          </w:r>
          <w:r>
            <w:rPr>
              <w:noProof/>
            </w:rPr>
          </w:r>
          <w:r>
            <w:rPr>
              <w:noProof/>
            </w:rPr>
            <w:fldChar w:fldCharType="separate"/>
          </w:r>
          <w:r>
            <w:rPr>
              <w:noProof/>
            </w:rPr>
            <w:t>4</w:t>
          </w:r>
          <w:r>
            <w:rPr>
              <w:noProof/>
            </w:rPr>
            <w:fldChar w:fldCharType="end"/>
          </w:r>
        </w:p>
        <w:p w14:paraId="3BE4955F" w14:textId="0976724F" w:rsidR="0071245B" w:rsidRDefault="0071245B">
          <w:pPr>
            <w:pStyle w:val="TM2"/>
            <w:tabs>
              <w:tab w:val="left" w:pos="660"/>
              <w:tab w:val="right" w:leader="dot" w:pos="9062"/>
            </w:tabs>
            <w:rPr>
              <w:rFonts w:eastAsiaTheme="minorEastAsia" w:cstheme="minorBidi"/>
              <w:smallCaps w:val="0"/>
              <w:noProof/>
              <w:sz w:val="22"/>
              <w:szCs w:val="22"/>
              <w:lang w:eastAsia="fr-FR"/>
            </w:rPr>
          </w:pPr>
          <w:r w:rsidRPr="00ED482F">
            <w:rPr>
              <w:b/>
              <w:bCs/>
              <w:noProof/>
              <w:color w:val="4F81BD" w:themeColor="accent1"/>
              <w:spacing w:val="5"/>
            </w:rPr>
            <w:t>1)</w:t>
          </w:r>
          <w:r>
            <w:rPr>
              <w:rFonts w:eastAsiaTheme="minorEastAsia" w:cstheme="minorBidi"/>
              <w:smallCaps w:val="0"/>
              <w:noProof/>
              <w:sz w:val="22"/>
              <w:szCs w:val="22"/>
              <w:lang w:eastAsia="fr-FR"/>
            </w:rPr>
            <w:tab/>
          </w:r>
          <w:r w:rsidRPr="00ED482F">
            <w:rPr>
              <w:b/>
              <w:bCs/>
              <w:noProof/>
              <w:color w:val="4F81BD" w:themeColor="accent1"/>
              <w:spacing w:val="5"/>
            </w:rPr>
            <w:t>Identification des variables en jeu</w:t>
          </w:r>
          <w:r>
            <w:rPr>
              <w:noProof/>
            </w:rPr>
            <w:tab/>
          </w:r>
          <w:r>
            <w:rPr>
              <w:noProof/>
            </w:rPr>
            <w:fldChar w:fldCharType="begin"/>
          </w:r>
          <w:r>
            <w:rPr>
              <w:noProof/>
            </w:rPr>
            <w:instrText xml:space="preserve"> PAGEREF _Toc42866992 \h </w:instrText>
          </w:r>
          <w:r>
            <w:rPr>
              <w:noProof/>
            </w:rPr>
          </w:r>
          <w:r>
            <w:rPr>
              <w:noProof/>
            </w:rPr>
            <w:fldChar w:fldCharType="separate"/>
          </w:r>
          <w:r>
            <w:rPr>
              <w:noProof/>
            </w:rPr>
            <w:t>4</w:t>
          </w:r>
          <w:r>
            <w:rPr>
              <w:noProof/>
            </w:rPr>
            <w:fldChar w:fldCharType="end"/>
          </w:r>
        </w:p>
        <w:p w14:paraId="4B432C56" w14:textId="0E051DBF" w:rsidR="0071245B" w:rsidRDefault="0071245B">
          <w:pPr>
            <w:pStyle w:val="TM2"/>
            <w:tabs>
              <w:tab w:val="left" w:pos="660"/>
              <w:tab w:val="right" w:leader="dot" w:pos="9062"/>
            </w:tabs>
            <w:rPr>
              <w:rFonts w:eastAsiaTheme="minorEastAsia" w:cstheme="minorBidi"/>
              <w:smallCaps w:val="0"/>
              <w:noProof/>
              <w:sz w:val="22"/>
              <w:szCs w:val="22"/>
              <w:lang w:eastAsia="fr-FR"/>
            </w:rPr>
          </w:pPr>
          <w:r w:rsidRPr="00ED482F">
            <w:rPr>
              <w:b/>
              <w:bCs/>
              <w:noProof/>
              <w:color w:val="4F81BD" w:themeColor="accent1"/>
              <w:spacing w:val="5"/>
            </w:rPr>
            <w:t>2)</w:t>
          </w:r>
          <w:r>
            <w:rPr>
              <w:rFonts w:eastAsiaTheme="minorEastAsia" w:cstheme="minorBidi"/>
              <w:smallCaps w:val="0"/>
              <w:noProof/>
              <w:sz w:val="22"/>
              <w:szCs w:val="22"/>
              <w:lang w:eastAsia="fr-FR"/>
            </w:rPr>
            <w:tab/>
          </w:r>
          <w:r w:rsidRPr="00ED482F">
            <w:rPr>
              <w:b/>
              <w:bCs/>
              <w:noProof/>
              <w:color w:val="4F81BD" w:themeColor="accent1"/>
              <w:spacing w:val="5"/>
            </w:rPr>
            <w:t>Domaine des variables</w:t>
          </w:r>
          <w:r>
            <w:rPr>
              <w:noProof/>
            </w:rPr>
            <w:tab/>
          </w:r>
          <w:r>
            <w:rPr>
              <w:noProof/>
            </w:rPr>
            <w:fldChar w:fldCharType="begin"/>
          </w:r>
          <w:r>
            <w:rPr>
              <w:noProof/>
            </w:rPr>
            <w:instrText xml:space="preserve"> PAGEREF _Toc42866993 \h </w:instrText>
          </w:r>
          <w:r>
            <w:rPr>
              <w:noProof/>
            </w:rPr>
          </w:r>
          <w:r>
            <w:rPr>
              <w:noProof/>
            </w:rPr>
            <w:fldChar w:fldCharType="separate"/>
          </w:r>
          <w:r>
            <w:rPr>
              <w:noProof/>
            </w:rPr>
            <w:t>4</w:t>
          </w:r>
          <w:r>
            <w:rPr>
              <w:noProof/>
            </w:rPr>
            <w:fldChar w:fldCharType="end"/>
          </w:r>
        </w:p>
        <w:p w14:paraId="6B08BC60" w14:textId="0A6E9417" w:rsidR="0071245B" w:rsidRDefault="0071245B">
          <w:pPr>
            <w:pStyle w:val="TM2"/>
            <w:tabs>
              <w:tab w:val="left" w:pos="660"/>
              <w:tab w:val="right" w:leader="dot" w:pos="9062"/>
            </w:tabs>
            <w:rPr>
              <w:rFonts w:eastAsiaTheme="minorEastAsia" w:cstheme="minorBidi"/>
              <w:smallCaps w:val="0"/>
              <w:noProof/>
              <w:sz w:val="22"/>
              <w:szCs w:val="22"/>
              <w:lang w:eastAsia="fr-FR"/>
            </w:rPr>
          </w:pPr>
          <w:r w:rsidRPr="00ED482F">
            <w:rPr>
              <w:b/>
              <w:bCs/>
              <w:noProof/>
              <w:color w:val="4F81BD" w:themeColor="accent1"/>
              <w:spacing w:val="5"/>
            </w:rPr>
            <w:t>3)</w:t>
          </w:r>
          <w:r>
            <w:rPr>
              <w:rFonts w:eastAsiaTheme="minorEastAsia" w:cstheme="minorBidi"/>
              <w:smallCaps w:val="0"/>
              <w:noProof/>
              <w:sz w:val="22"/>
              <w:szCs w:val="22"/>
              <w:lang w:eastAsia="fr-FR"/>
            </w:rPr>
            <w:tab/>
          </w:r>
          <w:r w:rsidRPr="00ED482F">
            <w:rPr>
              <w:b/>
              <w:bCs/>
              <w:noProof/>
              <w:color w:val="4F81BD" w:themeColor="accent1"/>
              <w:spacing w:val="5"/>
            </w:rPr>
            <w:t>Quelles sont les contraintes liées aux variables</w:t>
          </w:r>
          <w:r>
            <w:rPr>
              <w:noProof/>
            </w:rPr>
            <w:tab/>
          </w:r>
          <w:r>
            <w:rPr>
              <w:noProof/>
            </w:rPr>
            <w:fldChar w:fldCharType="begin"/>
          </w:r>
          <w:r>
            <w:rPr>
              <w:noProof/>
            </w:rPr>
            <w:instrText xml:space="preserve"> PAGEREF _Toc42866994 \h </w:instrText>
          </w:r>
          <w:r>
            <w:rPr>
              <w:noProof/>
            </w:rPr>
          </w:r>
          <w:r>
            <w:rPr>
              <w:noProof/>
            </w:rPr>
            <w:fldChar w:fldCharType="separate"/>
          </w:r>
          <w:r>
            <w:rPr>
              <w:noProof/>
            </w:rPr>
            <w:t>4</w:t>
          </w:r>
          <w:r>
            <w:rPr>
              <w:noProof/>
            </w:rPr>
            <w:fldChar w:fldCharType="end"/>
          </w:r>
        </w:p>
        <w:p w14:paraId="492FA69C" w14:textId="761E64F0" w:rsidR="0071245B" w:rsidRDefault="0071245B">
          <w:pPr>
            <w:pStyle w:val="TM1"/>
            <w:tabs>
              <w:tab w:val="right" w:leader="dot" w:pos="9062"/>
            </w:tabs>
            <w:rPr>
              <w:rFonts w:eastAsiaTheme="minorEastAsia" w:cstheme="minorBidi"/>
              <w:b w:val="0"/>
              <w:bCs w:val="0"/>
              <w:caps w:val="0"/>
              <w:noProof/>
              <w:sz w:val="22"/>
              <w:szCs w:val="22"/>
              <w:lang w:eastAsia="fr-FR"/>
            </w:rPr>
          </w:pPr>
          <w:r>
            <w:rPr>
              <w:noProof/>
            </w:rPr>
            <w:t>III – Mode de représentation des connaissances</w:t>
          </w:r>
          <w:r>
            <w:rPr>
              <w:noProof/>
            </w:rPr>
            <w:tab/>
          </w:r>
          <w:r>
            <w:rPr>
              <w:noProof/>
            </w:rPr>
            <w:fldChar w:fldCharType="begin"/>
          </w:r>
          <w:r>
            <w:rPr>
              <w:noProof/>
            </w:rPr>
            <w:instrText xml:space="preserve"> PAGEREF _Toc42866995 \h </w:instrText>
          </w:r>
          <w:r>
            <w:rPr>
              <w:noProof/>
            </w:rPr>
          </w:r>
          <w:r>
            <w:rPr>
              <w:noProof/>
            </w:rPr>
            <w:fldChar w:fldCharType="separate"/>
          </w:r>
          <w:r>
            <w:rPr>
              <w:noProof/>
            </w:rPr>
            <w:t>5</w:t>
          </w:r>
          <w:r>
            <w:rPr>
              <w:noProof/>
            </w:rPr>
            <w:fldChar w:fldCharType="end"/>
          </w:r>
        </w:p>
        <w:p w14:paraId="441792B4" w14:textId="07824F5B" w:rsidR="0071245B" w:rsidRDefault="0071245B">
          <w:pPr>
            <w:pStyle w:val="TM2"/>
            <w:tabs>
              <w:tab w:val="left" w:pos="660"/>
              <w:tab w:val="right" w:leader="dot" w:pos="9062"/>
            </w:tabs>
            <w:rPr>
              <w:rFonts w:eastAsiaTheme="minorEastAsia" w:cstheme="minorBidi"/>
              <w:smallCaps w:val="0"/>
              <w:noProof/>
              <w:sz w:val="22"/>
              <w:szCs w:val="22"/>
              <w:lang w:eastAsia="fr-FR"/>
            </w:rPr>
          </w:pPr>
          <w:r w:rsidRPr="00ED482F">
            <w:rPr>
              <w:b/>
              <w:bCs/>
              <w:noProof/>
              <w:color w:val="4F81BD" w:themeColor="accent1"/>
              <w:spacing w:val="5"/>
            </w:rPr>
            <w:t>1)</w:t>
          </w:r>
          <w:r>
            <w:rPr>
              <w:rFonts w:eastAsiaTheme="minorEastAsia" w:cstheme="minorBidi"/>
              <w:smallCaps w:val="0"/>
              <w:noProof/>
              <w:sz w:val="22"/>
              <w:szCs w:val="22"/>
              <w:lang w:eastAsia="fr-FR"/>
            </w:rPr>
            <w:tab/>
          </w:r>
          <w:r w:rsidRPr="00ED482F">
            <w:rPr>
              <w:b/>
              <w:bCs/>
              <w:noProof/>
              <w:color w:val="4F81BD" w:themeColor="accent1"/>
              <w:spacing w:val="5"/>
            </w:rPr>
            <w:t>Sous-titre</w:t>
          </w:r>
          <w:r>
            <w:rPr>
              <w:noProof/>
            </w:rPr>
            <w:tab/>
          </w:r>
          <w:r>
            <w:rPr>
              <w:noProof/>
            </w:rPr>
            <w:fldChar w:fldCharType="begin"/>
          </w:r>
          <w:r>
            <w:rPr>
              <w:noProof/>
            </w:rPr>
            <w:instrText xml:space="preserve"> PAGEREF _Toc42866996 \h </w:instrText>
          </w:r>
          <w:r>
            <w:rPr>
              <w:noProof/>
            </w:rPr>
          </w:r>
          <w:r>
            <w:rPr>
              <w:noProof/>
            </w:rPr>
            <w:fldChar w:fldCharType="separate"/>
          </w:r>
          <w:r>
            <w:rPr>
              <w:noProof/>
            </w:rPr>
            <w:t>5</w:t>
          </w:r>
          <w:r>
            <w:rPr>
              <w:noProof/>
            </w:rPr>
            <w:fldChar w:fldCharType="end"/>
          </w:r>
        </w:p>
        <w:p w14:paraId="5763C9AC" w14:textId="6A306AE3" w:rsidR="0071245B" w:rsidRDefault="0071245B">
          <w:pPr>
            <w:pStyle w:val="TM1"/>
            <w:tabs>
              <w:tab w:val="right" w:leader="dot" w:pos="9062"/>
            </w:tabs>
            <w:rPr>
              <w:rFonts w:eastAsiaTheme="minorEastAsia" w:cstheme="minorBidi"/>
              <w:b w:val="0"/>
              <w:bCs w:val="0"/>
              <w:caps w:val="0"/>
              <w:noProof/>
              <w:sz w:val="22"/>
              <w:szCs w:val="22"/>
              <w:lang w:eastAsia="fr-FR"/>
            </w:rPr>
          </w:pPr>
          <w:r>
            <w:rPr>
              <w:noProof/>
            </w:rPr>
            <w:t>IV – Exemples et résultats</w:t>
          </w:r>
          <w:r>
            <w:rPr>
              <w:noProof/>
            </w:rPr>
            <w:tab/>
          </w:r>
          <w:r>
            <w:rPr>
              <w:noProof/>
            </w:rPr>
            <w:fldChar w:fldCharType="begin"/>
          </w:r>
          <w:r>
            <w:rPr>
              <w:noProof/>
            </w:rPr>
            <w:instrText xml:space="preserve"> PAGEREF _Toc42866997 \h </w:instrText>
          </w:r>
          <w:r>
            <w:rPr>
              <w:noProof/>
            </w:rPr>
          </w:r>
          <w:r>
            <w:rPr>
              <w:noProof/>
            </w:rPr>
            <w:fldChar w:fldCharType="separate"/>
          </w:r>
          <w:r>
            <w:rPr>
              <w:noProof/>
            </w:rPr>
            <w:t>6</w:t>
          </w:r>
          <w:r>
            <w:rPr>
              <w:noProof/>
            </w:rPr>
            <w:fldChar w:fldCharType="end"/>
          </w:r>
        </w:p>
        <w:p w14:paraId="2A3CB3DC" w14:textId="51FC4142" w:rsidR="0071245B" w:rsidRDefault="0071245B">
          <w:pPr>
            <w:pStyle w:val="TM2"/>
            <w:tabs>
              <w:tab w:val="left" w:pos="660"/>
              <w:tab w:val="right" w:leader="dot" w:pos="9062"/>
            </w:tabs>
            <w:rPr>
              <w:rFonts w:eastAsiaTheme="minorEastAsia" w:cstheme="minorBidi"/>
              <w:smallCaps w:val="0"/>
              <w:noProof/>
              <w:sz w:val="22"/>
              <w:szCs w:val="22"/>
              <w:lang w:eastAsia="fr-FR"/>
            </w:rPr>
          </w:pPr>
          <w:r w:rsidRPr="00ED482F">
            <w:rPr>
              <w:b/>
              <w:bCs/>
              <w:noProof/>
              <w:color w:val="4F81BD" w:themeColor="accent1"/>
              <w:spacing w:val="5"/>
            </w:rPr>
            <w:t>2)</w:t>
          </w:r>
          <w:r>
            <w:rPr>
              <w:rFonts w:eastAsiaTheme="minorEastAsia" w:cstheme="minorBidi"/>
              <w:smallCaps w:val="0"/>
              <w:noProof/>
              <w:sz w:val="22"/>
              <w:szCs w:val="22"/>
              <w:lang w:eastAsia="fr-FR"/>
            </w:rPr>
            <w:tab/>
          </w:r>
          <w:r w:rsidRPr="00ED482F">
            <w:rPr>
              <w:b/>
              <w:bCs/>
              <w:noProof/>
              <w:color w:val="4F81BD" w:themeColor="accent1"/>
              <w:spacing w:val="5"/>
            </w:rPr>
            <w:t>Sous-titre</w:t>
          </w:r>
          <w:r>
            <w:rPr>
              <w:noProof/>
            </w:rPr>
            <w:tab/>
          </w:r>
          <w:r>
            <w:rPr>
              <w:noProof/>
            </w:rPr>
            <w:fldChar w:fldCharType="begin"/>
          </w:r>
          <w:r>
            <w:rPr>
              <w:noProof/>
            </w:rPr>
            <w:instrText xml:space="preserve"> PAGEREF _Toc42866998 \h </w:instrText>
          </w:r>
          <w:r>
            <w:rPr>
              <w:noProof/>
            </w:rPr>
          </w:r>
          <w:r>
            <w:rPr>
              <w:noProof/>
            </w:rPr>
            <w:fldChar w:fldCharType="separate"/>
          </w:r>
          <w:r>
            <w:rPr>
              <w:noProof/>
            </w:rPr>
            <w:t>6</w:t>
          </w:r>
          <w:r>
            <w:rPr>
              <w:noProof/>
            </w:rPr>
            <w:fldChar w:fldCharType="end"/>
          </w:r>
        </w:p>
        <w:p w14:paraId="75CCD9BB" w14:textId="093A90A4" w:rsidR="0071245B" w:rsidRDefault="0071245B">
          <w:pPr>
            <w:pStyle w:val="TM1"/>
            <w:tabs>
              <w:tab w:val="right" w:leader="dot" w:pos="9062"/>
            </w:tabs>
            <w:rPr>
              <w:rFonts w:eastAsiaTheme="minorEastAsia" w:cstheme="minorBidi"/>
              <w:b w:val="0"/>
              <w:bCs w:val="0"/>
              <w:caps w:val="0"/>
              <w:noProof/>
              <w:sz w:val="22"/>
              <w:szCs w:val="22"/>
              <w:lang w:eastAsia="fr-FR"/>
            </w:rPr>
          </w:pPr>
          <w:r>
            <w:rPr>
              <w:noProof/>
            </w:rPr>
            <w:t>V – Améliorations possibles</w:t>
          </w:r>
          <w:r>
            <w:rPr>
              <w:noProof/>
            </w:rPr>
            <w:tab/>
          </w:r>
          <w:r>
            <w:rPr>
              <w:noProof/>
            </w:rPr>
            <w:fldChar w:fldCharType="begin"/>
          </w:r>
          <w:r>
            <w:rPr>
              <w:noProof/>
            </w:rPr>
            <w:instrText xml:space="preserve"> PAGEREF _Toc42866999 \h </w:instrText>
          </w:r>
          <w:r>
            <w:rPr>
              <w:noProof/>
            </w:rPr>
          </w:r>
          <w:r>
            <w:rPr>
              <w:noProof/>
            </w:rPr>
            <w:fldChar w:fldCharType="separate"/>
          </w:r>
          <w:r>
            <w:rPr>
              <w:noProof/>
            </w:rPr>
            <w:t>7</w:t>
          </w:r>
          <w:r>
            <w:rPr>
              <w:noProof/>
            </w:rPr>
            <w:fldChar w:fldCharType="end"/>
          </w:r>
        </w:p>
        <w:p w14:paraId="4EC9E0D4" w14:textId="177344FF" w:rsidR="0071245B" w:rsidRDefault="0071245B">
          <w:pPr>
            <w:pStyle w:val="TM2"/>
            <w:tabs>
              <w:tab w:val="left" w:pos="660"/>
              <w:tab w:val="right" w:leader="dot" w:pos="9062"/>
            </w:tabs>
            <w:rPr>
              <w:rFonts w:eastAsiaTheme="minorEastAsia" w:cstheme="minorBidi"/>
              <w:smallCaps w:val="0"/>
              <w:noProof/>
              <w:sz w:val="22"/>
              <w:szCs w:val="22"/>
              <w:lang w:eastAsia="fr-FR"/>
            </w:rPr>
          </w:pPr>
          <w:r w:rsidRPr="00ED482F">
            <w:rPr>
              <w:b/>
              <w:bCs/>
              <w:noProof/>
              <w:color w:val="4F81BD" w:themeColor="accent1"/>
              <w:spacing w:val="5"/>
            </w:rPr>
            <w:t>3)</w:t>
          </w:r>
          <w:r>
            <w:rPr>
              <w:rFonts w:eastAsiaTheme="minorEastAsia" w:cstheme="minorBidi"/>
              <w:smallCaps w:val="0"/>
              <w:noProof/>
              <w:sz w:val="22"/>
              <w:szCs w:val="22"/>
              <w:lang w:eastAsia="fr-FR"/>
            </w:rPr>
            <w:tab/>
          </w:r>
          <w:r w:rsidRPr="00ED482F">
            <w:rPr>
              <w:b/>
              <w:bCs/>
              <w:noProof/>
              <w:color w:val="4F81BD" w:themeColor="accent1"/>
              <w:spacing w:val="5"/>
            </w:rPr>
            <w:t>Sous-titre</w:t>
          </w:r>
          <w:r>
            <w:rPr>
              <w:noProof/>
            </w:rPr>
            <w:tab/>
          </w:r>
          <w:r>
            <w:rPr>
              <w:noProof/>
            </w:rPr>
            <w:fldChar w:fldCharType="begin"/>
          </w:r>
          <w:r>
            <w:rPr>
              <w:noProof/>
            </w:rPr>
            <w:instrText xml:space="preserve"> PAGEREF _Toc42867000 \h </w:instrText>
          </w:r>
          <w:r>
            <w:rPr>
              <w:noProof/>
            </w:rPr>
          </w:r>
          <w:r>
            <w:rPr>
              <w:noProof/>
            </w:rPr>
            <w:fldChar w:fldCharType="separate"/>
          </w:r>
          <w:r>
            <w:rPr>
              <w:noProof/>
            </w:rPr>
            <w:t>7</w:t>
          </w:r>
          <w:r>
            <w:rPr>
              <w:noProof/>
            </w:rPr>
            <w:fldChar w:fldCharType="end"/>
          </w:r>
        </w:p>
        <w:p w14:paraId="31C315A2" w14:textId="4F52501F" w:rsidR="0071245B" w:rsidRDefault="0071245B">
          <w:pPr>
            <w:pStyle w:val="TM1"/>
            <w:tabs>
              <w:tab w:val="right" w:leader="dot" w:pos="9062"/>
            </w:tabs>
            <w:rPr>
              <w:rFonts w:eastAsiaTheme="minorEastAsia" w:cstheme="minorBidi"/>
              <w:b w:val="0"/>
              <w:bCs w:val="0"/>
              <w:caps w:val="0"/>
              <w:noProof/>
              <w:sz w:val="22"/>
              <w:szCs w:val="22"/>
              <w:lang w:eastAsia="fr-FR"/>
            </w:rPr>
          </w:pPr>
          <w:r>
            <w:rPr>
              <w:noProof/>
            </w:rPr>
            <w:t>VI – Annexes</w:t>
          </w:r>
          <w:r>
            <w:rPr>
              <w:noProof/>
            </w:rPr>
            <w:tab/>
          </w:r>
          <w:r>
            <w:rPr>
              <w:noProof/>
            </w:rPr>
            <w:fldChar w:fldCharType="begin"/>
          </w:r>
          <w:r>
            <w:rPr>
              <w:noProof/>
            </w:rPr>
            <w:instrText xml:space="preserve"> PAGEREF _Toc42867001 \h </w:instrText>
          </w:r>
          <w:r>
            <w:rPr>
              <w:noProof/>
            </w:rPr>
          </w:r>
          <w:r>
            <w:rPr>
              <w:noProof/>
            </w:rPr>
            <w:fldChar w:fldCharType="separate"/>
          </w:r>
          <w:r>
            <w:rPr>
              <w:noProof/>
            </w:rPr>
            <w:t>8</w:t>
          </w:r>
          <w:r>
            <w:rPr>
              <w:noProof/>
            </w:rPr>
            <w:fldChar w:fldCharType="end"/>
          </w:r>
        </w:p>
        <w:p w14:paraId="2421C1EB" w14:textId="73ED7894" w:rsidR="0071245B" w:rsidRDefault="0071245B">
          <w:pPr>
            <w:pStyle w:val="TM2"/>
            <w:tabs>
              <w:tab w:val="left" w:pos="660"/>
              <w:tab w:val="right" w:leader="dot" w:pos="9062"/>
            </w:tabs>
            <w:rPr>
              <w:rFonts w:eastAsiaTheme="minorEastAsia" w:cstheme="minorBidi"/>
              <w:smallCaps w:val="0"/>
              <w:noProof/>
              <w:sz w:val="22"/>
              <w:szCs w:val="22"/>
              <w:lang w:eastAsia="fr-FR"/>
            </w:rPr>
          </w:pPr>
          <w:r w:rsidRPr="00ED482F">
            <w:rPr>
              <w:b/>
              <w:bCs/>
              <w:noProof/>
              <w:color w:val="4F81BD" w:themeColor="accent1"/>
              <w:spacing w:val="5"/>
            </w:rPr>
            <w:t>4)</w:t>
          </w:r>
          <w:r>
            <w:rPr>
              <w:rFonts w:eastAsiaTheme="minorEastAsia" w:cstheme="minorBidi"/>
              <w:smallCaps w:val="0"/>
              <w:noProof/>
              <w:sz w:val="22"/>
              <w:szCs w:val="22"/>
              <w:lang w:eastAsia="fr-FR"/>
            </w:rPr>
            <w:tab/>
          </w:r>
          <w:r w:rsidRPr="00ED482F">
            <w:rPr>
              <w:b/>
              <w:bCs/>
              <w:noProof/>
              <w:color w:val="4F81BD" w:themeColor="accent1"/>
              <w:spacing w:val="5"/>
            </w:rPr>
            <w:t>Sous-titre</w:t>
          </w:r>
          <w:r>
            <w:rPr>
              <w:noProof/>
            </w:rPr>
            <w:tab/>
          </w:r>
          <w:r>
            <w:rPr>
              <w:noProof/>
            </w:rPr>
            <w:fldChar w:fldCharType="begin"/>
          </w:r>
          <w:r>
            <w:rPr>
              <w:noProof/>
            </w:rPr>
            <w:instrText xml:space="preserve"> PAGEREF _Toc42867002 \h </w:instrText>
          </w:r>
          <w:r>
            <w:rPr>
              <w:noProof/>
            </w:rPr>
          </w:r>
          <w:r>
            <w:rPr>
              <w:noProof/>
            </w:rPr>
            <w:fldChar w:fldCharType="separate"/>
          </w:r>
          <w:r>
            <w:rPr>
              <w:noProof/>
            </w:rPr>
            <w:t>8</w:t>
          </w:r>
          <w:r>
            <w:rPr>
              <w:noProof/>
            </w:rPr>
            <w:fldChar w:fldCharType="end"/>
          </w:r>
        </w:p>
        <w:p w14:paraId="7E1D2D34" w14:textId="3E191496" w:rsidR="00543A2A" w:rsidRDefault="00076507">
          <w:pPr>
            <w:rPr>
              <w:b/>
              <w:bCs/>
            </w:rPr>
          </w:pPr>
          <w:r>
            <w:rPr>
              <w:b/>
              <w:bCs/>
            </w:rPr>
            <w:fldChar w:fldCharType="end"/>
          </w:r>
        </w:p>
      </w:sdtContent>
    </w:sdt>
    <w:p w14:paraId="5F177251" w14:textId="77777777" w:rsidR="00543A2A" w:rsidRDefault="00543A2A">
      <w:pPr>
        <w:rPr>
          <w:b/>
          <w:bCs/>
        </w:rPr>
      </w:pPr>
      <w:r>
        <w:rPr>
          <w:b/>
          <w:bCs/>
        </w:rPr>
        <w:br w:type="page"/>
      </w:r>
    </w:p>
    <w:p w14:paraId="3445E9CA" w14:textId="77777777" w:rsidR="00A052E3" w:rsidRPr="00BD7256" w:rsidRDefault="00A052E3">
      <w:pPr>
        <w:rPr>
          <w:b/>
          <w:bCs/>
        </w:rPr>
      </w:pPr>
    </w:p>
    <w:p w14:paraId="405C11A9" w14:textId="77777777" w:rsidR="00605147" w:rsidRDefault="00605147" w:rsidP="00254804">
      <w:pPr>
        <w:pStyle w:val="Citationintense"/>
        <w:ind w:left="1584"/>
        <w:outlineLvl w:val="0"/>
        <w:rPr>
          <w:sz w:val="40"/>
          <w:szCs w:val="40"/>
        </w:rPr>
      </w:pPr>
      <w:bookmarkStart w:id="1" w:name="_Toc42866990"/>
      <w:r w:rsidRPr="005D2F6B">
        <w:rPr>
          <w:sz w:val="40"/>
          <w:szCs w:val="40"/>
        </w:rPr>
        <w:t>I</w:t>
      </w:r>
      <w:r>
        <w:rPr>
          <w:sz w:val="40"/>
          <w:szCs w:val="40"/>
        </w:rPr>
        <w:t xml:space="preserve"> </w:t>
      </w:r>
      <w:r w:rsidR="00E10F71">
        <w:rPr>
          <w:sz w:val="40"/>
          <w:szCs w:val="40"/>
        </w:rPr>
        <w:t>–</w:t>
      </w:r>
      <w:r>
        <w:rPr>
          <w:sz w:val="40"/>
          <w:szCs w:val="40"/>
        </w:rPr>
        <w:t xml:space="preserve"> </w:t>
      </w:r>
      <w:r w:rsidR="00254804">
        <w:rPr>
          <w:sz w:val="40"/>
          <w:szCs w:val="40"/>
        </w:rPr>
        <w:t>Introduction</w:t>
      </w:r>
      <w:bookmarkEnd w:id="1"/>
    </w:p>
    <w:p w14:paraId="66FE8FEC" w14:textId="690E66EA" w:rsidR="003578A5" w:rsidRDefault="0071245B" w:rsidP="00D1723B">
      <w:pPr>
        <w:rPr>
          <w:sz w:val="26"/>
          <w:szCs w:val="26"/>
        </w:rPr>
      </w:pPr>
      <w:r>
        <w:rPr>
          <w:sz w:val="26"/>
          <w:szCs w:val="26"/>
        </w:rPr>
        <w:t>Pourquoi on a choisi le projet</w:t>
      </w:r>
    </w:p>
    <w:p w14:paraId="688F0A61" w14:textId="223EFE93" w:rsidR="0071245B" w:rsidRDefault="0071245B" w:rsidP="00D1723B">
      <w:pPr>
        <w:rPr>
          <w:sz w:val="26"/>
          <w:szCs w:val="26"/>
        </w:rPr>
      </w:pPr>
      <w:r>
        <w:rPr>
          <w:sz w:val="26"/>
          <w:szCs w:val="26"/>
        </w:rPr>
        <w:t>L’</w:t>
      </w:r>
      <w:proofErr w:type="spellStart"/>
      <w:r>
        <w:rPr>
          <w:sz w:val="26"/>
          <w:szCs w:val="26"/>
        </w:rPr>
        <w:t>interet</w:t>
      </w:r>
      <w:proofErr w:type="spellEnd"/>
      <w:r>
        <w:rPr>
          <w:sz w:val="26"/>
          <w:szCs w:val="26"/>
        </w:rPr>
        <w:t xml:space="preserve"> du projet vis-à-vis de la matière</w:t>
      </w:r>
    </w:p>
    <w:p w14:paraId="65B92165" w14:textId="76A27CB4" w:rsidR="0071245B" w:rsidRDefault="0071245B" w:rsidP="00D1723B">
      <w:pPr>
        <w:rPr>
          <w:sz w:val="26"/>
          <w:szCs w:val="26"/>
        </w:rPr>
      </w:pPr>
      <w:r>
        <w:rPr>
          <w:sz w:val="26"/>
          <w:szCs w:val="26"/>
        </w:rPr>
        <w:t>Application concrète du cours</w:t>
      </w:r>
    </w:p>
    <w:p w14:paraId="5296F9E7" w14:textId="04FDFE25" w:rsidR="0071245B" w:rsidRDefault="0071245B">
      <w:pPr>
        <w:rPr>
          <w:sz w:val="26"/>
          <w:szCs w:val="26"/>
        </w:rPr>
      </w:pPr>
      <w:r>
        <w:rPr>
          <w:sz w:val="26"/>
          <w:szCs w:val="26"/>
        </w:rPr>
        <w:br w:type="page"/>
      </w:r>
    </w:p>
    <w:p w14:paraId="7434E7A5" w14:textId="72A77E94" w:rsidR="00254804" w:rsidRPr="005D2F6B" w:rsidRDefault="00254804" w:rsidP="00254804">
      <w:pPr>
        <w:pStyle w:val="Citationintense"/>
        <w:ind w:left="1584"/>
        <w:outlineLvl w:val="0"/>
        <w:rPr>
          <w:sz w:val="40"/>
          <w:szCs w:val="40"/>
        </w:rPr>
      </w:pPr>
      <w:bookmarkStart w:id="2" w:name="_Toc42866991"/>
      <w:r w:rsidRPr="005D2F6B">
        <w:rPr>
          <w:sz w:val="40"/>
          <w:szCs w:val="40"/>
        </w:rPr>
        <w:lastRenderedPageBreak/>
        <w:t>I</w:t>
      </w:r>
      <w:r>
        <w:rPr>
          <w:sz w:val="40"/>
          <w:szCs w:val="40"/>
        </w:rPr>
        <w:t xml:space="preserve">I – </w:t>
      </w:r>
      <w:r w:rsidR="00C50FD8">
        <w:rPr>
          <w:sz w:val="40"/>
          <w:szCs w:val="40"/>
        </w:rPr>
        <w:t>Analyse du problème</w:t>
      </w:r>
      <w:bookmarkEnd w:id="2"/>
    </w:p>
    <w:p w14:paraId="6CA7A716" w14:textId="268C6053" w:rsidR="00242399" w:rsidRPr="008625F9" w:rsidRDefault="00A81687" w:rsidP="008625F9">
      <w:pPr>
        <w:pStyle w:val="Paragraphedeliste"/>
        <w:numPr>
          <w:ilvl w:val="0"/>
          <w:numId w:val="11"/>
        </w:numPr>
        <w:spacing w:after="0" w:line="240" w:lineRule="auto"/>
        <w:outlineLvl w:val="1"/>
        <w:rPr>
          <w:b/>
          <w:bCs/>
          <w:smallCaps/>
          <w:color w:val="4F81BD" w:themeColor="accent1"/>
          <w:spacing w:val="5"/>
          <w:sz w:val="26"/>
          <w:szCs w:val="26"/>
        </w:rPr>
      </w:pPr>
      <w:bookmarkStart w:id="3" w:name="_Toc42866992"/>
      <w:r>
        <w:rPr>
          <w:b/>
          <w:bCs/>
          <w:smallCaps/>
          <w:color w:val="4F81BD" w:themeColor="accent1"/>
          <w:spacing w:val="5"/>
          <w:sz w:val="26"/>
          <w:szCs w:val="26"/>
        </w:rPr>
        <w:t>Identification des variables en jeu</w:t>
      </w:r>
      <w:bookmarkEnd w:id="3"/>
    </w:p>
    <w:p w14:paraId="0D21D973" w14:textId="77777777" w:rsidR="00A81687" w:rsidRDefault="00A81687">
      <w:pPr>
        <w:rPr>
          <w:b/>
          <w:bCs/>
          <w:smallCaps/>
          <w:color w:val="4F81BD" w:themeColor="accent1"/>
          <w:spacing w:val="5"/>
          <w:sz w:val="26"/>
          <w:szCs w:val="26"/>
        </w:rPr>
      </w:pPr>
    </w:p>
    <w:p w14:paraId="6AA56FF2" w14:textId="77777777" w:rsidR="00B16420" w:rsidRDefault="00B16420" w:rsidP="00285189">
      <w:pPr>
        <w:ind w:firstLine="360"/>
        <w:rPr>
          <w:sz w:val="26"/>
          <w:szCs w:val="26"/>
        </w:rPr>
      </w:pPr>
      <w:r>
        <w:rPr>
          <w:sz w:val="26"/>
          <w:szCs w:val="26"/>
        </w:rPr>
        <w:t>La première chose à établir pour la résolution du jeu Tangram est l’ensemble des variables que nous utiliserons pour modéliser le problème.</w:t>
      </w:r>
    </w:p>
    <w:p w14:paraId="19964929" w14:textId="41185DF7" w:rsidR="00B16420" w:rsidRDefault="00B16420">
      <w:pPr>
        <w:rPr>
          <w:sz w:val="26"/>
          <w:szCs w:val="26"/>
        </w:rPr>
      </w:pPr>
      <w:r>
        <w:rPr>
          <w:sz w:val="26"/>
          <w:szCs w:val="26"/>
        </w:rPr>
        <w:tab/>
        <w:t xml:space="preserve">En effet, plusieurs solutions ont été envisagé mais celle retenu est l’utilisation de liste de coordonnées formant des polygones. Avec cette méthode nous pouvons aussi bien représenter le patron du jeu que les formes qui le compose. De plus, les diverses bibliothèques que nous avons pu envisager utilisaient plus ou moins ce système et l’un des principaux avantages est qu’il s’agit d’une modélisation légère et agile de formes. </w:t>
      </w:r>
    </w:p>
    <w:p w14:paraId="222820B6" w14:textId="66126149" w:rsidR="00B16420" w:rsidRPr="008625F9" w:rsidRDefault="00285189" w:rsidP="00B16420">
      <w:pPr>
        <w:pStyle w:val="Paragraphedeliste"/>
        <w:numPr>
          <w:ilvl w:val="0"/>
          <w:numId w:val="11"/>
        </w:numPr>
        <w:spacing w:after="0" w:line="240" w:lineRule="auto"/>
        <w:outlineLvl w:val="1"/>
        <w:rPr>
          <w:b/>
          <w:bCs/>
          <w:smallCaps/>
          <w:color w:val="4F81BD" w:themeColor="accent1"/>
          <w:spacing w:val="5"/>
          <w:sz w:val="26"/>
          <w:szCs w:val="26"/>
        </w:rPr>
      </w:pPr>
      <w:bookmarkStart w:id="4" w:name="_Toc42866993"/>
      <w:r>
        <w:rPr>
          <w:b/>
          <w:bCs/>
          <w:smallCaps/>
          <w:color w:val="4F81BD" w:themeColor="accent1"/>
          <w:spacing w:val="5"/>
          <w:sz w:val="26"/>
          <w:szCs w:val="26"/>
        </w:rPr>
        <w:t>Domaine des variables</w:t>
      </w:r>
      <w:bookmarkEnd w:id="4"/>
    </w:p>
    <w:p w14:paraId="2A601AD0" w14:textId="77777777" w:rsidR="00285189" w:rsidRDefault="00285189">
      <w:pPr>
        <w:rPr>
          <w:sz w:val="26"/>
          <w:szCs w:val="26"/>
        </w:rPr>
      </w:pPr>
    </w:p>
    <w:p w14:paraId="7C481514" w14:textId="77777777" w:rsidR="00427518" w:rsidRDefault="00285189" w:rsidP="00285189">
      <w:pPr>
        <w:ind w:firstLine="360"/>
        <w:rPr>
          <w:sz w:val="26"/>
          <w:szCs w:val="26"/>
        </w:rPr>
      </w:pPr>
      <w:r>
        <w:rPr>
          <w:sz w:val="26"/>
          <w:szCs w:val="26"/>
        </w:rPr>
        <w:t xml:space="preserve">Une fois le type de variable choisi, il est nécessaire d’identifier les valeurs que ces dernières peuvent prendre. Comme il s’agit de listes de coordonnées représentant des polygones, nous avons défini un axe </w:t>
      </w:r>
      <w:proofErr w:type="spellStart"/>
      <w:proofErr w:type="gramStart"/>
      <w:r>
        <w:rPr>
          <w:sz w:val="26"/>
          <w:szCs w:val="26"/>
        </w:rPr>
        <w:t>x,y</w:t>
      </w:r>
      <w:proofErr w:type="spellEnd"/>
      <w:proofErr w:type="gramEnd"/>
      <w:r>
        <w:rPr>
          <w:sz w:val="26"/>
          <w:szCs w:val="26"/>
        </w:rPr>
        <w:t xml:space="preserve"> avec une échelle de 100 (1 unité  = 100px) entre chaque point. Ainsi, les coordonnées peuvent donc être uniquement positive et par échelon de 100.</w:t>
      </w:r>
    </w:p>
    <w:p w14:paraId="4EF2C1E8" w14:textId="5CD3C957" w:rsidR="00427518" w:rsidRPr="008625F9" w:rsidRDefault="00427518" w:rsidP="00427518">
      <w:pPr>
        <w:pStyle w:val="Paragraphedeliste"/>
        <w:numPr>
          <w:ilvl w:val="0"/>
          <w:numId w:val="11"/>
        </w:numPr>
        <w:spacing w:after="0" w:line="240" w:lineRule="auto"/>
        <w:outlineLvl w:val="1"/>
        <w:rPr>
          <w:b/>
          <w:bCs/>
          <w:smallCaps/>
          <w:color w:val="4F81BD" w:themeColor="accent1"/>
          <w:spacing w:val="5"/>
          <w:sz w:val="26"/>
          <w:szCs w:val="26"/>
        </w:rPr>
      </w:pPr>
      <w:bookmarkStart w:id="5" w:name="_Toc42866994"/>
      <w:r>
        <w:rPr>
          <w:b/>
          <w:bCs/>
          <w:smallCaps/>
          <w:color w:val="4F81BD" w:themeColor="accent1"/>
          <w:spacing w:val="5"/>
          <w:sz w:val="26"/>
          <w:szCs w:val="26"/>
        </w:rPr>
        <w:t>Quelles sont les contraintes liées aux variables</w:t>
      </w:r>
      <w:bookmarkEnd w:id="5"/>
    </w:p>
    <w:p w14:paraId="7FE80EF4" w14:textId="1E8D88E1" w:rsidR="00427518" w:rsidRDefault="00427518" w:rsidP="00427518">
      <w:pPr>
        <w:rPr>
          <w:smallCaps/>
          <w:color w:val="4F81BD" w:themeColor="accent1"/>
          <w:spacing w:val="5"/>
          <w:sz w:val="26"/>
          <w:szCs w:val="26"/>
        </w:rPr>
      </w:pPr>
    </w:p>
    <w:p w14:paraId="36C8F53B" w14:textId="2D45EB32" w:rsidR="00427518" w:rsidRPr="00427518" w:rsidRDefault="00427518" w:rsidP="0071245B">
      <w:pPr>
        <w:ind w:firstLine="360"/>
        <w:rPr>
          <w:sz w:val="26"/>
          <w:szCs w:val="26"/>
        </w:rPr>
      </w:pPr>
      <w:r>
        <w:rPr>
          <w:sz w:val="26"/>
          <w:szCs w:val="26"/>
        </w:rPr>
        <w:t>Les règles du Tangram sont assez simples</w:t>
      </w:r>
      <w:r w:rsidR="0071245B">
        <w:rPr>
          <w:sz w:val="26"/>
          <w:szCs w:val="26"/>
        </w:rPr>
        <w:t>, on dispose d’une série de pièces définies et on doit simplement les assembler pour reproduire un patron. Donc la seule véritable règle à respecter est que chacune des formes ne doit pas ni dépasser des contours du patron, ni se chevaucher.</w:t>
      </w:r>
    </w:p>
    <w:p w14:paraId="02742128" w14:textId="08E7D4B1" w:rsidR="0071245B" w:rsidRDefault="0071245B">
      <w:pPr>
        <w:rPr>
          <w:b/>
          <w:bCs/>
          <w:smallCaps/>
          <w:color w:val="4F81BD" w:themeColor="accent1"/>
          <w:spacing w:val="5"/>
          <w:sz w:val="26"/>
          <w:szCs w:val="26"/>
        </w:rPr>
      </w:pPr>
      <w:r>
        <w:rPr>
          <w:b/>
          <w:bCs/>
          <w:smallCaps/>
          <w:color w:val="4F81BD" w:themeColor="accent1"/>
          <w:spacing w:val="5"/>
          <w:sz w:val="26"/>
          <w:szCs w:val="26"/>
        </w:rPr>
        <w:br w:type="page"/>
      </w:r>
    </w:p>
    <w:p w14:paraId="40D73EE7" w14:textId="77777777" w:rsidR="00543A2A" w:rsidRDefault="00543A2A" w:rsidP="008625F9">
      <w:pPr>
        <w:pStyle w:val="Paragraphedeliste"/>
        <w:spacing w:after="0" w:line="240" w:lineRule="auto"/>
        <w:outlineLvl w:val="1"/>
        <w:rPr>
          <w:b/>
          <w:bCs/>
          <w:smallCaps/>
          <w:color w:val="4F81BD" w:themeColor="accent1"/>
          <w:spacing w:val="5"/>
          <w:sz w:val="26"/>
          <w:szCs w:val="26"/>
        </w:rPr>
      </w:pPr>
    </w:p>
    <w:p w14:paraId="40EA1571" w14:textId="521B909E" w:rsidR="00C50FD8" w:rsidRPr="005D2F6B" w:rsidRDefault="00C50FD8" w:rsidP="00C50FD8">
      <w:pPr>
        <w:pStyle w:val="Citationintense"/>
        <w:ind w:left="1584"/>
        <w:outlineLvl w:val="0"/>
        <w:rPr>
          <w:sz w:val="40"/>
          <w:szCs w:val="40"/>
        </w:rPr>
      </w:pPr>
      <w:bookmarkStart w:id="6" w:name="_Toc42866995"/>
      <w:r w:rsidRPr="005D2F6B">
        <w:rPr>
          <w:sz w:val="40"/>
          <w:szCs w:val="40"/>
        </w:rPr>
        <w:t>I</w:t>
      </w:r>
      <w:r>
        <w:rPr>
          <w:sz w:val="40"/>
          <w:szCs w:val="40"/>
        </w:rPr>
        <w:t>II – Mode de représentation des connaissances</w:t>
      </w:r>
      <w:bookmarkEnd w:id="6"/>
    </w:p>
    <w:p w14:paraId="62E82457" w14:textId="6E10F9C0" w:rsidR="00C50FD8" w:rsidRPr="008625F9" w:rsidRDefault="0071245B" w:rsidP="00A81687">
      <w:pPr>
        <w:pStyle w:val="Paragraphedeliste"/>
        <w:numPr>
          <w:ilvl w:val="0"/>
          <w:numId w:val="27"/>
        </w:numPr>
        <w:spacing w:after="0" w:line="240" w:lineRule="auto"/>
        <w:outlineLvl w:val="1"/>
        <w:rPr>
          <w:b/>
          <w:bCs/>
          <w:smallCaps/>
          <w:color w:val="4F81BD" w:themeColor="accent1"/>
          <w:spacing w:val="5"/>
          <w:sz w:val="26"/>
          <w:szCs w:val="26"/>
        </w:rPr>
      </w:pPr>
      <w:r>
        <w:rPr>
          <w:b/>
          <w:bCs/>
          <w:smallCaps/>
          <w:color w:val="4F81BD" w:themeColor="accent1"/>
          <w:spacing w:val="5"/>
          <w:sz w:val="26"/>
          <w:szCs w:val="26"/>
        </w:rPr>
        <w:t xml:space="preserve">Comment représenter l’évolution </w:t>
      </w:r>
      <w:r w:rsidR="007770E4">
        <w:rPr>
          <w:b/>
          <w:bCs/>
          <w:smallCaps/>
          <w:color w:val="4F81BD" w:themeColor="accent1"/>
          <w:spacing w:val="5"/>
          <w:sz w:val="26"/>
          <w:szCs w:val="26"/>
        </w:rPr>
        <w:t>de la recherche de solution</w:t>
      </w:r>
    </w:p>
    <w:p w14:paraId="1AFE878A" w14:textId="594308D1" w:rsidR="00C50FD8" w:rsidRDefault="00C50FD8" w:rsidP="008625F9">
      <w:pPr>
        <w:pStyle w:val="Paragraphedeliste"/>
        <w:spacing w:after="0" w:line="240" w:lineRule="auto"/>
        <w:outlineLvl w:val="1"/>
        <w:rPr>
          <w:b/>
          <w:bCs/>
          <w:smallCaps/>
          <w:color w:val="4F81BD" w:themeColor="accent1"/>
          <w:spacing w:val="5"/>
          <w:sz w:val="26"/>
          <w:szCs w:val="26"/>
        </w:rPr>
      </w:pPr>
    </w:p>
    <w:p w14:paraId="102F6602" w14:textId="77777777" w:rsidR="007770E4" w:rsidRDefault="007770E4">
      <w:pPr>
        <w:rPr>
          <w:b/>
          <w:bCs/>
          <w:smallCaps/>
          <w:color w:val="4F81BD" w:themeColor="accent1"/>
          <w:spacing w:val="5"/>
          <w:sz w:val="26"/>
          <w:szCs w:val="26"/>
        </w:rPr>
      </w:pPr>
    </w:p>
    <w:p w14:paraId="056907C3" w14:textId="3E8AE864" w:rsidR="007770E4" w:rsidRPr="008625F9" w:rsidRDefault="007770E4" w:rsidP="007770E4">
      <w:pPr>
        <w:pStyle w:val="Paragraphedeliste"/>
        <w:numPr>
          <w:ilvl w:val="0"/>
          <w:numId w:val="27"/>
        </w:numPr>
        <w:spacing w:after="0" w:line="240" w:lineRule="auto"/>
        <w:outlineLvl w:val="1"/>
        <w:rPr>
          <w:b/>
          <w:bCs/>
          <w:smallCaps/>
          <w:color w:val="4F81BD" w:themeColor="accent1"/>
          <w:spacing w:val="5"/>
          <w:sz w:val="26"/>
          <w:szCs w:val="26"/>
        </w:rPr>
      </w:pPr>
      <w:r>
        <w:rPr>
          <w:b/>
          <w:bCs/>
          <w:smallCaps/>
          <w:color w:val="4F81BD" w:themeColor="accent1"/>
          <w:spacing w:val="5"/>
          <w:sz w:val="26"/>
          <w:szCs w:val="26"/>
        </w:rPr>
        <w:t>Construction du graph</w:t>
      </w:r>
    </w:p>
    <w:p w14:paraId="61CE6D39" w14:textId="34218D39" w:rsidR="007770E4" w:rsidRDefault="007770E4">
      <w:pPr>
        <w:rPr>
          <w:b/>
          <w:bCs/>
          <w:smallCaps/>
          <w:color w:val="4F81BD" w:themeColor="accent1"/>
          <w:spacing w:val="5"/>
          <w:sz w:val="26"/>
          <w:szCs w:val="26"/>
        </w:rPr>
      </w:pPr>
    </w:p>
    <w:p w14:paraId="0427616F" w14:textId="3DE4FE4A" w:rsidR="007770E4" w:rsidRPr="008625F9" w:rsidRDefault="007770E4" w:rsidP="007770E4">
      <w:pPr>
        <w:pStyle w:val="Paragraphedeliste"/>
        <w:numPr>
          <w:ilvl w:val="0"/>
          <w:numId w:val="27"/>
        </w:numPr>
        <w:spacing w:after="0" w:line="240" w:lineRule="auto"/>
        <w:outlineLvl w:val="1"/>
        <w:rPr>
          <w:b/>
          <w:bCs/>
          <w:smallCaps/>
          <w:color w:val="4F81BD" w:themeColor="accent1"/>
          <w:spacing w:val="5"/>
          <w:sz w:val="26"/>
          <w:szCs w:val="26"/>
        </w:rPr>
      </w:pPr>
      <w:r>
        <w:rPr>
          <w:b/>
          <w:bCs/>
          <w:smallCaps/>
          <w:color w:val="4F81BD" w:themeColor="accent1"/>
          <w:spacing w:val="5"/>
          <w:sz w:val="26"/>
          <w:szCs w:val="26"/>
        </w:rPr>
        <w:t>Recherche dans le graph</w:t>
      </w:r>
    </w:p>
    <w:p w14:paraId="063396A8" w14:textId="14FC35FA" w:rsidR="007770E4" w:rsidRDefault="007770E4">
      <w:pPr>
        <w:rPr>
          <w:b/>
          <w:bCs/>
          <w:smallCaps/>
          <w:color w:val="4F81BD" w:themeColor="accent1"/>
          <w:spacing w:val="5"/>
          <w:sz w:val="26"/>
          <w:szCs w:val="26"/>
        </w:rPr>
      </w:pPr>
    </w:p>
    <w:p w14:paraId="73B33F76" w14:textId="34E1E952" w:rsidR="007770E4" w:rsidRPr="008625F9" w:rsidRDefault="007770E4" w:rsidP="007770E4">
      <w:pPr>
        <w:pStyle w:val="Paragraphedeliste"/>
        <w:numPr>
          <w:ilvl w:val="0"/>
          <w:numId w:val="27"/>
        </w:numPr>
        <w:spacing w:after="0" w:line="240" w:lineRule="auto"/>
        <w:outlineLvl w:val="1"/>
        <w:rPr>
          <w:b/>
          <w:bCs/>
          <w:smallCaps/>
          <w:color w:val="4F81BD" w:themeColor="accent1"/>
          <w:spacing w:val="5"/>
          <w:sz w:val="26"/>
          <w:szCs w:val="26"/>
        </w:rPr>
      </w:pPr>
      <w:r>
        <w:rPr>
          <w:b/>
          <w:bCs/>
          <w:smallCaps/>
          <w:color w:val="4F81BD" w:themeColor="accent1"/>
          <w:spacing w:val="5"/>
          <w:sz w:val="26"/>
          <w:szCs w:val="26"/>
        </w:rPr>
        <w:t>Création du Tangram</w:t>
      </w:r>
    </w:p>
    <w:p w14:paraId="2AAF6A2C" w14:textId="2688F639" w:rsidR="007770E4" w:rsidRDefault="007770E4">
      <w:pPr>
        <w:rPr>
          <w:b/>
          <w:bCs/>
          <w:smallCaps/>
          <w:color w:val="4F81BD" w:themeColor="accent1"/>
          <w:spacing w:val="5"/>
          <w:sz w:val="26"/>
          <w:szCs w:val="26"/>
        </w:rPr>
      </w:pPr>
    </w:p>
    <w:p w14:paraId="0599010C" w14:textId="2D6E189E" w:rsidR="007770E4" w:rsidRPr="008625F9" w:rsidRDefault="007770E4" w:rsidP="007770E4">
      <w:pPr>
        <w:pStyle w:val="Paragraphedeliste"/>
        <w:numPr>
          <w:ilvl w:val="0"/>
          <w:numId w:val="27"/>
        </w:numPr>
        <w:spacing w:after="0" w:line="240" w:lineRule="auto"/>
        <w:outlineLvl w:val="1"/>
        <w:rPr>
          <w:b/>
          <w:bCs/>
          <w:smallCaps/>
          <w:color w:val="4F81BD" w:themeColor="accent1"/>
          <w:spacing w:val="5"/>
          <w:sz w:val="26"/>
          <w:szCs w:val="26"/>
        </w:rPr>
      </w:pPr>
      <w:r>
        <w:rPr>
          <w:b/>
          <w:bCs/>
          <w:smallCaps/>
          <w:color w:val="4F81BD" w:themeColor="accent1"/>
          <w:spacing w:val="5"/>
          <w:sz w:val="26"/>
          <w:szCs w:val="26"/>
        </w:rPr>
        <w:t>Modélisation du graph et des solutions</w:t>
      </w:r>
    </w:p>
    <w:p w14:paraId="6F5AB32F" w14:textId="77777777" w:rsidR="007770E4" w:rsidRDefault="007770E4">
      <w:pPr>
        <w:rPr>
          <w:b/>
          <w:bCs/>
          <w:smallCaps/>
          <w:color w:val="4F81BD" w:themeColor="accent1"/>
          <w:spacing w:val="5"/>
          <w:sz w:val="26"/>
          <w:szCs w:val="26"/>
        </w:rPr>
      </w:pPr>
    </w:p>
    <w:p w14:paraId="033BDCAF" w14:textId="2A8DDC0C" w:rsidR="007770E4" w:rsidRDefault="007770E4">
      <w:pPr>
        <w:rPr>
          <w:b/>
          <w:bCs/>
          <w:smallCaps/>
          <w:color w:val="4F81BD" w:themeColor="accent1"/>
          <w:spacing w:val="5"/>
          <w:sz w:val="26"/>
          <w:szCs w:val="26"/>
        </w:rPr>
      </w:pPr>
      <w:r>
        <w:rPr>
          <w:b/>
          <w:bCs/>
          <w:smallCaps/>
          <w:color w:val="4F81BD" w:themeColor="accent1"/>
          <w:spacing w:val="5"/>
          <w:sz w:val="26"/>
          <w:szCs w:val="26"/>
        </w:rPr>
        <w:br w:type="page"/>
      </w:r>
    </w:p>
    <w:p w14:paraId="172DBB8D" w14:textId="77777777" w:rsidR="00543A2A" w:rsidRDefault="00543A2A" w:rsidP="008625F9">
      <w:pPr>
        <w:pStyle w:val="Paragraphedeliste"/>
        <w:spacing w:after="0" w:line="240" w:lineRule="auto"/>
        <w:outlineLvl w:val="1"/>
        <w:rPr>
          <w:b/>
          <w:bCs/>
          <w:smallCaps/>
          <w:color w:val="4F81BD" w:themeColor="accent1"/>
          <w:spacing w:val="5"/>
          <w:sz w:val="26"/>
          <w:szCs w:val="26"/>
        </w:rPr>
      </w:pPr>
    </w:p>
    <w:p w14:paraId="312D832C" w14:textId="27474F14" w:rsidR="00C50FD8" w:rsidRPr="005D2F6B" w:rsidRDefault="00C50FD8" w:rsidP="00C50FD8">
      <w:pPr>
        <w:pStyle w:val="Citationintense"/>
        <w:ind w:left="1584"/>
        <w:outlineLvl w:val="0"/>
        <w:rPr>
          <w:sz w:val="40"/>
          <w:szCs w:val="40"/>
        </w:rPr>
      </w:pPr>
      <w:bookmarkStart w:id="7" w:name="_Toc42866997"/>
      <w:r w:rsidRPr="005D2F6B">
        <w:rPr>
          <w:sz w:val="40"/>
          <w:szCs w:val="40"/>
        </w:rPr>
        <w:t>I</w:t>
      </w:r>
      <w:r>
        <w:rPr>
          <w:sz w:val="40"/>
          <w:szCs w:val="40"/>
        </w:rPr>
        <w:t>V – Exemples et résultats</w:t>
      </w:r>
      <w:bookmarkEnd w:id="7"/>
    </w:p>
    <w:p w14:paraId="7EC71377" w14:textId="77777777" w:rsidR="00C50FD8" w:rsidRPr="008625F9" w:rsidRDefault="00C50FD8" w:rsidP="00A81687">
      <w:pPr>
        <w:pStyle w:val="Paragraphedeliste"/>
        <w:numPr>
          <w:ilvl w:val="0"/>
          <w:numId w:val="27"/>
        </w:numPr>
        <w:spacing w:after="0" w:line="240" w:lineRule="auto"/>
        <w:outlineLvl w:val="1"/>
        <w:rPr>
          <w:b/>
          <w:bCs/>
          <w:smallCaps/>
          <w:color w:val="4F81BD" w:themeColor="accent1"/>
          <w:spacing w:val="5"/>
          <w:sz w:val="26"/>
          <w:szCs w:val="26"/>
        </w:rPr>
      </w:pPr>
      <w:bookmarkStart w:id="8" w:name="_Toc42866998"/>
      <w:r>
        <w:rPr>
          <w:b/>
          <w:bCs/>
          <w:smallCaps/>
          <w:color w:val="4F81BD" w:themeColor="accent1"/>
          <w:spacing w:val="5"/>
          <w:sz w:val="26"/>
          <w:szCs w:val="26"/>
        </w:rPr>
        <w:t>Sous-titre</w:t>
      </w:r>
      <w:bookmarkEnd w:id="8"/>
    </w:p>
    <w:p w14:paraId="760822D7" w14:textId="0D23A960" w:rsidR="00C50FD8" w:rsidRDefault="00C50FD8" w:rsidP="008625F9">
      <w:pPr>
        <w:pStyle w:val="Paragraphedeliste"/>
        <w:spacing w:after="0" w:line="240" w:lineRule="auto"/>
        <w:outlineLvl w:val="1"/>
        <w:rPr>
          <w:b/>
          <w:bCs/>
          <w:smallCaps/>
          <w:color w:val="4F81BD" w:themeColor="accent1"/>
          <w:spacing w:val="5"/>
          <w:sz w:val="26"/>
          <w:szCs w:val="26"/>
        </w:rPr>
      </w:pPr>
    </w:p>
    <w:p w14:paraId="2C257DC0" w14:textId="47FEFAD9" w:rsidR="00543A2A" w:rsidRDefault="00543A2A">
      <w:pPr>
        <w:rPr>
          <w:b/>
          <w:bCs/>
          <w:smallCaps/>
          <w:color w:val="4F81BD" w:themeColor="accent1"/>
          <w:spacing w:val="5"/>
          <w:sz w:val="26"/>
          <w:szCs w:val="26"/>
        </w:rPr>
      </w:pPr>
      <w:r>
        <w:rPr>
          <w:b/>
          <w:bCs/>
          <w:smallCaps/>
          <w:color w:val="4F81BD" w:themeColor="accent1"/>
          <w:spacing w:val="5"/>
          <w:sz w:val="26"/>
          <w:szCs w:val="26"/>
        </w:rPr>
        <w:br w:type="page"/>
      </w:r>
    </w:p>
    <w:p w14:paraId="1BEA24FC" w14:textId="77777777" w:rsidR="00543A2A" w:rsidRDefault="00543A2A" w:rsidP="008625F9">
      <w:pPr>
        <w:pStyle w:val="Paragraphedeliste"/>
        <w:spacing w:after="0" w:line="240" w:lineRule="auto"/>
        <w:outlineLvl w:val="1"/>
        <w:rPr>
          <w:b/>
          <w:bCs/>
          <w:smallCaps/>
          <w:color w:val="4F81BD" w:themeColor="accent1"/>
          <w:spacing w:val="5"/>
          <w:sz w:val="26"/>
          <w:szCs w:val="26"/>
        </w:rPr>
      </w:pPr>
    </w:p>
    <w:p w14:paraId="33B275C4" w14:textId="1CF025E2" w:rsidR="00C50FD8" w:rsidRPr="005D2F6B" w:rsidRDefault="00C50FD8" w:rsidP="00C50FD8">
      <w:pPr>
        <w:pStyle w:val="Citationintense"/>
        <w:ind w:left="1584"/>
        <w:outlineLvl w:val="0"/>
        <w:rPr>
          <w:sz w:val="40"/>
          <w:szCs w:val="40"/>
        </w:rPr>
      </w:pPr>
      <w:bookmarkStart w:id="9" w:name="_Toc42866999"/>
      <w:r>
        <w:rPr>
          <w:sz w:val="40"/>
          <w:szCs w:val="40"/>
        </w:rPr>
        <w:t>V – Améliorations possibles</w:t>
      </w:r>
      <w:bookmarkEnd w:id="9"/>
    </w:p>
    <w:p w14:paraId="3642B1B8" w14:textId="77777777" w:rsidR="00C50FD8" w:rsidRPr="008625F9" w:rsidRDefault="00C50FD8" w:rsidP="00A81687">
      <w:pPr>
        <w:pStyle w:val="Paragraphedeliste"/>
        <w:numPr>
          <w:ilvl w:val="0"/>
          <w:numId w:val="27"/>
        </w:numPr>
        <w:spacing w:after="0" w:line="240" w:lineRule="auto"/>
        <w:outlineLvl w:val="1"/>
        <w:rPr>
          <w:b/>
          <w:bCs/>
          <w:smallCaps/>
          <w:color w:val="4F81BD" w:themeColor="accent1"/>
          <w:spacing w:val="5"/>
          <w:sz w:val="26"/>
          <w:szCs w:val="26"/>
        </w:rPr>
      </w:pPr>
      <w:bookmarkStart w:id="10" w:name="_Toc42867000"/>
      <w:r>
        <w:rPr>
          <w:b/>
          <w:bCs/>
          <w:smallCaps/>
          <w:color w:val="4F81BD" w:themeColor="accent1"/>
          <w:spacing w:val="5"/>
          <w:sz w:val="26"/>
          <w:szCs w:val="26"/>
        </w:rPr>
        <w:t>Sous-titre</w:t>
      </w:r>
      <w:bookmarkEnd w:id="10"/>
    </w:p>
    <w:p w14:paraId="16757912" w14:textId="0309AF55" w:rsidR="00C50FD8" w:rsidRDefault="00C50FD8" w:rsidP="008625F9">
      <w:pPr>
        <w:pStyle w:val="Paragraphedeliste"/>
        <w:spacing w:after="0" w:line="240" w:lineRule="auto"/>
        <w:outlineLvl w:val="1"/>
        <w:rPr>
          <w:b/>
          <w:bCs/>
          <w:smallCaps/>
          <w:color w:val="4F81BD" w:themeColor="accent1"/>
          <w:spacing w:val="5"/>
          <w:sz w:val="26"/>
          <w:szCs w:val="26"/>
        </w:rPr>
      </w:pPr>
    </w:p>
    <w:p w14:paraId="25980D0F" w14:textId="4B526EE5" w:rsidR="00543A2A" w:rsidRDefault="00543A2A">
      <w:pPr>
        <w:rPr>
          <w:b/>
          <w:bCs/>
          <w:smallCaps/>
          <w:color w:val="4F81BD" w:themeColor="accent1"/>
          <w:spacing w:val="5"/>
          <w:sz w:val="26"/>
          <w:szCs w:val="26"/>
        </w:rPr>
      </w:pPr>
      <w:r>
        <w:rPr>
          <w:b/>
          <w:bCs/>
          <w:smallCaps/>
          <w:color w:val="4F81BD" w:themeColor="accent1"/>
          <w:spacing w:val="5"/>
          <w:sz w:val="26"/>
          <w:szCs w:val="26"/>
        </w:rPr>
        <w:br w:type="page"/>
      </w:r>
    </w:p>
    <w:p w14:paraId="347527C6" w14:textId="77777777" w:rsidR="00543A2A" w:rsidRDefault="00543A2A" w:rsidP="008625F9">
      <w:pPr>
        <w:pStyle w:val="Paragraphedeliste"/>
        <w:spacing w:after="0" w:line="240" w:lineRule="auto"/>
        <w:outlineLvl w:val="1"/>
        <w:rPr>
          <w:b/>
          <w:bCs/>
          <w:smallCaps/>
          <w:color w:val="4F81BD" w:themeColor="accent1"/>
          <w:spacing w:val="5"/>
          <w:sz w:val="26"/>
          <w:szCs w:val="26"/>
        </w:rPr>
      </w:pPr>
    </w:p>
    <w:p w14:paraId="49C1ED64" w14:textId="0717EF69" w:rsidR="00C50FD8" w:rsidRPr="005D2F6B" w:rsidRDefault="00C50FD8" w:rsidP="00C50FD8">
      <w:pPr>
        <w:pStyle w:val="Citationintense"/>
        <w:ind w:left="1584"/>
        <w:outlineLvl w:val="0"/>
        <w:rPr>
          <w:sz w:val="40"/>
          <w:szCs w:val="40"/>
        </w:rPr>
      </w:pPr>
      <w:bookmarkStart w:id="11" w:name="_Toc42867001"/>
      <w:r>
        <w:rPr>
          <w:sz w:val="40"/>
          <w:szCs w:val="40"/>
        </w:rPr>
        <w:t>VI – Annexes</w:t>
      </w:r>
      <w:bookmarkEnd w:id="11"/>
    </w:p>
    <w:p w14:paraId="37A8B27E" w14:textId="77777777" w:rsidR="00C50FD8" w:rsidRPr="008625F9" w:rsidRDefault="00C50FD8" w:rsidP="00A81687">
      <w:pPr>
        <w:pStyle w:val="Paragraphedeliste"/>
        <w:numPr>
          <w:ilvl w:val="0"/>
          <w:numId w:val="27"/>
        </w:numPr>
        <w:spacing w:after="0" w:line="240" w:lineRule="auto"/>
        <w:outlineLvl w:val="1"/>
        <w:rPr>
          <w:b/>
          <w:bCs/>
          <w:smallCaps/>
          <w:color w:val="4F81BD" w:themeColor="accent1"/>
          <w:spacing w:val="5"/>
          <w:sz w:val="26"/>
          <w:szCs w:val="26"/>
        </w:rPr>
      </w:pPr>
      <w:bookmarkStart w:id="12" w:name="_Toc42867002"/>
      <w:r>
        <w:rPr>
          <w:b/>
          <w:bCs/>
          <w:smallCaps/>
          <w:color w:val="4F81BD" w:themeColor="accent1"/>
          <w:spacing w:val="5"/>
          <w:sz w:val="26"/>
          <w:szCs w:val="26"/>
        </w:rPr>
        <w:t>Sous-titre</w:t>
      </w:r>
      <w:bookmarkEnd w:id="12"/>
    </w:p>
    <w:p w14:paraId="62B16022" w14:textId="77777777" w:rsidR="00C50FD8" w:rsidRPr="00B32066" w:rsidRDefault="00C50FD8" w:rsidP="008625F9">
      <w:pPr>
        <w:pStyle w:val="Paragraphedeliste"/>
        <w:spacing w:after="0" w:line="240" w:lineRule="auto"/>
        <w:outlineLvl w:val="1"/>
        <w:rPr>
          <w:b/>
          <w:bCs/>
          <w:smallCaps/>
          <w:color w:val="4F81BD" w:themeColor="accent1"/>
          <w:spacing w:val="5"/>
          <w:sz w:val="26"/>
          <w:szCs w:val="26"/>
        </w:rPr>
      </w:pPr>
    </w:p>
    <w:sectPr w:rsidR="00C50FD8" w:rsidRPr="00B32066" w:rsidSect="00750D82">
      <w:headerReference w:type="default" r:id="rId10"/>
      <w:footerReference w:type="even" r:id="rId11"/>
      <w:footerReference w:type="default" r:id="rId12"/>
      <w:foot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A62AE9" w14:textId="77777777" w:rsidR="00CC1BC8" w:rsidRDefault="00CC1BC8" w:rsidP="009A0C71">
      <w:pPr>
        <w:spacing w:after="0" w:line="240" w:lineRule="auto"/>
      </w:pPr>
      <w:r>
        <w:separator/>
      </w:r>
    </w:p>
  </w:endnote>
  <w:endnote w:type="continuationSeparator" w:id="0">
    <w:p w14:paraId="1DB9ECD5" w14:textId="77777777" w:rsidR="00CC1BC8" w:rsidRDefault="00CC1BC8" w:rsidP="009A0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C7738E" w14:textId="77777777" w:rsidR="00750D82" w:rsidRDefault="00750D82" w:rsidP="00750D82">
    <w:pPr>
      <w:tabs>
        <w:tab w:val="center" w:pos="4550"/>
        <w:tab w:val="left" w:pos="5818"/>
      </w:tabs>
      <w:ind w:right="260"/>
      <w:jc w:val="right"/>
      <w:rPr>
        <w:color w:val="0F243E" w:themeColor="text2" w:themeShade="80"/>
        <w:sz w:val="24"/>
        <w:szCs w:val="24"/>
      </w:rPr>
    </w:pPr>
    <w:r>
      <w:rPr>
        <w:noProof/>
        <w:lang w:eastAsia="fr-FR"/>
      </w:rPr>
      <w:drawing>
        <wp:anchor distT="0" distB="0" distL="114300" distR="114300" simplePos="0" relativeHeight="251658752" behindDoc="0" locked="0" layoutInCell="1" allowOverlap="1" wp14:anchorId="12D5FE38" wp14:editId="24DC6334">
          <wp:simplePos x="0" y="0"/>
          <wp:positionH relativeFrom="column">
            <wp:posOffset>1905</wp:posOffset>
          </wp:positionH>
          <wp:positionV relativeFrom="paragraph">
            <wp:posOffset>-140335</wp:posOffset>
          </wp:positionV>
          <wp:extent cx="1752600" cy="721360"/>
          <wp:effectExtent l="0" t="0" r="0" b="2540"/>
          <wp:wrapThrough wrapText="bothSides">
            <wp:wrapPolygon edited="0">
              <wp:start x="1409" y="0"/>
              <wp:lineTo x="0" y="570"/>
              <wp:lineTo x="0" y="18254"/>
              <wp:lineTo x="1409" y="21106"/>
              <wp:lineTo x="1643" y="21106"/>
              <wp:lineTo x="2817" y="21106"/>
              <wp:lineTo x="4696" y="21106"/>
              <wp:lineTo x="18783" y="18824"/>
              <wp:lineTo x="18783" y="18254"/>
              <wp:lineTo x="21365" y="15972"/>
              <wp:lineTo x="21365" y="3423"/>
              <wp:lineTo x="6809" y="0"/>
              <wp:lineTo x="1409"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2600" cy="72136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Pr>
        <w:color w:val="17365D" w:themeColor="text2" w:themeShade="BF"/>
        <w:sz w:val="24"/>
        <w:szCs w:val="24"/>
      </w:rPr>
      <w:t>3</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Pr>
        <w:color w:val="17365D" w:themeColor="text2" w:themeShade="BF"/>
        <w:sz w:val="24"/>
        <w:szCs w:val="24"/>
      </w:rPr>
      <w:t>4</w:t>
    </w:r>
    <w:r>
      <w:rPr>
        <w:color w:val="17365D" w:themeColor="text2" w:themeShade="BF"/>
        <w:sz w:val="24"/>
        <w:szCs w:val="24"/>
      </w:rPr>
      <w:fldChar w:fldCharType="end"/>
    </w:r>
  </w:p>
  <w:p w14:paraId="6E804EE0" w14:textId="77777777" w:rsidR="00070C5E" w:rsidRDefault="00070C5E" w:rsidP="00750D8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925BF1" w14:textId="5EF59CA5" w:rsidR="00800D48" w:rsidRDefault="00750D82" w:rsidP="00750D82">
    <w:pPr>
      <w:tabs>
        <w:tab w:val="center" w:pos="4550"/>
        <w:tab w:val="left" w:pos="5818"/>
      </w:tabs>
      <w:ind w:right="260"/>
      <w:rPr>
        <w:color w:val="0F243E" w:themeColor="text2" w:themeShade="80"/>
        <w:sz w:val="24"/>
        <w:szCs w:val="24"/>
      </w:rPr>
    </w:pPr>
    <w:r>
      <w:rPr>
        <w:noProof/>
        <w:lang w:eastAsia="fr-FR"/>
      </w:rPr>
      <w:drawing>
        <wp:anchor distT="0" distB="0" distL="114300" distR="114300" simplePos="0" relativeHeight="251656704" behindDoc="0" locked="0" layoutInCell="1" allowOverlap="1" wp14:anchorId="0F874F4B" wp14:editId="35D68CF8">
          <wp:simplePos x="0" y="0"/>
          <wp:positionH relativeFrom="column">
            <wp:posOffset>4459605</wp:posOffset>
          </wp:positionH>
          <wp:positionV relativeFrom="paragraph">
            <wp:posOffset>-153035</wp:posOffset>
          </wp:positionV>
          <wp:extent cx="1752600" cy="721360"/>
          <wp:effectExtent l="0" t="0" r="0" b="2540"/>
          <wp:wrapThrough wrapText="bothSides">
            <wp:wrapPolygon edited="0">
              <wp:start x="1409" y="0"/>
              <wp:lineTo x="0" y="570"/>
              <wp:lineTo x="0" y="18254"/>
              <wp:lineTo x="1409" y="21106"/>
              <wp:lineTo x="1643" y="21106"/>
              <wp:lineTo x="2817" y="21106"/>
              <wp:lineTo x="4696" y="21106"/>
              <wp:lineTo x="18783" y="18824"/>
              <wp:lineTo x="18783" y="18254"/>
              <wp:lineTo x="21365" y="15972"/>
              <wp:lineTo x="21365" y="3423"/>
              <wp:lineTo x="6809" y="0"/>
              <wp:lineTo x="1409"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2600" cy="721360"/>
                  </a:xfrm>
                  <a:prstGeom prst="rect">
                    <a:avLst/>
                  </a:prstGeom>
                  <a:noFill/>
                  <a:ln>
                    <a:noFill/>
                  </a:ln>
                </pic:spPr>
              </pic:pic>
            </a:graphicData>
          </a:graphic>
          <wp14:sizeRelH relativeFrom="page">
            <wp14:pctWidth>0</wp14:pctWidth>
          </wp14:sizeRelH>
          <wp14:sizeRelV relativeFrom="page">
            <wp14:pctHeight>0</wp14:pctHeight>
          </wp14:sizeRelV>
        </wp:anchor>
      </w:drawing>
    </w:r>
    <w:r w:rsidR="00800D48">
      <w:rPr>
        <w:color w:val="548DD4" w:themeColor="text2" w:themeTint="99"/>
        <w:spacing w:val="60"/>
        <w:sz w:val="24"/>
        <w:szCs w:val="24"/>
      </w:rPr>
      <w:t>Page</w:t>
    </w:r>
    <w:r w:rsidR="00800D48">
      <w:rPr>
        <w:color w:val="548DD4" w:themeColor="text2" w:themeTint="99"/>
        <w:sz w:val="24"/>
        <w:szCs w:val="24"/>
      </w:rPr>
      <w:t xml:space="preserve"> </w:t>
    </w:r>
    <w:r w:rsidR="00800D48">
      <w:rPr>
        <w:color w:val="17365D" w:themeColor="text2" w:themeShade="BF"/>
        <w:sz w:val="24"/>
        <w:szCs w:val="24"/>
      </w:rPr>
      <w:fldChar w:fldCharType="begin"/>
    </w:r>
    <w:r w:rsidR="00800D48">
      <w:rPr>
        <w:color w:val="17365D" w:themeColor="text2" w:themeShade="BF"/>
        <w:sz w:val="24"/>
        <w:szCs w:val="24"/>
      </w:rPr>
      <w:instrText>PAGE   \* MERGEFORMAT</w:instrText>
    </w:r>
    <w:r w:rsidR="00800D48">
      <w:rPr>
        <w:color w:val="17365D" w:themeColor="text2" w:themeShade="BF"/>
        <w:sz w:val="24"/>
        <w:szCs w:val="24"/>
      </w:rPr>
      <w:fldChar w:fldCharType="separate"/>
    </w:r>
    <w:r w:rsidR="00800D48">
      <w:rPr>
        <w:noProof/>
        <w:color w:val="17365D" w:themeColor="text2" w:themeShade="BF"/>
        <w:sz w:val="24"/>
        <w:szCs w:val="24"/>
      </w:rPr>
      <w:t>11</w:t>
    </w:r>
    <w:r w:rsidR="00800D48">
      <w:rPr>
        <w:color w:val="17365D" w:themeColor="text2" w:themeShade="BF"/>
        <w:sz w:val="24"/>
        <w:szCs w:val="24"/>
      </w:rPr>
      <w:fldChar w:fldCharType="end"/>
    </w:r>
    <w:r w:rsidR="00800D48">
      <w:rPr>
        <w:color w:val="17365D" w:themeColor="text2" w:themeShade="BF"/>
        <w:sz w:val="24"/>
        <w:szCs w:val="24"/>
      </w:rPr>
      <w:t xml:space="preserve"> | </w:t>
    </w:r>
    <w:r w:rsidR="00800D48">
      <w:rPr>
        <w:color w:val="17365D" w:themeColor="text2" w:themeShade="BF"/>
        <w:sz w:val="24"/>
        <w:szCs w:val="24"/>
      </w:rPr>
      <w:fldChar w:fldCharType="begin"/>
    </w:r>
    <w:r w:rsidR="00800D48">
      <w:rPr>
        <w:color w:val="17365D" w:themeColor="text2" w:themeShade="BF"/>
        <w:sz w:val="24"/>
        <w:szCs w:val="24"/>
      </w:rPr>
      <w:instrText>NUMPAGES  \* Arabic  \* MERGEFORMAT</w:instrText>
    </w:r>
    <w:r w:rsidR="00800D48">
      <w:rPr>
        <w:color w:val="17365D" w:themeColor="text2" w:themeShade="BF"/>
        <w:sz w:val="24"/>
        <w:szCs w:val="24"/>
      </w:rPr>
      <w:fldChar w:fldCharType="separate"/>
    </w:r>
    <w:r w:rsidR="00800D48">
      <w:rPr>
        <w:noProof/>
        <w:color w:val="17365D" w:themeColor="text2" w:themeShade="BF"/>
        <w:sz w:val="24"/>
        <w:szCs w:val="24"/>
      </w:rPr>
      <w:t>11</w:t>
    </w:r>
    <w:r w:rsidR="00800D48">
      <w:rPr>
        <w:color w:val="17365D" w:themeColor="text2" w:themeShade="BF"/>
        <w:sz w:val="24"/>
        <w:szCs w:val="24"/>
      </w:rPr>
      <w:fldChar w:fldCharType="end"/>
    </w:r>
  </w:p>
  <w:p w14:paraId="22DE2AE2" w14:textId="77777777" w:rsidR="00800D48" w:rsidRDefault="00800D48">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C1771" w14:textId="77777777" w:rsidR="00800D48" w:rsidRDefault="00800D48">
    <w:pPr>
      <w:pStyle w:val="Pieddepage"/>
    </w:pPr>
    <w:r>
      <w:rPr>
        <w:noProof/>
        <w:lang w:eastAsia="fr-FR"/>
      </w:rPr>
      <w:drawing>
        <wp:anchor distT="0" distB="0" distL="114300" distR="114300" simplePos="0" relativeHeight="251657728" behindDoc="0" locked="0" layoutInCell="1" allowOverlap="1" wp14:anchorId="48C6EAD4" wp14:editId="02EAE016">
          <wp:simplePos x="0" y="0"/>
          <wp:positionH relativeFrom="column">
            <wp:posOffset>3508110</wp:posOffset>
          </wp:positionH>
          <wp:positionV relativeFrom="paragraph">
            <wp:posOffset>-790897</wp:posOffset>
          </wp:positionV>
          <wp:extent cx="2886075" cy="973455"/>
          <wp:effectExtent l="0" t="0" r="9525" b="0"/>
          <wp:wrapThrough wrapText="bothSides">
            <wp:wrapPolygon edited="0">
              <wp:start x="7842" y="1691"/>
              <wp:lineTo x="570" y="2536"/>
              <wp:lineTo x="0" y="6341"/>
              <wp:lineTo x="285" y="18599"/>
              <wp:lineTo x="2139" y="19022"/>
              <wp:lineTo x="10123" y="19867"/>
              <wp:lineTo x="10978" y="19867"/>
              <wp:lineTo x="11834" y="19022"/>
              <wp:lineTo x="21529" y="16485"/>
              <wp:lineTo x="21529" y="15217"/>
              <wp:lineTo x="19248" y="9299"/>
              <wp:lineTo x="19533" y="7186"/>
              <wp:lineTo x="8412" y="1691"/>
              <wp:lineTo x="7842" y="1691"/>
            </wp:wrapPolygon>
          </wp:wrapThrough>
          <wp:docPr id="37" name="Image 37" descr="RÃ©sultat de recherche d'images pour &quot;iut lyon 1&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Ã©sultat de recherche d'images pour &quot;iut lyon 1&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86075" cy="97345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FB3510" w14:textId="77777777" w:rsidR="00CC1BC8" w:rsidRDefault="00CC1BC8" w:rsidP="009A0C71">
      <w:pPr>
        <w:spacing w:after="0" w:line="240" w:lineRule="auto"/>
      </w:pPr>
      <w:r>
        <w:separator/>
      </w:r>
    </w:p>
  </w:footnote>
  <w:footnote w:type="continuationSeparator" w:id="0">
    <w:p w14:paraId="6C836914" w14:textId="77777777" w:rsidR="00CC1BC8" w:rsidRDefault="00CC1BC8" w:rsidP="009A0C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F4D237" w14:textId="77777777" w:rsidR="00800D48" w:rsidRDefault="00800D48">
    <w:pPr>
      <w:pStyle w:val="En-tte"/>
      <w:jc w:val="right"/>
    </w:pPr>
  </w:p>
  <w:p w14:paraId="2431608C" w14:textId="77777777" w:rsidR="00800D48" w:rsidRDefault="00800D4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4062E2"/>
    <w:multiLevelType w:val="hybridMultilevel"/>
    <w:tmpl w:val="79460F62"/>
    <w:lvl w:ilvl="0" w:tplc="040C0019">
      <w:start w:val="1"/>
      <w:numFmt w:val="lowerLetter"/>
      <w:lvlText w:val="%1."/>
      <w:lvlJc w:val="left"/>
      <w:pPr>
        <w:ind w:left="1440" w:hanging="360"/>
      </w:pPr>
    </w:lvl>
    <w:lvl w:ilvl="1" w:tplc="040C0019">
      <w:start w:val="1"/>
      <w:numFmt w:val="lowerLetter"/>
      <w:lvlText w:val="%2."/>
      <w:lvlJc w:val="left"/>
      <w:pPr>
        <w:ind w:left="2160" w:hanging="360"/>
      </w:pPr>
    </w:lvl>
    <w:lvl w:ilvl="2" w:tplc="040C001B">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15A812E8"/>
    <w:multiLevelType w:val="hybridMultilevel"/>
    <w:tmpl w:val="4866D802"/>
    <w:lvl w:ilvl="0" w:tplc="040C000F">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2" w15:restartNumberingAfterBreak="0">
    <w:nsid w:val="17135A9C"/>
    <w:multiLevelType w:val="hybridMultilevel"/>
    <w:tmpl w:val="C6D437C6"/>
    <w:lvl w:ilvl="0" w:tplc="808E5E9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7A846B8"/>
    <w:multiLevelType w:val="hybridMultilevel"/>
    <w:tmpl w:val="BF22067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BAE10E8"/>
    <w:multiLevelType w:val="hybridMultilevel"/>
    <w:tmpl w:val="E3FAAD60"/>
    <w:lvl w:ilvl="0" w:tplc="808E5E9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01B554F"/>
    <w:multiLevelType w:val="hybridMultilevel"/>
    <w:tmpl w:val="E3FAAD60"/>
    <w:lvl w:ilvl="0" w:tplc="808E5E9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1707801"/>
    <w:multiLevelType w:val="hybridMultilevel"/>
    <w:tmpl w:val="81F03EFA"/>
    <w:lvl w:ilvl="0" w:tplc="808E5E9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4AB4F8E"/>
    <w:multiLevelType w:val="hybridMultilevel"/>
    <w:tmpl w:val="89ECC882"/>
    <w:lvl w:ilvl="0" w:tplc="808E5E9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92D3FB6"/>
    <w:multiLevelType w:val="hybridMultilevel"/>
    <w:tmpl w:val="850EE13C"/>
    <w:lvl w:ilvl="0" w:tplc="808E5E9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9A94972"/>
    <w:multiLevelType w:val="hybridMultilevel"/>
    <w:tmpl w:val="BFA01936"/>
    <w:lvl w:ilvl="0" w:tplc="808E5E9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B197558"/>
    <w:multiLevelType w:val="hybridMultilevel"/>
    <w:tmpl w:val="BFA01936"/>
    <w:lvl w:ilvl="0" w:tplc="808E5E9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C473BA0"/>
    <w:multiLevelType w:val="hybridMultilevel"/>
    <w:tmpl w:val="E3FAAD60"/>
    <w:lvl w:ilvl="0" w:tplc="808E5E9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C7C1672"/>
    <w:multiLevelType w:val="hybridMultilevel"/>
    <w:tmpl w:val="4866D802"/>
    <w:lvl w:ilvl="0" w:tplc="040C000F">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3" w15:restartNumberingAfterBreak="0">
    <w:nsid w:val="3D3E45A1"/>
    <w:multiLevelType w:val="hybridMultilevel"/>
    <w:tmpl w:val="819A69C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4A6623B"/>
    <w:multiLevelType w:val="hybridMultilevel"/>
    <w:tmpl w:val="E3FAAD60"/>
    <w:lvl w:ilvl="0" w:tplc="808E5E9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7734FA4"/>
    <w:multiLevelType w:val="hybridMultilevel"/>
    <w:tmpl w:val="89ECC882"/>
    <w:lvl w:ilvl="0" w:tplc="808E5E9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B8F036F"/>
    <w:multiLevelType w:val="hybridMultilevel"/>
    <w:tmpl w:val="4866D802"/>
    <w:lvl w:ilvl="0" w:tplc="040C000F">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7" w15:restartNumberingAfterBreak="0">
    <w:nsid w:val="4F884EE5"/>
    <w:multiLevelType w:val="hybridMultilevel"/>
    <w:tmpl w:val="850EE13C"/>
    <w:lvl w:ilvl="0" w:tplc="808E5E9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15F7F95"/>
    <w:multiLevelType w:val="hybridMultilevel"/>
    <w:tmpl w:val="BF22067C"/>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1741878"/>
    <w:multiLevelType w:val="hybridMultilevel"/>
    <w:tmpl w:val="BF22067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5DB52BF8"/>
    <w:multiLevelType w:val="hybridMultilevel"/>
    <w:tmpl w:val="BF22067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1747A82"/>
    <w:multiLevelType w:val="hybridMultilevel"/>
    <w:tmpl w:val="A6EAD268"/>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2" w15:restartNumberingAfterBreak="0">
    <w:nsid w:val="61F536B7"/>
    <w:multiLevelType w:val="hybridMultilevel"/>
    <w:tmpl w:val="E2928E6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FD36B8CC">
      <w:start w:val="5"/>
      <w:numFmt w:val="bullet"/>
      <w:lvlText w:val="-"/>
      <w:lvlJc w:val="left"/>
      <w:pPr>
        <w:ind w:left="2340" w:hanging="360"/>
      </w:pPr>
      <w:rPr>
        <w:rFonts w:ascii="Calibri" w:eastAsiaTheme="minorHAnsi" w:hAnsi="Calibri" w:cstheme="minorBidi"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A08763A"/>
    <w:multiLevelType w:val="hybridMultilevel"/>
    <w:tmpl w:val="850EE13C"/>
    <w:lvl w:ilvl="0" w:tplc="808E5E9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A146163"/>
    <w:multiLevelType w:val="hybridMultilevel"/>
    <w:tmpl w:val="E3FAAD60"/>
    <w:lvl w:ilvl="0" w:tplc="808E5E9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6EE81728"/>
    <w:multiLevelType w:val="hybridMultilevel"/>
    <w:tmpl w:val="E3FAAD60"/>
    <w:lvl w:ilvl="0" w:tplc="808E5E9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8006BD3"/>
    <w:multiLevelType w:val="hybridMultilevel"/>
    <w:tmpl w:val="E3FAAD60"/>
    <w:lvl w:ilvl="0" w:tplc="808E5E9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87A3CCD"/>
    <w:multiLevelType w:val="hybridMultilevel"/>
    <w:tmpl w:val="E3FAAD60"/>
    <w:lvl w:ilvl="0" w:tplc="808E5E9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2"/>
  </w:num>
  <w:num w:numId="2">
    <w:abstractNumId w:val="1"/>
  </w:num>
  <w:num w:numId="3">
    <w:abstractNumId w:val="12"/>
  </w:num>
  <w:num w:numId="4">
    <w:abstractNumId w:val="16"/>
  </w:num>
  <w:num w:numId="5">
    <w:abstractNumId w:val="0"/>
  </w:num>
  <w:num w:numId="6">
    <w:abstractNumId w:val="20"/>
  </w:num>
  <w:num w:numId="7">
    <w:abstractNumId w:val="21"/>
  </w:num>
  <w:num w:numId="8">
    <w:abstractNumId w:val="13"/>
  </w:num>
  <w:num w:numId="9">
    <w:abstractNumId w:val="19"/>
  </w:num>
  <w:num w:numId="10">
    <w:abstractNumId w:val="3"/>
  </w:num>
  <w:num w:numId="11">
    <w:abstractNumId w:val="6"/>
  </w:num>
  <w:num w:numId="12">
    <w:abstractNumId w:val="18"/>
  </w:num>
  <w:num w:numId="13">
    <w:abstractNumId w:val="14"/>
  </w:num>
  <w:num w:numId="14">
    <w:abstractNumId w:val="10"/>
  </w:num>
  <w:num w:numId="15">
    <w:abstractNumId w:val="4"/>
  </w:num>
  <w:num w:numId="16">
    <w:abstractNumId w:val="15"/>
  </w:num>
  <w:num w:numId="17">
    <w:abstractNumId w:val="9"/>
  </w:num>
  <w:num w:numId="18">
    <w:abstractNumId w:val="17"/>
  </w:num>
  <w:num w:numId="19">
    <w:abstractNumId w:val="7"/>
  </w:num>
  <w:num w:numId="20">
    <w:abstractNumId w:val="2"/>
  </w:num>
  <w:num w:numId="21">
    <w:abstractNumId w:val="23"/>
  </w:num>
  <w:num w:numId="22">
    <w:abstractNumId w:val="8"/>
  </w:num>
  <w:num w:numId="23">
    <w:abstractNumId w:val="24"/>
  </w:num>
  <w:num w:numId="24">
    <w:abstractNumId w:val="11"/>
  </w:num>
  <w:num w:numId="25">
    <w:abstractNumId w:val="5"/>
  </w:num>
  <w:num w:numId="26">
    <w:abstractNumId w:val="26"/>
  </w:num>
  <w:num w:numId="27">
    <w:abstractNumId w:val="25"/>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0C71"/>
    <w:rsid w:val="0000100A"/>
    <w:rsid w:val="00033B0A"/>
    <w:rsid w:val="000542B7"/>
    <w:rsid w:val="00055B62"/>
    <w:rsid w:val="00070C5E"/>
    <w:rsid w:val="00076507"/>
    <w:rsid w:val="000B0164"/>
    <w:rsid w:val="000C74E4"/>
    <w:rsid w:val="000D3177"/>
    <w:rsid w:val="000E4ACB"/>
    <w:rsid w:val="000F47C8"/>
    <w:rsid w:val="001046B1"/>
    <w:rsid w:val="0013637D"/>
    <w:rsid w:val="00155BB2"/>
    <w:rsid w:val="001561D1"/>
    <w:rsid w:val="00170F51"/>
    <w:rsid w:val="00182133"/>
    <w:rsid w:val="001B6C95"/>
    <w:rsid w:val="001E3FB6"/>
    <w:rsid w:val="001E40B6"/>
    <w:rsid w:val="001F01B2"/>
    <w:rsid w:val="002141B2"/>
    <w:rsid w:val="0021738D"/>
    <w:rsid w:val="00221FAF"/>
    <w:rsid w:val="00242399"/>
    <w:rsid w:val="00254804"/>
    <w:rsid w:val="0026448F"/>
    <w:rsid w:val="00266B40"/>
    <w:rsid w:val="0027175A"/>
    <w:rsid w:val="00273DEC"/>
    <w:rsid w:val="00285189"/>
    <w:rsid w:val="002A4062"/>
    <w:rsid w:val="002D5088"/>
    <w:rsid w:val="002E3F5E"/>
    <w:rsid w:val="00323641"/>
    <w:rsid w:val="00346106"/>
    <w:rsid w:val="003578A5"/>
    <w:rsid w:val="00367164"/>
    <w:rsid w:val="00382829"/>
    <w:rsid w:val="003F1A3D"/>
    <w:rsid w:val="003F2CB1"/>
    <w:rsid w:val="00427518"/>
    <w:rsid w:val="004335EC"/>
    <w:rsid w:val="0043734D"/>
    <w:rsid w:val="0044241E"/>
    <w:rsid w:val="004612A8"/>
    <w:rsid w:val="004659C3"/>
    <w:rsid w:val="00470C6A"/>
    <w:rsid w:val="00472CC7"/>
    <w:rsid w:val="00481F57"/>
    <w:rsid w:val="00526371"/>
    <w:rsid w:val="00543A2A"/>
    <w:rsid w:val="00545E52"/>
    <w:rsid w:val="005703FA"/>
    <w:rsid w:val="00586BD5"/>
    <w:rsid w:val="005D3990"/>
    <w:rsid w:val="005F71DA"/>
    <w:rsid w:val="00605147"/>
    <w:rsid w:val="00615A94"/>
    <w:rsid w:val="006224C2"/>
    <w:rsid w:val="00643BFD"/>
    <w:rsid w:val="006558F5"/>
    <w:rsid w:val="006606AC"/>
    <w:rsid w:val="00672BAD"/>
    <w:rsid w:val="006732B6"/>
    <w:rsid w:val="00697CC2"/>
    <w:rsid w:val="006B758B"/>
    <w:rsid w:val="0071245B"/>
    <w:rsid w:val="00726607"/>
    <w:rsid w:val="00730215"/>
    <w:rsid w:val="00740687"/>
    <w:rsid w:val="00740FAD"/>
    <w:rsid w:val="00750D82"/>
    <w:rsid w:val="007520E2"/>
    <w:rsid w:val="007770E4"/>
    <w:rsid w:val="007F13CE"/>
    <w:rsid w:val="007F7DBD"/>
    <w:rsid w:val="00800D48"/>
    <w:rsid w:val="00844BFF"/>
    <w:rsid w:val="00852EB7"/>
    <w:rsid w:val="00856DF4"/>
    <w:rsid w:val="008625F9"/>
    <w:rsid w:val="00863264"/>
    <w:rsid w:val="008829B4"/>
    <w:rsid w:val="008A12CD"/>
    <w:rsid w:val="008B3670"/>
    <w:rsid w:val="008C1CCB"/>
    <w:rsid w:val="008F1E79"/>
    <w:rsid w:val="009016C5"/>
    <w:rsid w:val="009124C4"/>
    <w:rsid w:val="00917156"/>
    <w:rsid w:val="009267DC"/>
    <w:rsid w:val="009A0C71"/>
    <w:rsid w:val="009E060E"/>
    <w:rsid w:val="009E5B90"/>
    <w:rsid w:val="00A052E3"/>
    <w:rsid w:val="00A3272E"/>
    <w:rsid w:val="00A53611"/>
    <w:rsid w:val="00A81687"/>
    <w:rsid w:val="00AA1E5D"/>
    <w:rsid w:val="00AE2156"/>
    <w:rsid w:val="00AE456B"/>
    <w:rsid w:val="00B149F1"/>
    <w:rsid w:val="00B16420"/>
    <w:rsid w:val="00B16A65"/>
    <w:rsid w:val="00B206C5"/>
    <w:rsid w:val="00B32066"/>
    <w:rsid w:val="00B53BA1"/>
    <w:rsid w:val="00B847ED"/>
    <w:rsid w:val="00B9351F"/>
    <w:rsid w:val="00BD7256"/>
    <w:rsid w:val="00C0241B"/>
    <w:rsid w:val="00C50FD8"/>
    <w:rsid w:val="00C5412D"/>
    <w:rsid w:val="00C8194C"/>
    <w:rsid w:val="00CC1BC8"/>
    <w:rsid w:val="00CC1D70"/>
    <w:rsid w:val="00CE247D"/>
    <w:rsid w:val="00D1111E"/>
    <w:rsid w:val="00D15668"/>
    <w:rsid w:val="00D1723B"/>
    <w:rsid w:val="00D22222"/>
    <w:rsid w:val="00D3671D"/>
    <w:rsid w:val="00D409E2"/>
    <w:rsid w:val="00D71434"/>
    <w:rsid w:val="00D75444"/>
    <w:rsid w:val="00D77D87"/>
    <w:rsid w:val="00D81FF8"/>
    <w:rsid w:val="00D97C3B"/>
    <w:rsid w:val="00DA05B0"/>
    <w:rsid w:val="00DC05B1"/>
    <w:rsid w:val="00E10F71"/>
    <w:rsid w:val="00E123E1"/>
    <w:rsid w:val="00E34BCF"/>
    <w:rsid w:val="00E43DCC"/>
    <w:rsid w:val="00E5538B"/>
    <w:rsid w:val="00E71DC4"/>
    <w:rsid w:val="00E74582"/>
    <w:rsid w:val="00E9210E"/>
    <w:rsid w:val="00EB4EEA"/>
    <w:rsid w:val="00EB50E8"/>
    <w:rsid w:val="00F0630C"/>
    <w:rsid w:val="00F06930"/>
    <w:rsid w:val="00F423E4"/>
    <w:rsid w:val="00F43C57"/>
    <w:rsid w:val="00F53B17"/>
    <w:rsid w:val="00F57AE2"/>
    <w:rsid w:val="00F716E2"/>
    <w:rsid w:val="00F71722"/>
    <w:rsid w:val="00FA4761"/>
    <w:rsid w:val="00FB058A"/>
    <w:rsid w:val="00FB341D"/>
    <w:rsid w:val="00FB4095"/>
    <w:rsid w:val="00FE6E8F"/>
    <w:rsid w:val="00FF3177"/>
    <w:rsid w:val="00FF5793"/>
    <w:rsid w:val="00FF65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0B202"/>
  <w15:docId w15:val="{6B3B280D-14B7-469C-AC34-C498D810F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7650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A0C71"/>
    <w:pPr>
      <w:tabs>
        <w:tab w:val="center" w:pos="4536"/>
        <w:tab w:val="right" w:pos="9072"/>
      </w:tabs>
      <w:spacing w:after="0" w:line="240" w:lineRule="auto"/>
    </w:pPr>
  </w:style>
  <w:style w:type="character" w:customStyle="1" w:styleId="En-tteCar">
    <w:name w:val="En-tête Car"/>
    <w:basedOn w:val="Policepardfaut"/>
    <w:link w:val="En-tte"/>
    <w:uiPriority w:val="99"/>
    <w:rsid w:val="009A0C71"/>
  </w:style>
  <w:style w:type="paragraph" w:styleId="Pieddepage">
    <w:name w:val="footer"/>
    <w:basedOn w:val="Normal"/>
    <w:link w:val="PieddepageCar"/>
    <w:uiPriority w:val="99"/>
    <w:unhideWhenUsed/>
    <w:rsid w:val="009A0C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A0C71"/>
  </w:style>
  <w:style w:type="paragraph" w:styleId="Textedebulles">
    <w:name w:val="Balloon Text"/>
    <w:basedOn w:val="Normal"/>
    <w:link w:val="TextedebullesCar"/>
    <w:uiPriority w:val="99"/>
    <w:semiHidden/>
    <w:unhideWhenUsed/>
    <w:rsid w:val="009A0C7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0C71"/>
    <w:rPr>
      <w:rFonts w:ascii="Tahoma" w:hAnsi="Tahoma" w:cs="Tahoma"/>
      <w:sz w:val="16"/>
      <w:szCs w:val="16"/>
    </w:rPr>
  </w:style>
  <w:style w:type="paragraph" w:styleId="Paragraphedeliste">
    <w:name w:val="List Paragraph"/>
    <w:basedOn w:val="Normal"/>
    <w:uiPriority w:val="34"/>
    <w:qFormat/>
    <w:rsid w:val="00E5538B"/>
    <w:pPr>
      <w:ind w:left="720"/>
      <w:contextualSpacing/>
    </w:pPr>
  </w:style>
  <w:style w:type="table" w:styleId="Grilledutableau">
    <w:name w:val="Table Grid"/>
    <w:basedOn w:val="TableauNormal"/>
    <w:uiPriority w:val="59"/>
    <w:rsid w:val="00433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076507"/>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076507"/>
    <w:pPr>
      <w:spacing w:line="259" w:lineRule="auto"/>
      <w:outlineLvl w:val="9"/>
    </w:pPr>
    <w:rPr>
      <w:lang w:eastAsia="fr-FR"/>
    </w:rPr>
  </w:style>
  <w:style w:type="character" w:styleId="Accentuation">
    <w:name w:val="Emphasis"/>
    <w:basedOn w:val="Policepardfaut"/>
    <w:uiPriority w:val="20"/>
    <w:qFormat/>
    <w:rsid w:val="00076507"/>
    <w:rPr>
      <w:i/>
      <w:iCs/>
    </w:rPr>
  </w:style>
  <w:style w:type="paragraph" w:styleId="TM1">
    <w:name w:val="toc 1"/>
    <w:basedOn w:val="Normal"/>
    <w:next w:val="Normal"/>
    <w:autoRedefine/>
    <w:uiPriority w:val="39"/>
    <w:unhideWhenUsed/>
    <w:rsid w:val="00076507"/>
    <w:pPr>
      <w:spacing w:before="120" w:after="120"/>
    </w:pPr>
    <w:rPr>
      <w:rFonts w:cstheme="minorHAnsi"/>
      <w:b/>
      <w:bCs/>
      <w:caps/>
      <w:sz w:val="20"/>
      <w:szCs w:val="20"/>
    </w:rPr>
  </w:style>
  <w:style w:type="paragraph" w:styleId="TM2">
    <w:name w:val="toc 2"/>
    <w:basedOn w:val="Normal"/>
    <w:next w:val="Normal"/>
    <w:autoRedefine/>
    <w:uiPriority w:val="39"/>
    <w:unhideWhenUsed/>
    <w:rsid w:val="00076507"/>
    <w:pPr>
      <w:spacing w:after="0"/>
      <w:ind w:left="220"/>
    </w:pPr>
    <w:rPr>
      <w:rFonts w:cstheme="minorHAnsi"/>
      <w:smallCaps/>
      <w:sz w:val="20"/>
      <w:szCs w:val="20"/>
    </w:rPr>
  </w:style>
  <w:style w:type="paragraph" w:styleId="TM3">
    <w:name w:val="toc 3"/>
    <w:basedOn w:val="Normal"/>
    <w:next w:val="Normal"/>
    <w:autoRedefine/>
    <w:uiPriority w:val="39"/>
    <w:unhideWhenUsed/>
    <w:rsid w:val="00076507"/>
    <w:pPr>
      <w:spacing w:after="0"/>
      <w:ind w:left="440"/>
    </w:pPr>
    <w:rPr>
      <w:rFonts w:cstheme="minorHAnsi"/>
      <w:i/>
      <w:iCs/>
      <w:sz w:val="20"/>
      <w:szCs w:val="20"/>
    </w:rPr>
  </w:style>
  <w:style w:type="paragraph" w:styleId="TM4">
    <w:name w:val="toc 4"/>
    <w:basedOn w:val="Normal"/>
    <w:next w:val="Normal"/>
    <w:autoRedefine/>
    <w:uiPriority w:val="39"/>
    <w:unhideWhenUsed/>
    <w:rsid w:val="00076507"/>
    <w:pPr>
      <w:spacing w:after="0"/>
      <w:ind w:left="660"/>
    </w:pPr>
    <w:rPr>
      <w:rFonts w:cstheme="minorHAnsi"/>
      <w:sz w:val="18"/>
      <w:szCs w:val="18"/>
    </w:rPr>
  </w:style>
  <w:style w:type="paragraph" w:styleId="TM5">
    <w:name w:val="toc 5"/>
    <w:basedOn w:val="Normal"/>
    <w:next w:val="Normal"/>
    <w:autoRedefine/>
    <w:uiPriority w:val="39"/>
    <w:unhideWhenUsed/>
    <w:rsid w:val="00076507"/>
    <w:pPr>
      <w:spacing w:after="0"/>
      <w:ind w:left="880"/>
    </w:pPr>
    <w:rPr>
      <w:rFonts w:cstheme="minorHAnsi"/>
      <w:sz w:val="18"/>
      <w:szCs w:val="18"/>
    </w:rPr>
  </w:style>
  <w:style w:type="paragraph" w:styleId="TM6">
    <w:name w:val="toc 6"/>
    <w:basedOn w:val="Normal"/>
    <w:next w:val="Normal"/>
    <w:autoRedefine/>
    <w:uiPriority w:val="39"/>
    <w:unhideWhenUsed/>
    <w:rsid w:val="00076507"/>
    <w:pPr>
      <w:spacing w:after="0"/>
      <w:ind w:left="1100"/>
    </w:pPr>
    <w:rPr>
      <w:rFonts w:cstheme="minorHAnsi"/>
      <w:sz w:val="18"/>
      <w:szCs w:val="18"/>
    </w:rPr>
  </w:style>
  <w:style w:type="paragraph" w:styleId="TM7">
    <w:name w:val="toc 7"/>
    <w:basedOn w:val="Normal"/>
    <w:next w:val="Normal"/>
    <w:autoRedefine/>
    <w:uiPriority w:val="39"/>
    <w:unhideWhenUsed/>
    <w:rsid w:val="00076507"/>
    <w:pPr>
      <w:spacing w:after="0"/>
      <w:ind w:left="1320"/>
    </w:pPr>
    <w:rPr>
      <w:rFonts w:cstheme="minorHAnsi"/>
      <w:sz w:val="18"/>
      <w:szCs w:val="18"/>
    </w:rPr>
  </w:style>
  <w:style w:type="paragraph" w:styleId="TM8">
    <w:name w:val="toc 8"/>
    <w:basedOn w:val="Normal"/>
    <w:next w:val="Normal"/>
    <w:autoRedefine/>
    <w:uiPriority w:val="39"/>
    <w:unhideWhenUsed/>
    <w:rsid w:val="00076507"/>
    <w:pPr>
      <w:spacing w:after="0"/>
      <w:ind w:left="1540"/>
    </w:pPr>
    <w:rPr>
      <w:rFonts w:cstheme="minorHAnsi"/>
      <w:sz w:val="18"/>
      <w:szCs w:val="18"/>
    </w:rPr>
  </w:style>
  <w:style w:type="paragraph" w:styleId="TM9">
    <w:name w:val="toc 9"/>
    <w:basedOn w:val="Normal"/>
    <w:next w:val="Normal"/>
    <w:autoRedefine/>
    <w:uiPriority w:val="39"/>
    <w:unhideWhenUsed/>
    <w:rsid w:val="00076507"/>
    <w:pPr>
      <w:spacing w:after="0"/>
      <w:ind w:left="1760"/>
    </w:pPr>
    <w:rPr>
      <w:rFonts w:cstheme="minorHAnsi"/>
      <w:sz w:val="18"/>
      <w:szCs w:val="18"/>
    </w:rPr>
  </w:style>
  <w:style w:type="paragraph" w:styleId="Citationintense">
    <w:name w:val="Intense Quote"/>
    <w:basedOn w:val="Normal"/>
    <w:next w:val="Normal"/>
    <w:link w:val="CitationintenseCar"/>
    <w:uiPriority w:val="30"/>
    <w:qFormat/>
    <w:rsid w:val="00605147"/>
    <w:pPr>
      <w:pBdr>
        <w:top w:val="single" w:sz="4" w:space="10" w:color="4F81BD" w:themeColor="accent1"/>
        <w:bottom w:val="single" w:sz="4" w:space="10" w:color="4F81BD" w:themeColor="accent1"/>
      </w:pBdr>
      <w:spacing w:before="360" w:after="360" w:line="240" w:lineRule="auto"/>
      <w:ind w:left="864" w:right="864"/>
      <w:jc w:val="center"/>
    </w:pPr>
    <w:rPr>
      <w:rFonts w:eastAsiaTheme="minorEastAsia"/>
      <w:i/>
      <w:iCs/>
      <w:color w:val="4F81BD" w:themeColor="accent1"/>
      <w:sz w:val="24"/>
      <w:szCs w:val="24"/>
      <w:lang w:eastAsia="fr-FR"/>
    </w:rPr>
  </w:style>
  <w:style w:type="character" w:customStyle="1" w:styleId="CitationintenseCar">
    <w:name w:val="Citation intense Car"/>
    <w:basedOn w:val="Policepardfaut"/>
    <w:link w:val="Citationintense"/>
    <w:uiPriority w:val="30"/>
    <w:rsid w:val="00605147"/>
    <w:rPr>
      <w:rFonts w:eastAsiaTheme="minorEastAsia"/>
      <w:i/>
      <w:iCs/>
      <w:color w:val="4F81BD" w:themeColor="accent1"/>
      <w:sz w:val="24"/>
      <w:szCs w:val="24"/>
      <w:lang w:eastAsia="fr-FR"/>
    </w:rPr>
  </w:style>
  <w:style w:type="character" w:styleId="Rfrenceintense">
    <w:name w:val="Intense Reference"/>
    <w:basedOn w:val="Policepardfaut"/>
    <w:uiPriority w:val="32"/>
    <w:qFormat/>
    <w:rsid w:val="00E34BCF"/>
    <w:rPr>
      <w:b/>
      <w:bCs/>
      <w:smallCaps/>
      <w:color w:val="4F81BD" w:themeColor="accent1"/>
      <w:spacing w:val="5"/>
    </w:rPr>
  </w:style>
  <w:style w:type="paragraph" w:styleId="NormalWeb">
    <w:name w:val="Normal (Web)"/>
    <w:basedOn w:val="Normal"/>
    <w:uiPriority w:val="99"/>
    <w:semiHidden/>
    <w:unhideWhenUsed/>
    <w:rsid w:val="00055B62"/>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styleId="Textedelespacerserv">
    <w:name w:val="Placeholder Text"/>
    <w:basedOn w:val="Policepardfaut"/>
    <w:uiPriority w:val="99"/>
    <w:semiHidden/>
    <w:rsid w:val="001E40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449F4D-7864-48C4-BC5A-BA87EA880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1981</TotalTime>
  <Pages>9</Pages>
  <Words>429</Words>
  <Characters>2362</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IUT LYON 1 - UCBL</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IUT LYON 1</dc:creator>
  <cp:lastModifiedBy>Thomas Carteret</cp:lastModifiedBy>
  <cp:revision>48</cp:revision>
  <cp:lastPrinted>2019-04-04T23:44:00Z</cp:lastPrinted>
  <dcterms:created xsi:type="dcterms:W3CDTF">2018-11-30T12:36:00Z</dcterms:created>
  <dcterms:modified xsi:type="dcterms:W3CDTF">2020-06-12T13:21:00Z</dcterms:modified>
</cp:coreProperties>
</file>