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9pkwx66if7f" w:id="0"/>
      <w:bookmarkEnd w:id="0"/>
      <w:r w:rsidDel="00000000" w:rsidR="00000000" w:rsidRPr="00000000">
        <w:rPr>
          <w:rtl w:val="0"/>
        </w:rPr>
        <w:t xml:space="preserve">Contract Law Practice - Principles - Good Faith</w:t>
      </w:r>
      <w:r w:rsidDel="00000000" w:rsidR="00000000" w:rsidRPr="00000000">
        <w:rPr>
          <w:rtl w:val="0"/>
        </w:rPr>
      </w:r>
    </w:p>
    <w:p w:rsidR="00000000" w:rsidDel="00000000" w:rsidP="00000000" w:rsidRDefault="00000000" w:rsidRPr="00000000" w14:paraId="00000002">
      <w:pPr>
        <w:pStyle w:val="Heading1"/>
        <w:rPr/>
      </w:pPr>
      <w:bookmarkStart w:colFirst="0" w:colLast="0" w:name="_5fa4w53302qb" w:id="1"/>
      <w:bookmarkEnd w:id="1"/>
      <w:r w:rsidDel="00000000" w:rsidR="00000000" w:rsidRPr="00000000">
        <w:rPr>
          <w:rtl w:val="0"/>
        </w:rPr>
        <w:t xml:space="preserve">Contractual Good Faith</w:t>
      </w:r>
    </w:p>
    <w:p w:rsidR="00000000" w:rsidDel="00000000" w:rsidP="00000000" w:rsidRDefault="00000000" w:rsidRPr="00000000" w14:paraId="00000003">
      <w:pPr>
        <w:rPr/>
      </w:pPr>
      <w:r w:rsidDel="00000000" w:rsidR="00000000" w:rsidRPr="00000000">
        <w:rPr>
          <w:rtl w:val="0"/>
        </w:rPr>
        <w:t xml:space="preserve">This note contains a discussion of the law surrounding Good Faith, Honest Performance and the exercise of Discretion. The application of these basic contract law doctrines becomes paramount in the successful conclusion of real estate transactions and what happens when deals go wrong.</w:t>
      </w:r>
    </w:p>
    <w:p w:rsidR="00000000" w:rsidDel="00000000" w:rsidP="00000000" w:rsidRDefault="00000000" w:rsidRPr="00000000" w14:paraId="0000000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5">
      <w:pPr>
        <w:pStyle w:val="Heading2"/>
        <w:spacing w:after="0" w:before="0" w:lineRule="auto"/>
        <w:rPr/>
      </w:pPr>
      <w:bookmarkStart w:colFirst="0" w:colLast="0" w:name="_brsvv78vbvcq" w:id="2"/>
      <w:bookmarkEnd w:id="2"/>
      <w:r w:rsidDel="00000000" w:rsidR="00000000" w:rsidRPr="00000000">
        <w:rPr>
          <w:rtl w:val="0"/>
        </w:rPr>
        <w:t xml:space="preserve">Overview of Good Faith and Honest Performance</w:t>
      </w:r>
    </w:p>
    <w:p w:rsidR="00000000" w:rsidDel="00000000" w:rsidP="00000000" w:rsidRDefault="00000000" w:rsidRPr="00000000" w14:paraId="00000006">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As they exist in Canadian contract law, this practice note addresses the duties of:</w:t>
      </w:r>
    </w:p>
    <w:p w:rsidR="00000000" w:rsidDel="00000000" w:rsidP="00000000" w:rsidRDefault="00000000" w:rsidRPr="00000000" w14:paraId="0000000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performance of contractual obligations;</w:t>
      </w:r>
    </w:p>
    <w:p w:rsidR="00000000" w:rsidDel="00000000" w:rsidP="00000000" w:rsidRDefault="00000000" w:rsidRPr="00000000" w14:paraId="0000000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honest performance; and</w:t>
      </w:r>
    </w:p>
    <w:p w:rsidR="00000000" w:rsidDel="00000000" w:rsidP="00000000" w:rsidRDefault="00000000" w:rsidRPr="00000000" w14:paraId="00000009">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exercise of discretion.</w:t>
      </w:r>
    </w:p>
    <w:p w:rsidR="00000000" w:rsidDel="00000000" w:rsidP="00000000" w:rsidRDefault="00000000" w:rsidRPr="00000000" w14:paraId="0000000A">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These principles were identified and developed by the Supreme Court of Canada in a series of landmark rulings.</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B">
      <w:pPr>
        <w:pStyle w:val="Heading2"/>
        <w:spacing w:after="0" w:before="0" w:lineRule="auto"/>
        <w:rPr>
          <w:b w:val="1"/>
          <w:bCs w:val="1"/>
          <w:i w:val="1"/>
          <w:iCs w:val="1"/>
        </w:rPr>
      </w:pPr>
      <w:bookmarkStart w:colFirst="0" w:colLast="0" w:name="_1aozrbokp5uq" w:id="3"/>
      <w:bookmarkEnd w:id="3"/>
      <w:r w:rsidDel="00000000" w:rsidR="00000000" w:rsidRPr="00000000">
        <w:rPr>
          <w:rtl w:val="0"/>
        </w:rPr>
        <w:br w:type="textWrapping"/>
      </w:r>
      <w:r w:rsidDel="00000000" w:rsidR="00000000" w:rsidRPr="00000000">
        <w:rPr>
          <w:b w:val="1"/>
          <w:bCs w:val="1"/>
          <w:i w:val="1"/>
          <w:iCs w:val="1"/>
          <w:rtl w:val="0"/>
        </w:rPr>
        <w:t xml:space="preserve">The "Organizing Principle of Good Faith"</w:t>
      </w:r>
    </w:p>
    <w:p w:rsidR="00000000" w:rsidDel="00000000" w:rsidP="00000000" w:rsidRDefault="00000000" w:rsidRPr="00000000" w14:paraId="0000000C">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Under Canadian contract law, there exists what has been termed an "organizing principle of good faith" in connection with contractual performance by the parties to an agreement. This was confirmed by the Supreme Court of Canada in </w:t>
      </w:r>
      <w:r w:rsidDel="00000000" w:rsidR="00000000" w:rsidRPr="00000000">
        <w:rPr>
          <w:i w:val="1"/>
          <w:iCs w:val="1"/>
          <w:sz w:val="24"/>
          <w:szCs w:val="24"/>
          <w:rtl w:val="0"/>
        </w:rPr>
        <w:t xml:space="preserve">Bhasin</w:t>
      </w:r>
      <w:r w:rsidDel="00000000" w:rsidR="00000000" w:rsidRPr="00000000">
        <w:rPr>
          <w:sz w:val="24"/>
          <w:szCs w:val="24"/>
          <w:rtl w:val="0"/>
        </w:rPr>
        <w:t xml:space="preserve">. This is the key concept that set the stage for the Supreme Court to refine the components of this organizing principle, and gives rise to several included concepts (see: paras. 63 and 73):</w:t>
      </w:r>
    </w:p>
    <w:p w:rsidR="00000000" w:rsidDel="00000000" w:rsidP="00000000" w:rsidRDefault="00000000" w:rsidRPr="00000000" w14:paraId="0000000D">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to a contract are generally required to perform their contractual duties </w:t>
      </w:r>
      <w:r w:rsidDel="00000000" w:rsidR="00000000" w:rsidRPr="00000000">
        <w:rPr>
          <w:b w:val="1"/>
          <w:bCs w:val="1"/>
          <w:rtl w:val="0"/>
        </w:rPr>
        <w:t xml:space="preserve">honestly and reasonably</w:t>
      </w:r>
      <w:r w:rsidDel="00000000" w:rsidR="00000000" w:rsidRPr="00000000">
        <w:rPr>
          <w:rtl w:val="0"/>
        </w:rPr>
        <w:t xml:space="preserve">, rather than capriciously or arbitrarily.</w:t>
      </w:r>
    </w:p>
    <w:p w:rsidR="00000000" w:rsidDel="00000000" w:rsidP="00000000" w:rsidRDefault="00000000" w:rsidRPr="00000000" w14:paraId="0000000E">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w:t>
      </w:r>
      <w:r w:rsidDel="00000000" w:rsidR="00000000" w:rsidRPr="00000000">
        <w:rPr>
          <w:b w:val="1"/>
          <w:bCs w:val="1"/>
          <w:rtl w:val="0"/>
        </w:rPr>
        <w:t xml:space="preserve">must not lie or otherwise knowingly mislead</w:t>
      </w:r>
      <w:r w:rsidDel="00000000" w:rsidR="00000000" w:rsidRPr="00000000">
        <w:rPr>
          <w:rtl w:val="0"/>
        </w:rPr>
        <w:t xml:space="preserve"> each other about matters that are directly linked to the performance of the contract.</w:t>
      </w:r>
    </w:p>
    <w:p w:rsidR="00000000" w:rsidDel="00000000" w:rsidP="00000000" w:rsidRDefault="00000000" w:rsidRPr="00000000" w14:paraId="0000000F">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The Court also clarified that this concept exemplifies the notion that, in carrying out their own performance of the contract, a contracting party should have "appropriate regard" for the legitimate contractual interests of the contracting partner.</w:t>
      </w:r>
    </w:p>
    <w:p w:rsidR="00000000" w:rsidDel="00000000" w:rsidP="00000000" w:rsidRDefault="00000000" w:rsidRPr="00000000" w14:paraId="00000010">
      <w:pPr>
        <w:spacing w:after="0" w:before="0" w:lineRule="auto"/>
        <w:rPr>
          <w:sz w:val="24"/>
          <w:szCs w:val="24"/>
        </w:rPr>
      </w:pPr>
      <w:r w:rsidDel="00000000" w:rsidR="00000000" w:rsidRPr="00000000">
        <w:rPr>
          <w:sz w:val="24"/>
          <w:szCs w:val="24"/>
          <w:rtl w:val="0"/>
        </w:rPr>
        <w:br w:type="textWrapping"/>
        <w:t xml:space="preserve">While this "appropriate regard" for the other party's interests will vary depending on the context of the contractual relationship; it does not require acting to serve those interests in all cases. Instead, it merely requires that a party not seek to undermine those interests in bad faith. The Court said (see: para. 65):</w:t>
      </w:r>
    </w:p>
    <w:p w:rsidR="00000000" w:rsidDel="00000000" w:rsidP="00000000" w:rsidRDefault="00000000" w:rsidRPr="00000000" w14:paraId="00000011">
      <w:pPr>
        <w:spacing w:after="0" w:before="0" w:line="240" w:lineRule="auto"/>
        <w:ind w:left="400" w:firstLine="0"/>
        <w:rPr>
          <w:sz w:val="18"/>
          <w:szCs w:val="18"/>
        </w:rPr>
      </w:pPr>
      <w:r w:rsidDel="00000000" w:rsidR="00000000" w:rsidRPr="00000000">
        <w:rPr>
          <w:sz w:val="18"/>
          <w:szCs w:val="18"/>
          <w:rtl w:val="0"/>
        </w:rPr>
        <w:t xml:space="preserve">This general principle has strong conceptual differences from the much higher obligations of a fiduciary. Unlike fiduciary duties, good faith performance does not engage duties of loyalty to the other contracting party or a duty to put the interests of the other contracting party first.</w:t>
      </w:r>
    </w:p>
    <w:p w:rsidR="00000000" w:rsidDel="00000000" w:rsidP="00000000" w:rsidRDefault="00000000" w:rsidRPr="00000000" w14:paraId="00000012">
      <w:pPr>
        <w:spacing w:after="0" w:before="0" w:line="240" w:lineRule="auto"/>
        <w:ind w:left="4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Style w:val="Heading2"/>
        <w:spacing w:after="0" w:before="0" w:lineRule="auto"/>
        <w:rPr/>
      </w:pPr>
      <w:bookmarkStart w:colFirst="0" w:colLast="0" w:name="_lxwfs1e6v8by" w:id="4"/>
      <w:bookmarkEnd w:id="4"/>
      <w:r w:rsidDel="00000000" w:rsidR="00000000" w:rsidRPr="00000000">
        <w:rPr>
          <w:rtl w:val="0"/>
        </w:rPr>
        <w:t xml:space="preserve">The Source of the Duty is in Contract, Not Tort</w:t>
      </w:r>
    </w:p>
    <w:p w:rsidR="00000000" w:rsidDel="00000000" w:rsidP="00000000" w:rsidRDefault="00000000" w:rsidRPr="00000000" w14:paraId="00000014">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This pervasive organizing principle of good faith applies to all contracts — including those involving real estate transactions. It is not a tort-based construct; rather, it applies and arises as a matter of contractual doctrine. This means:</w:t>
      </w:r>
    </w:p>
    <w:p w:rsidR="00000000" w:rsidDel="00000000" w:rsidP="00000000" w:rsidRDefault="00000000" w:rsidRPr="00000000" w14:paraId="00000015">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deemed to exist in </w:t>
      </w:r>
      <w:r w:rsidDel="00000000" w:rsidR="00000000" w:rsidRPr="00000000">
        <w:rPr>
          <w:i w:val="1"/>
          <w:iCs w:val="1"/>
          <w:rtl w:val="0"/>
        </w:rPr>
        <w:t xml:space="preserve">every</w:t>
      </w:r>
      <w:r w:rsidDel="00000000" w:rsidR="00000000" w:rsidRPr="00000000">
        <w:rPr>
          <w:rtl w:val="0"/>
        </w:rPr>
        <w:t xml:space="preserve"> contract;</w:t>
      </w:r>
    </w:p>
    <w:p w:rsidR="00000000" w:rsidDel="00000000" w:rsidP="00000000" w:rsidRDefault="00000000" w:rsidRPr="00000000" w14:paraId="00000016">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operates irrespective of the intentions of the parties;</w:t>
      </w:r>
    </w:p>
    <w:p w:rsidR="00000000" w:rsidDel="00000000" w:rsidP="00000000" w:rsidRDefault="00000000" w:rsidRPr="00000000" w14:paraId="0000001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provides the basis for an award of damages for breach of contract, and allows the court to protect a plaintiff's reasonable commercial expectations; and</w:t>
      </w:r>
    </w:p>
    <w:p w:rsidR="00000000" w:rsidDel="00000000" w:rsidP="00000000" w:rsidRDefault="00000000" w:rsidRPr="00000000" w14:paraId="0000001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unlike damages for tort (which are based on reliance interest) the damages for a breach of the duty of good faith contractual performance are based on expectation interest; these are designed to put the innocent party in the same position as if the contract had been performed.</w:t>
      </w:r>
    </w:p>
    <w:p w:rsidR="00000000" w:rsidDel="00000000" w:rsidP="00000000" w:rsidRDefault="00000000" w:rsidRPr="00000000" w14:paraId="00000019">
      <w:pPr>
        <w:spacing w:after="0" w:before="0" w:lineRule="auto"/>
        <w:rPr>
          <w:sz w:val="24"/>
          <w:szCs w:val="24"/>
        </w:rPr>
      </w:pPr>
      <w:r w:rsidDel="00000000" w:rsidR="00000000" w:rsidRPr="00000000">
        <w:rPr>
          <w:rtl w:val="0"/>
        </w:rPr>
        <w:br w:type="textWrapping"/>
        <w:t xml:space="preserve">this </w:t>
      </w:r>
      <w:r w:rsidDel="00000000" w:rsidR="00000000" w:rsidRPr="00000000">
        <w:rPr>
          <w:sz w:val="24"/>
          <w:szCs w:val="24"/>
          <w:rtl w:val="0"/>
        </w:rPr>
        <w:t xml:space="preserve">organizing principle does not depend on the existence of any written clause </w:t>
      </w:r>
      <w:r w:rsidDel="00000000" w:rsidR="00000000" w:rsidRPr="00000000">
        <w:rPr>
          <w:rtl w:val="0"/>
        </w:rPr>
        <w:t xml:space="preserve">or</w:t>
      </w:r>
      <w:r w:rsidDel="00000000" w:rsidR="00000000" w:rsidRPr="00000000">
        <w:rPr>
          <w:sz w:val="24"/>
          <w:szCs w:val="24"/>
          <w:rtl w:val="0"/>
        </w:rPr>
        <w:t xml:space="preserve"> any </w:t>
      </w:r>
      <w:r w:rsidDel="00000000" w:rsidR="00000000" w:rsidRPr="00000000">
        <w:rPr>
          <w:i w:val="1"/>
          <w:iCs w:val="1"/>
          <w:sz w:val="24"/>
          <w:szCs w:val="24"/>
          <w:rtl w:val="0"/>
        </w:rPr>
        <w:t xml:space="preserve">implied</w:t>
      </w:r>
      <w:r w:rsidDel="00000000" w:rsidR="00000000" w:rsidRPr="00000000">
        <w:rPr>
          <w:sz w:val="24"/>
          <w:szCs w:val="24"/>
          <w:rtl w:val="0"/>
        </w:rPr>
        <w:t xml:space="preserve"> term </w:t>
      </w:r>
      <w:r w:rsidDel="00000000" w:rsidR="00000000" w:rsidRPr="00000000">
        <w:rPr>
          <w:rtl w:val="0"/>
        </w:rPr>
        <w:t xml:space="preserve">in an A</w:t>
      </w:r>
      <w:r w:rsidDel="00000000" w:rsidR="00000000" w:rsidRPr="00000000">
        <w:rPr>
          <w:sz w:val="24"/>
          <w:szCs w:val="24"/>
          <w:rtl w:val="0"/>
        </w:rPr>
        <w:t xml:space="preserve">reement. It exists independently from the specific Agreement under basic contractual doctrines and principles.</w:t>
      </w:r>
    </w:p>
    <w:p w:rsidR="00000000" w:rsidDel="00000000" w:rsidP="00000000" w:rsidRDefault="00000000" w:rsidRPr="00000000" w14:paraId="0000001A">
      <w:pPr>
        <w:pStyle w:val="Heading2"/>
        <w:spacing w:after="0" w:before="0" w:lineRule="auto"/>
        <w:rPr>
          <w:b w:val="1"/>
          <w:bCs w:val="1"/>
          <w:i w:val="1"/>
          <w:iCs w:val="1"/>
        </w:rPr>
      </w:pPr>
      <w:bookmarkStart w:colFirst="0" w:colLast="0" w:name="_gt5iy71eorhz" w:id="5"/>
      <w:bookmarkEnd w:id="5"/>
      <w:r w:rsidDel="00000000" w:rsidR="00000000" w:rsidRPr="00000000">
        <w:rPr>
          <w:rtl w:val="0"/>
        </w:rPr>
        <w:br w:type="textWrapping"/>
        <w:t xml:space="preserve">Gloss1: </w:t>
      </w:r>
      <w:r w:rsidDel="00000000" w:rsidR="00000000" w:rsidRPr="00000000">
        <w:rPr>
          <w:b w:val="1"/>
          <w:bCs w:val="1"/>
          <w:i w:val="1"/>
          <w:iCs w:val="1"/>
          <w:rtl w:val="0"/>
        </w:rPr>
        <w:t xml:space="preserve">The Duty of Good Faith Performance</w:t>
      </w:r>
    </w:p>
    <w:p w:rsidR="00000000" w:rsidDel="00000000" w:rsidP="00000000" w:rsidRDefault="00000000" w:rsidRPr="00000000" w14:paraId="0000001B">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After establishing the existence of the organizing principle of good faith performance of contract, the Supreme Court of Canada in </w:t>
      </w:r>
      <w:r w:rsidDel="00000000" w:rsidR="00000000" w:rsidRPr="00000000">
        <w:rPr>
          <w:i w:val="1"/>
          <w:iCs w:val="1"/>
          <w:sz w:val="24"/>
          <w:szCs w:val="24"/>
          <w:rtl w:val="0"/>
        </w:rPr>
        <w:t xml:space="preserve">Bhasin</w:t>
      </w:r>
      <w:r w:rsidDel="00000000" w:rsidR="00000000" w:rsidRPr="00000000">
        <w:rPr>
          <w:sz w:val="24"/>
          <w:szCs w:val="24"/>
          <w:rtl w:val="0"/>
        </w:rPr>
        <w:t xml:space="preserve"> went on clarify some of the embedded concepts. Although the Court did not go so far as to set out a list of specific duties, it opined as follows:</w:t>
      </w:r>
    </w:p>
    <w:p w:rsidR="00000000" w:rsidDel="00000000" w:rsidP="00000000" w:rsidRDefault="00000000" w:rsidRPr="00000000" w14:paraId="0000001C">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"general organizing principle" of contract law is to be distinguished from a </w:t>
      </w:r>
      <w:r w:rsidDel="00000000" w:rsidR="00000000" w:rsidRPr="00000000">
        <w:rPr>
          <w:i w:val="1"/>
          <w:iCs w:val="1"/>
          <w:rtl w:val="0"/>
        </w:rPr>
        <w:t xml:space="preserve">duty</w:t>
      </w:r>
      <w:r w:rsidDel="00000000" w:rsidR="00000000" w:rsidRPr="00000000">
        <w:rPr>
          <w:rtl w:val="0"/>
        </w:rPr>
        <w:t xml:space="preserve"> (duty gives rise to clear contractual obligations, which this "organizing principle", on its own does not).</w:t>
      </w:r>
    </w:p>
    <w:p w:rsidR="00000000" w:rsidDel="00000000" w:rsidP="00000000" w:rsidRDefault="00000000" w:rsidRPr="00000000" w14:paraId="0000001D">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organizing principle merely states in general terms that there is a requirement of justice from which more specific legal doctrines must be derived.</w:t>
      </w:r>
    </w:p>
    <w:p w:rsidR="00000000" w:rsidDel="00000000" w:rsidP="00000000" w:rsidRDefault="00000000" w:rsidRPr="00000000" w14:paraId="0000001E">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principle is intended to guide lower courts to recognize new situations where duties might exist.</w:t>
      </w:r>
    </w:p>
    <w:p w:rsidR="00000000" w:rsidDel="00000000" w:rsidP="00000000" w:rsidRDefault="00000000" w:rsidRPr="00000000" w14:paraId="0000001F">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Next, in </w:t>
      </w:r>
      <w:r w:rsidDel="00000000" w:rsidR="00000000" w:rsidRPr="00000000">
        <w:rPr>
          <w:i w:val="1"/>
          <w:iCs w:val="1"/>
          <w:sz w:val="24"/>
          <w:szCs w:val="24"/>
          <w:rtl w:val="0"/>
        </w:rPr>
        <w:t xml:space="preserve">Bhasin</w:t>
      </w:r>
      <w:r w:rsidDel="00000000" w:rsidR="00000000" w:rsidRPr="00000000">
        <w:rPr>
          <w:sz w:val="24"/>
          <w:szCs w:val="24"/>
          <w:rtl w:val="0"/>
        </w:rPr>
        <w:t xml:space="preserve"> the Court expressly recognized a newly-identified duty of "honest contractual performance", which is specifically embedded in the general organizing principle of good faith.</w:t>
      </w:r>
    </w:p>
    <w:p w:rsidR="00000000" w:rsidDel="00000000" w:rsidP="00000000" w:rsidRDefault="00000000" w:rsidRPr="00000000" w14:paraId="00000020">
      <w:pPr>
        <w:spacing w:after="0" w:before="0" w:lineRule="auto"/>
        <w:rPr>
          <w:sz w:val="24"/>
          <w:szCs w:val="24"/>
        </w:rPr>
      </w:pPr>
      <w:r w:rsidDel="00000000" w:rsidR="00000000" w:rsidRPr="00000000">
        <w:rPr>
          <w:sz w:val="24"/>
          <w:szCs w:val="24"/>
          <w:rtl w:val="0"/>
        </w:rPr>
        <w:br w:type="textWrapping"/>
        <w:t xml:space="preserve">As applied to the parties to an Agreement of Purchase and Sale, that duty imposes a minimum standard of honestly. It mandates that the parties do not lie or otherwise knowingly mislead each other about matters that are directly linked to the performance of their contract for the sale of land.</w:t>
      </w:r>
    </w:p>
    <w:p w:rsidR="00000000" w:rsidDel="00000000" w:rsidP="00000000" w:rsidRDefault="00000000" w:rsidRPr="00000000" w14:paraId="00000021">
      <w:pPr>
        <w:spacing w:after="0" w:before="0" w:lineRule="auto"/>
        <w:rPr>
          <w:sz w:val="24"/>
          <w:szCs w:val="24"/>
        </w:rPr>
      </w:pPr>
      <w:r w:rsidDel="00000000" w:rsidR="00000000" w:rsidRPr="00000000">
        <w:rPr>
          <w:sz w:val="24"/>
          <w:szCs w:val="24"/>
          <w:rtl w:val="0"/>
        </w:rPr>
        <w:br w:type="textWrapping"/>
        <w:t xml:space="preserve">This duty honest performance is implied by law. It operates regardless of the parties' own intentions. With that said, the precise scope of the duty can vary according to the circumstances, as long as the minimum standard is maintained.</w:t>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pStyle w:val="Heading2"/>
        <w:rPr/>
      </w:pPr>
      <w:bookmarkStart w:colFirst="0" w:colLast="0" w:name="_7zngwktpqadd" w:id="6"/>
      <w:bookmarkEnd w:id="6"/>
      <w:r w:rsidDel="00000000" w:rsidR="00000000" w:rsidRPr="00000000">
        <w:rPr>
          <w:rtl w:val="0"/>
        </w:rPr>
        <w:t xml:space="preserve">Gloss2: Good Faith Principle</w:t>
      </w:r>
    </w:p>
    <w:p w:rsidR="00000000" w:rsidDel="00000000" w:rsidP="00000000" w:rsidRDefault="00000000" w:rsidRPr="00000000" w14:paraId="00000025">
      <w:pPr>
        <w:spacing w:after="0" w:before="0" w:lineRule="auto"/>
        <w:rPr/>
      </w:pPr>
      <w:r w:rsidDel="00000000" w:rsidR="00000000" w:rsidRPr="00000000">
        <w:rPr>
          <w:b w:val="1"/>
          <w:bCs w:val="1"/>
          <w:i w:val="1"/>
          <w:iCs w:val="1"/>
          <w:rtl w:val="0"/>
        </w:rPr>
        <w:br w:type="textWrapping"/>
      </w:r>
      <w:r w:rsidDel="00000000" w:rsidR="00000000" w:rsidRPr="00000000">
        <w:rPr>
          <w:rtl w:val="0"/>
        </w:rPr>
        <w:t xml:space="preserve">The Court in </w:t>
      </w:r>
      <w:r w:rsidDel="00000000" w:rsidR="00000000" w:rsidRPr="00000000">
        <w:rPr>
          <w:i w:val="1"/>
          <w:iCs w:val="1"/>
          <w:rtl w:val="0"/>
        </w:rPr>
        <w:t xml:space="preserve">Bhasin</w:t>
      </w:r>
      <w:r w:rsidDel="00000000" w:rsidR="00000000" w:rsidRPr="00000000">
        <w:rPr>
          <w:rtl w:val="0"/>
        </w:rPr>
        <w:t xml:space="preserve"> noted that good faith was already a part of the common law in Canada in some respects. For example:</w:t>
      </w:r>
    </w:p>
    <w:p w:rsidR="00000000" w:rsidDel="00000000" w:rsidP="00000000" w:rsidRDefault="00000000" w:rsidRPr="00000000" w14:paraId="00000026">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good faith obligations might be implied by law in employment, lease and insurance contracts (para. 44);</w:t>
      </w:r>
    </w:p>
    <w:p w:rsidR="00000000" w:rsidDel="00000000" w:rsidP="00000000" w:rsidRDefault="00000000" w:rsidRPr="00000000" w14:paraId="0000002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is referenced in labour and franchise law legislation (para. 46); and</w:t>
      </w:r>
    </w:p>
    <w:p w:rsidR="00000000" w:rsidDel="00000000" w:rsidP="00000000" w:rsidRDefault="00000000" w:rsidRPr="00000000" w14:paraId="0000002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good faith performance has been found to exist where:</w:t>
      </w:r>
    </w:p>
    <w:p w:rsidR="00000000" w:rsidDel="00000000" w:rsidP="00000000" w:rsidRDefault="00000000" w:rsidRPr="00000000" w14:paraId="00000029">
      <w:pPr>
        <w:spacing w:after="0" w:before="120" w:lineRule="auto"/>
        <w:ind w:left="1080" w:firstLine="0"/>
        <w:rPr/>
      </w:pPr>
      <w:r w:rsidDel="00000000" w:rsidR="00000000" w:rsidRPr="00000000">
        <w:rPr>
          <w:rFonts w:ascii="Arial Unicode MS" w:cs="Arial Unicode MS" w:eastAsia="Arial Unicode MS" w:hAnsi="Arial Unicode MS"/>
          <w:rtl w:val="0"/>
        </w:rPr>
        <w:t xml:space="preserve">○ co-operation is required to achieve the goals of a contract (para. 49);</w:t>
      </w:r>
    </w:p>
    <w:p w:rsidR="00000000" w:rsidDel="00000000" w:rsidP="00000000" w:rsidRDefault="00000000" w:rsidRPr="00000000" w14:paraId="0000002A">
      <w:pPr>
        <w:spacing w:after="0" w:before="120" w:lineRule="auto"/>
        <w:ind w:left="1080" w:firstLine="0"/>
        <w:rPr/>
      </w:pPr>
      <w:r w:rsidDel="00000000" w:rsidR="00000000" w:rsidRPr="00000000">
        <w:rPr>
          <w:rFonts w:ascii="Arial Unicode MS" w:cs="Arial Unicode MS" w:eastAsia="Arial Unicode MS" w:hAnsi="Arial Unicode MS"/>
          <w:rtl w:val="0"/>
        </w:rPr>
        <w:t xml:space="preserve">○ one party exercises discretionary power in a contract (para. 50); or</w:t>
      </w:r>
    </w:p>
    <w:p w:rsidR="00000000" w:rsidDel="00000000" w:rsidP="00000000" w:rsidRDefault="00000000" w:rsidRPr="00000000" w14:paraId="0000002B">
      <w:pPr>
        <w:spacing w:after="0" w:before="120" w:lineRule="auto"/>
        <w:ind w:left="1080" w:firstLine="0"/>
        <w:rPr/>
      </w:pPr>
      <w:r w:rsidDel="00000000" w:rsidR="00000000" w:rsidRPr="00000000">
        <w:rPr>
          <w:rFonts w:ascii="Arial Unicode MS" w:cs="Arial Unicode MS" w:eastAsia="Arial Unicode MS" w:hAnsi="Arial Unicode MS"/>
          <w:rtl w:val="0"/>
        </w:rPr>
        <w:t xml:space="preserve">○ a party seeks to evade contractual duties (para. 51).</w:t>
      </w:r>
    </w:p>
    <w:p w:rsidR="00000000" w:rsidDel="00000000" w:rsidP="00000000" w:rsidRDefault="00000000" w:rsidRPr="00000000" w14:paraId="0000002C">
      <w:pPr>
        <w:spacing w:after="0" w:before="0" w:lineRule="auto"/>
        <w:rPr/>
      </w:pPr>
      <w:r w:rsidDel="00000000" w:rsidR="00000000" w:rsidRPr="00000000">
        <w:rPr>
          <w:rtl w:val="0"/>
        </w:rPr>
        <w:br w:type="textWrapping"/>
        <w:t xml:space="preserve">In detailing what this organizing principle may entail, the Court noted that a contracting party would have to have "appropriate regard to the legitimate contractual interests of the contracting partner", although that "does not require acting to serve those interests in </w:t>
      </w:r>
      <w:r w:rsidDel="00000000" w:rsidR="00000000" w:rsidRPr="00000000">
        <w:rPr>
          <w:i w:val="1"/>
          <w:iCs w:val="1"/>
          <w:rtl w:val="0"/>
        </w:rPr>
        <w:t xml:space="preserve">all</w:t>
      </w:r>
      <w:r w:rsidDel="00000000" w:rsidR="00000000" w:rsidRPr="00000000">
        <w:rPr>
          <w:rtl w:val="0"/>
        </w:rPr>
        <w:t xml:space="preserve"> cases" [emphasis added] (para. 65). The Court noted that a contracting party may sometimes cause loss to another, even intentionally, but that doing so is "not necessarily" contrary to good faith (para. 70).</w:t>
      </w:r>
    </w:p>
    <w:p w:rsidR="00000000" w:rsidDel="00000000" w:rsidP="00000000" w:rsidRDefault="00000000" w:rsidRPr="00000000" w14:paraId="0000002D">
      <w:pPr>
        <w:spacing w:after="0" w:before="0" w:lineRule="auto"/>
        <w:rPr/>
      </w:pPr>
      <w:r w:rsidDel="00000000" w:rsidR="00000000" w:rsidRPr="00000000">
        <w:rPr>
          <w:rtl w:val="0"/>
        </w:rPr>
        <w:br w:type="textWrapping"/>
        <w:t xml:space="preserve">The Court cautioned that, in developing the principle of good faith, one must not "veer into a form of </w:t>
      </w:r>
      <w:r w:rsidDel="00000000" w:rsidR="00000000" w:rsidRPr="00000000">
        <w:rPr>
          <w:i w:val="1"/>
          <w:iCs w:val="1"/>
          <w:rtl w:val="0"/>
        </w:rPr>
        <w:t xml:space="preserve">ad hoc</w:t>
      </w:r>
      <w:r w:rsidDel="00000000" w:rsidR="00000000" w:rsidRPr="00000000">
        <w:rPr>
          <w:rtl w:val="0"/>
        </w:rPr>
        <w:t xml:space="preserve"> judicial moralism or 'palm tree' justice" (para. 70) and indicated that tying the organizing principle of good faith to existing law should mitigate the concern that good faith could undermine certainty in commercial contracts (para. 71).</w:t>
      </w:r>
    </w:p>
    <w:p w:rsidR="00000000" w:rsidDel="00000000" w:rsidP="00000000" w:rsidRDefault="00000000" w:rsidRPr="00000000" w14:paraId="0000002E">
      <w:pPr>
        <w:spacing w:after="0" w:before="0" w:lineRule="auto"/>
        <w:rPr>
          <w:shd w:fill="fff2cc" w:val="clear"/>
        </w:rPr>
      </w:pPr>
      <w:r w:rsidDel="00000000" w:rsidR="00000000" w:rsidRPr="00000000">
        <w:rPr>
          <w:shd w:fill="fff2cc" w:val="clear"/>
          <w:rtl w:val="0"/>
        </w:rPr>
        <w:br w:type="textWrapping"/>
        <w:t xml:space="preserve">In respect of the organizing principle of good faith, the Court noted that while a party has to have "appropriate regard" for the legitimate contractual interests of a counterparty, appropriate regard did not mean that a party was required to serve the interests of the contracting partner in all cases. Adding the restriction "in all cases" could be interpreted to mean that, in some cases, "appropriate regard" would entail a </w:t>
      </w:r>
      <w:r w:rsidDel="00000000" w:rsidR="00000000" w:rsidRPr="00000000">
        <w:rPr>
          <w:i w:val="1"/>
          <w:iCs w:val="1"/>
          <w:shd w:fill="fff2cc" w:val="clear"/>
          <w:rtl w:val="0"/>
        </w:rPr>
        <w:t xml:space="preserve">positive duty</w:t>
      </w:r>
      <w:r w:rsidDel="00000000" w:rsidR="00000000" w:rsidRPr="00000000">
        <w:rPr>
          <w:shd w:fill="fff2cc" w:val="clear"/>
          <w:rtl w:val="0"/>
        </w:rPr>
        <w:t xml:space="preserve"> to serve another's interests. However, the Court also indicated that having appropriate regard "merely requires that a party not seek to undermine those interests in bad faith" (para. 65), suggesting that good faith is a </w:t>
      </w:r>
      <w:r w:rsidDel="00000000" w:rsidR="00000000" w:rsidRPr="00000000">
        <w:rPr>
          <w:i w:val="1"/>
          <w:iCs w:val="1"/>
          <w:shd w:fill="fff2cc" w:val="clear"/>
          <w:rtl w:val="0"/>
        </w:rPr>
        <w:t xml:space="preserve">negative duty</w:t>
      </w:r>
      <w:r w:rsidDel="00000000" w:rsidR="00000000" w:rsidRPr="00000000">
        <w:rPr>
          <w:shd w:fill="fff2cc" w:val="clear"/>
          <w:rtl w:val="0"/>
        </w:rPr>
        <w:t xml:space="preserve">.</w:t>
      </w:r>
    </w:p>
    <w:p w:rsidR="00000000" w:rsidDel="00000000" w:rsidP="00000000" w:rsidRDefault="00000000" w:rsidRPr="00000000" w14:paraId="0000002F">
      <w:pPr>
        <w:spacing w:after="0" w:before="0" w:lineRule="auto"/>
        <w:rPr/>
      </w:pPr>
      <w:r w:rsidDel="00000000" w:rsidR="00000000" w:rsidRPr="00000000">
        <w:rPr>
          <w:rtl w:val="0"/>
        </w:rPr>
        <w:br w:type="textWrapping"/>
        <w:t xml:space="preserve">The Court noted that, while claims that there was a duty to perform in good faith would generally not succeed if they did not fall within existing doctrines, the application of the organizing principle was not restricted to existing doctrines and should be developed where existing law was "found to be wanting", while still having regard to the importance of certainty in commercial affairs (para. 65).</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pStyle w:val="Heading3"/>
        <w:spacing w:after="0" w:before="0" w:lineRule="auto"/>
        <w:rPr>
          <w:b w:val="1"/>
          <w:bCs w:val="1"/>
          <w:i w:val="1"/>
          <w:iCs w:val="1"/>
        </w:rPr>
      </w:pPr>
      <w:bookmarkStart w:colFirst="0" w:colLast="0" w:name="_joj1uwn4c49q" w:id="7"/>
      <w:bookmarkEnd w:id="7"/>
      <w:r w:rsidDel="00000000" w:rsidR="00000000" w:rsidRPr="00000000">
        <w:rPr>
          <w:rtl w:val="0"/>
        </w:rPr>
        <w:br w:type="textWrapping"/>
      </w:r>
      <w:r w:rsidDel="00000000" w:rsidR="00000000" w:rsidRPr="00000000">
        <w:rPr>
          <w:b w:val="1"/>
          <w:bCs w:val="1"/>
          <w:i w:val="1"/>
          <w:iCs w:val="1"/>
          <w:rtl w:val="0"/>
        </w:rPr>
        <w:t xml:space="preserve">Summary of Important Points from Bhasin</w:t>
      </w:r>
    </w:p>
    <w:p w:rsidR="00000000" w:rsidDel="00000000" w:rsidP="00000000" w:rsidRDefault="00000000" w:rsidRPr="00000000" w14:paraId="00000032">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Canadian contract law incorporates an "organizing principle of good faith".</w:t>
      </w:r>
    </w:p>
    <w:p w:rsidR="00000000" w:rsidDel="00000000" w:rsidP="00000000" w:rsidRDefault="00000000" w:rsidRPr="00000000" w14:paraId="00000033">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to a contract are generally required to perform their contractual duties </w:t>
      </w:r>
      <w:r w:rsidDel="00000000" w:rsidR="00000000" w:rsidRPr="00000000">
        <w:rPr>
          <w:b w:val="1"/>
          <w:bCs w:val="1"/>
          <w:rtl w:val="0"/>
        </w:rPr>
        <w:t xml:space="preserve">honestly and reasonably</w:t>
      </w:r>
      <w:r w:rsidDel="00000000" w:rsidR="00000000" w:rsidRPr="00000000">
        <w:rPr>
          <w:rtl w:val="0"/>
        </w:rPr>
        <w:t xml:space="preserve">, rather than capriciously or arbitrarily.</w:t>
      </w:r>
    </w:p>
    <w:p w:rsidR="00000000" w:rsidDel="00000000" w:rsidP="00000000" w:rsidRDefault="00000000" w:rsidRPr="00000000" w14:paraId="00000034">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w:t>
      </w:r>
      <w:r w:rsidDel="00000000" w:rsidR="00000000" w:rsidRPr="00000000">
        <w:rPr>
          <w:b w:val="1"/>
          <w:bCs w:val="1"/>
          <w:rtl w:val="0"/>
        </w:rPr>
        <w:t xml:space="preserve">must not lie or otherwise knowingly mislead</w:t>
      </w:r>
      <w:r w:rsidDel="00000000" w:rsidR="00000000" w:rsidRPr="00000000">
        <w:rPr>
          <w:rtl w:val="0"/>
        </w:rPr>
        <w:t xml:space="preserve"> each other about matters that are directly linked to the performance of the contract.</w:t>
      </w:r>
    </w:p>
    <w:p w:rsidR="00000000" w:rsidDel="00000000" w:rsidP="00000000" w:rsidRDefault="00000000" w:rsidRPr="00000000" w14:paraId="00000035">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parties must also have "appropriate regard" for the legitimate contractual interests of the contracting partner.</w:t>
      </w:r>
    </w:p>
    <w:p w:rsidR="00000000" w:rsidDel="00000000" w:rsidP="00000000" w:rsidRDefault="00000000" w:rsidRPr="00000000" w14:paraId="00000036">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this "appropriate regard" for the other party's interests will vary depending on the context of the contractual relationship, it does not require acting to serve those interests in all cases.</w:t>
      </w:r>
    </w:p>
    <w:p w:rsidR="00000000" w:rsidDel="00000000" w:rsidP="00000000" w:rsidRDefault="00000000" w:rsidRPr="00000000" w14:paraId="00000037">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duties are contractual, rather than tort-based. They operate regardless of whether the underlying contract was fair.</w:t>
      </w:r>
    </w:p>
    <w:p w:rsidR="00000000" w:rsidDel="00000000" w:rsidP="00000000" w:rsidRDefault="00000000" w:rsidRPr="00000000" w14:paraId="00000038">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duties also operate "irrespective of the intentions of the parties" and cannot be contracted out of by them.</w:t>
      </w:r>
    </w:p>
    <w:p w:rsidR="00000000" w:rsidDel="00000000" w:rsidP="00000000" w:rsidRDefault="00000000" w:rsidRPr="00000000" w14:paraId="00000039">
      <w:pPr>
        <w:pStyle w:val="Heading3"/>
        <w:spacing w:after="0" w:before="0" w:lineRule="auto"/>
        <w:rPr>
          <w:b w:val="1"/>
          <w:bCs w:val="1"/>
          <w:i w:val="1"/>
          <w:iCs w:val="1"/>
          <w:sz w:val="24"/>
          <w:szCs w:val="24"/>
        </w:rPr>
      </w:pPr>
      <w:bookmarkStart w:colFirst="0" w:colLast="0" w:name="_mbevcqq2w9k9" w:id="8"/>
      <w:bookmarkEnd w:id="8"/>
      <w:r w:rsidDel="00000000" w:rsidR="00000000" w:rsidRPr="00000000">
        <w:rPr>
          <w:rtl w:val="0"/>
        </w:rPr>
        <w:br w:type="textWrapping"/>
      </w:r>
      <w:r w:rsidDel="00000000" w:rsidR="00000000" w:rsidRPr="00000000">
        <w:rPr>
          <w:b w:val="1"/>
          <w:bCs w:val="1"/>
          <w:i w:val="1"/>
          <w:iCs w:val="1"/>
          <w:sz w:val="24"/>
          <w:szCs w:val="24"/>
          <w:rtl w:val="0"/>
        </w:rPr>
        <w:t xml:space="preserve">Subsequent Clarification by Courts</w:t>
      </w:r>
    </w:p>
    <w:p w:rsidR="00000000" w:rsidDel="00000000" w:rsidP="00000000" w:rsidRDefault="00000000" w:rsidRPr="00000000" w14:paraId="0000003A">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Since the </w:t>
      </w:r>
      <w:r w:rsidDel="00000000" w:rsidR="00000000" w:rsidRPr="00000000">
        <w:rPr>
          <w:i w:val="1"/>
          <w:iCs w:val="1"/>
          <w:sz w:val="24"/>
          <w:szCs w:val="24"/>
          <w:rtl w:val="0"/>
        </w:rPr>
        <w:t xml:space="preserve">Bhasin</w:t>
      </w:r>
      <w:r w:rsidDel="00000000" w:rsidR="00000000" w:rsidRPr="00000000">
        <w:rPr>
          <w:sz w:val="24"/>
          <w:szCs w:val="24"/>
          <w:rtl w:val="0"/>
        </w:rPr>
        <w:t xml:space="preserve"> decision was rendered, courts have had occasion to examine the contours of the duties outlined in that decision. The following points are noteworthy:</w:t>
      </w:r>
    </w:p>
    <w:p w:rsidR="00000000" w:rsidDel="00000000" w:rsidP="00000000" w:rsidRDefault="00000000" w:rsidRPr="00000000" w14:paraId="0000003B">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duty of honest performance does not require that a contracting party act to serve the interests of the contracting partner. Instead, it merely requires that a party </w:t>
      </w:r>
      <w:r w:rsidDel="00000000" w:rsidR="00000000" w:rsidRPr="00000000">
        <w:rPr>
          <w:i w:val="1"/>
          <w:iCs w:val="1"/>
          <w:rtl w:val="0"/>
        </w:rPr>
        <w:t xml:space="preserve">does not undermine the interests of the contracting party in bad faith</w:t>
      </w:r>
      <w:r w:rsidDel="00000000" w:rsidR="00000000" w:rsidRPr="00000000">
        <w:rPr>
          <w:rtl w:val="0"/>
        </w:rPr>
        <w:t xml:space="preserve">. At a minimum, acting in good faith in relation to contractual dealings means being honest, reasonable, candid, and forthright (see: </w:t>
      </w:r>
      <w:r w:rsidDel="00000000" w:rsidR="00000000" w:rsidRPr="00000000">
        <w:rPr>
          <w:i w:val="1"/>
          <w:iCs w:val="1"/>
          <w:rtl w:val="0"/>
        </w:rPr>
        <w:t xml:space="preserve">Telsec Developments Ltd v. Abstak Holdings Inc.</w:t>
      </w:r>
      <w:r w:rsidDel="00000000" w:rsidR="00000000" w:rsidRPr="00000000">
        <w:rPr>
          <w:rtl w:val="0"/>
        </w:rPr>
        <w:t xml:space="preserve">, [2020] A.J. No. 118 at para. 52 (C.A.)).</w:t>
      </w:r>
    </w:p>
    <w:p w:rsidR="00000000" w:rsidDel="00000000" w:rsidP="00000000" w:rsidRDefault="00000000" w:rsidRPr="00000000" w14:paraId="0000003C">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w:t>
      </w:r>
      <w:r w:rsidDel="00000000" w:rsidR="00000000" w:rsidRPr="00000000">
        <w:rPr>
          <w:i w:val="1"/>
          <w:iCs w:val="1"/>
          <w:rtl w:val="0"/>
        </w:rPr>
        <w:t xml:space="preserve">Estates Associates Inc. v. 1645112 Ontario Ltd.</w:t>
      </w:r>
      <w:r w:rsidDel="00000000" w:rsidR="00000000" w:rsidRPr="00000000">
        <w:rPr>
          <w:rtl w:val="0"/>
        </w:rPr>
        <w:t xml:space="preserve">, [2019] O.J. No. 5877 (S.C.J.), the court clarified that the duty of good faith applies only to the </w:t>
      </w:r>
      <w:r w:rsidDel="00000000" w:rsidR="00000000" w:rsidRPr="00000000">
        <w:rPr>
          <w:i w:val="1"/>
          <w:iCs w:val="1"/>
          <w:rtl w:val="0"/>
        </w:rPr>
        <w:t xml:space="preserve">performance</w:t>
      </w:r>
      <w:r w:rsidDel="00000000" w:rsidR="00000000" w:rsidRPr="00000000">
        <w:rPr>
          <w:rtl w:val="0"/>
        </w:rPr>
        <w:t xml:space="preserve"> of the agreements — not to conduct that may have occurred </w:t>
      </w:r>
      <w:r w:rsidDel="00000000" w:rsidR="00000000" w:rsidRPr="00000000">
        <w:rPr>
          <w:i w:val="1"/>
          <w:iCs w:val="1"/>
          <w:rtl w:val="0"/>
        </w:rPr>
        <w:t xml:space="preserve">before</w:t>
      </w:r>
      <w:r w:rsidDel="00000000" w:rsidR="00000000" w:rsidRPr="00000000">
        <w:rPr>
          <w:rtl w:val="0"/>
        </w:rPr>
        <w:t xml:space="preserve">the Agreement of Purchase and Sale was signed. Nor does the duty of good faith go so far as to "prevent one party from overtly benefitting from another party's negative financial circumstances." In that case, the seller was in dire financial circumstances and had tried to sell their property for more than a year, with no takers. The buyer was aware of this, and used the inequality of bargaining power to their advantage. To this, the court said:</w:t>
      </w:r>
    </w:p>
    <w:p w:rsidR="00000000" w:rsidDel="00000000" w:rsidP="00000000" w:rsidRDefault="00000000" w:rsidRPr="00000000" w14:paraId="0000003D">
      <w:pPr>
        <w:spacing w:after="0" w:before="0" w:line="240" w:lineRule="auto"/>
        <w:ind w:left="400" w:firstLine="0"/>
        <w:rPr>
          <w:sz w:val="18"/>
          <w:szCs w:val="18"/>
        </w:rPr>
      </w:pPr>
      <w:r w:rsidDel="00000000" w:rsidR="00000000" w:rsidRPr="00000000">
        <w:rPr>
          <w:rtl w:val="0"/>
        </w:rPr>
        <w:br w:type="textWrapping"/>
      </w:r>
      <w:r w:rsidDel="00000000" w:rsidR="00000000" w:rsidRPr="00000000">
        <w:rPr>
          <w:sz w:val="18"/>
          <w:szCs w:val="18"/>
          <w:rtl w:val="0"/>
        </w:rPr>
        <w:t xml:space="preserve">No one disputes that the deal was one sided or that [the seller] was at a disadvantage in negotiating the deal. But the law of good faith in contract performance has not reached the point where, absent dishonesty or a misrepresentation, a contracting party is to refrain from taking advantage of the other party's poor financial and negotiating position.</w:t>
      </w:r>
    </w:p>
    <w:p w:rsidR="00000000" w:rsidDel="00000000" w:rsidP="00000000" w:rsidRDefault="00000000" w:rsidRPr="00000000" w14:paraId="0000003E">
      <w:pPr>
        <w:spacing w:after="0" w:before="0" w:line="240" w:lineRule="auto"/>
        <w:ind w:left="4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F">
      <w:pPr>
        <w:pStyle w:val="Heading3"/>
        <w:spacing w:after="0" w:before="0" w:lineRule="auto"/>
        <w:rPr/>
      </w:pPr>
      <w:bookmarkStart w:colFirst="0" w:colLast="0" w:name="_l3809xlyxzmx" w:id="9"/>
      <w:bookmarkEnd w:id="9"/>
      <w:r w:rsidDel="00000000" w:rsidR="00000000" w:rsidRPr="00000000">
        <w:rPr>
          <w:rtl w:val="0"/>
        </w:rPr>
        <w:t xml:space="preserve">Duty of Honest Performance — Revisited</w:t>
      </w:r>
    </w:p>
    <w:p w:rsidR="00000000" w:rsidDel="00000000" w:rsidP="00000000" w:rsidRDefault="00000000" w:rsidRPr="00000000" w14:paraId="00000040">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w:t>
      </w:r>
      <w:r w:rsidDel="00000000" w:rsidR="00000000" w:rsidRPr="00000000">
        <w:rPr>
          <w:i w:val="1"/>
          <w:iCs w:val="1"/>
          <w:sz w:val="24"/>
          <w:szCs w:val="24"/>
          <w:rtl w:val="0"/>
        </w:rPr>
        <w:t xml:space="preserve">Bhasin</w:t>
      </w:r>
      <w:r w:rsidDel="00000000" w:rsidR="00000000" w:rsidRPr="00000000">
        <w:rPr>
          <w:sz w:val="24"/>
          <w:szCs w:val="24"/>
          <w:rtl w:val="0"/>
        </w:rPr>
        <w:t xml:space="preserve"> decision was rendered in 2014. In 2020, the Supreme Court of Canada had the opportunity to revisit one of the specific derivative legal doctrines arising from the good faith principle: — namely the "honesty" component of contractual performance.</w:t>
      </w:r>
    </w:p>
    <w:p w:rsidR="00000000" w:rsidDel="00000000" w:rsidP="00000000" w:rsidRDefault="00000000" w:rsidRPr="00000000" w14:paraId="00000041">
      <w:pPr>
        <w:spacing w:after="0" w:before="0" w:lineRule="auto"/>
        <w:rPr>
          <w:sz w:val="24"/>
          <w:szCs w:val="24"/>
        </w:rPr>
      </w:pPr>
      <w:r w:rsidDel="00000000" w:rsidR="00000000" w:rsidRPr="00000000">
        <w:rPr>
          <w:sz w:val="24"/>
          <w:szCs w:val="24"/>
          <w:rtl w:val="0"/>
        </w:rPr>
        <w:br w:type="textWrapping"/>
        <w:t xml:space="preserve">That opportunity arose in the decision in </w:t>
      </w:r>
      <w:r w:rsidDel="00000000" w:rsidR="00000000" w:rsidRPr="00000000">
        <w:rPr>
          <w:i w:val="1"/>
          <w:iCs w:val="1"/>
          <w:sz w:val="24"/>
          <w:szCs w:val="24"/>
          <w:rtl w:val="0"/>
        </w:rPr>
        <w:t xml:space="preserve">Callow</w:t>
      </w:r>
      <w:r w:rsidDel="00000000" w:rsidR="00000000" w:rsidRPr="00000000">
        <w:rPr>
          <w:sz w:val="24"/>
          <w:szCs w:val="24"/>
          <w:rtl w:val="0"/>
        </w:rPr>
        <w:t xml:space="preserve">. The Court began by confirming the key principles it had laid down previously in </w:t>
      </w:r>
      <w:r w:rsidDel="00000000" w:rsidR="00000000" w:rsidRPr="00000000">
        <w:rPr>
          <w:i w:val="1"/>
          <w:iCs w:val="1"/>
          <w:sz w:val="24"/>
          <w:szCs w:val="24"/>
          <w:rtl w:val="0"/>
        </w:rPr>
        <w:t xml:space="preserve">Bhasin</w:t>
      </w:r>
      <w:r w:rsidDel="00000000" w:rsidR="00000000" w:rsidRPr="00000000">
        <w:rPr>
          <w:sz w:val="24"/>
          <w:szCs w:val="24"/>
          <w:rtl w:val="0"/>
        </w:rPr>
        <w:t xml:space="preserve">: that the duty of honest performance applies to all contracts, and requires that each party must not lie or otherwise knowingly mislead the other about matters that are "directly linked to the performance of the contract". This requires looking at whether a contractual right was exercised, or a contractual obligation was performed, in a manner that was dishonest.</w:t>
      </w:r>
    </w:p>
    <w:p w:rsidR="00000000" w:rsidDel="00000000" w:rsidP="00000000" w:rsidRDefault="00000000" w:rsidRPr="00000000" w14:paraId="00000042">
      <w:pPr>
        <w:spacing w:after="0" w:before="0" w:lineRule="auto"/>
        <w:rPr>
          <w:sz w:val="24"/>
          <w:szCs w:val="24"/>
        </w:rPr>
      </w:pPr>
      <w:r w:rsidDel="00000000" w:rsidR="00000000" w:rsidRPr="00000000">
        <w:rPr>
          <w:sz w:val="24"/>
          <w:szCs w:val="24"/>
          <w:rtl w:val="0"/>
        </w:rPr>
        <w:br w:type="textWrapping"/>
        <w:t xml:space="preserve">Next, the Court emphasized that the duty of honesty is a contractual doctrine that does more than just prohibit outright </w:t>
      </w:r>
      <w:r w:rsidDel="00000000" w:rsidR="00000000" w:rsidRPr="00000000">
        <w:rPr>
          <w:i w:val="1"/>
          <w:iCs w:val="1"/>
          <w:sz w:val="24"/>
          <w:szCs w:val="24"/>
          <w:rtl w:val="0"/>
        </w:rPr>
        <w:t xml:space="preserve">lies</w:t>
      </w:r>
      <w:r w:rsidDel="00000000" w:rsidR="00000000" w:rsidRPr="00000000">
        <w:rPr>
          <w:sz w:val="24"/>
          <w:szCs w:val="24"/>
          <w:rtl w:val="0"/>
        </w:rPr>
        <w:t xml:space="preserve">; it also covers </w:t>
      </w:r>
      <w:r w:rsidDel="00000000" w:rsidR="00000000" w:rsidRPr="00000000">
        <w:rPr>
          <w:i w:val="1"/>
          <w:iCs w:val="1"/>
          <w:sz w:val="24"/>
          <w:szCs w:val="24"/>
          <w:rtl w:val="0"/>
        </w:rPr>
        <w:t xml:space="preserve">misleading</w:t>
      </w:r>
      <w:r w:rsidDel="00000000" w:rsidR="00000000" w:rsidRPr="00000000">
        <w:rPr>
          <w:sz w:val="24"/>
          <w:szCs w:val="24"/>
          <w:rtl w:val="0"/>
        </w:rPr>
        <w:t xml:space="preserve"> conduct that is linked to the performance of the contract. As the Court explained (see: para. 91):</w:t>
      </w:r>
    </w:p>
    <w:p w:rsidR="00000000" w:rsidDel="00000000" w:rsidP="00000000" w:rsidRDefault="00000000" w:rsidRPr="00000000" w14:paraId="00000043">
      <w:pPr>
        <w:spacing w:after="0" w:before="0" w:line="240" w:lineRule="auto"/>
        <w:ind w:left="400" w:firstLine="0"/>
        <w:rPr>
          <w:sz w:val="18"/>
          <w:szCs w:val="18"/>
        </w:rPr>
      </w:pPr>
      <w:r w:rsidDel="00000000" w:rsidR="00000000" w:rsidRPr="00000000">
        <w:rPr>
          <w:sz w:val="18"/>
          <w:szCs w:val="18"/>
          <w:rtl w:val="0"/>
        </w:rPr>
        <w:t xml:space="preserve">At the end of the day, whether or not a party has "knowingly misled" its counterparty is a highly fact-specific determination, and can include lies, half-truths, omissions, and even silence, depending on the circumstances. I stress that this list is not closed; it merely exemplifies that dishonesty or misleading conduct is not confined to direct lies.</w:t>
      </w:r>
    </w:p>
    <w:p w:rsidR="00000000" w:rsidDel="00000000" w:rsidP="00000000" w:rsidRDefault="00000000" w:rsidRPr="00000000" w14:paraId="00000044">
      <w:pPr>
        <w:spacing w:after="0" w:before="0" w:lineRule="auto"/>
        <w:rPr>
          <w:sz w:val="24"/>
          <w:szCs w:val="24"/>
        </w:rPr>
      </w:pPr>
      <w:r w:rsidDel="00000000" w:rsidR="00000000" w:rsidRPr="00000000">
        <w:rPr>
          <w:sz w:val="24"/>
          <w:szCs w:val="24"/>
          <w:rtl w:val="0"/>
        </w:rPr>
        <w:t xml:space="preserve">That said, the Court noted that the duty generally stops short of imposing a positive disclosure obligation on the contracting parties. However, it does encompass the obligation to </w:t>
      </w:r>
      <w:r w:rsidDel="00000000" w:rsidR="00000000" w:rsidRPr="00000000">
        <w:rPr>
          <w:i w:val="1"/>
          <w:iCs w:val="1"/>
          <w:sz w:val="24"/>
          <w:szCs w:val="24"/>
          <w:rtl w:val="0"/>
        </w:rPr>
        <w:t xml:space="preserve">correct</w:t>
      </w:r>
      <w:r w:rsidDel="00000000" w:rsidR="00000000" w:rsidRPr="00000000">
        <w:rPr>
          <w:sz w:val="24"/>
          <w:szCs w:val="24"/>
          <w:rtl w:val="0"/>
        </w:rPr>
        <w:t xml:space="preserve"> any false impressions that are created in one party by the words or actions of the other.</w:t>
      </w:r>
    </w:p>
    <w:p w:rsidR="00000000" w:rsidDel="00000000" w:rsidP="00000000" w:rsidRDefault="00000000" w:rsidRPr="00000000" w14:paraId="00000045">
      <w:pPr>
        <w:spacing w:after="0" w:before="0" w:lineRule="auto"/>
        <w:rPr>
          <w:sz w:val="24"/>
          <w:szCs w:val="24"/>
        </w:rPr>
      </w:pPr>
      <w:r w:rsidDel="00000000" w:rsidR="00000000" w:rsidRPr="00000000">
        <w:rPr>
          <w:sz w:val="24"/>
          <w:szCs w:val="24"/>
          <w:rtl w:val="0"/>
        </w:rPr>
        <w:br w:type="textWrapping"/>
        <w:t xml:space="preserve">Finally, the Court observed that if there has been a breach of a duty of honest performance, it can give rise to a claim for damages equivalent to those awarded for breach of contract. Those damages strive to put the injured party in the same position as if the other party had properly performed its full contractual obligations. These damages can include consequential loss of opportunity.</w:t>
      </w:r>
    </w:p>
    <w:p w:rsidR="00000000" w:rsidDel="00000000" w:rsidP="00000000" w:rsidRDefault="00000000" w:rsidRPr="00000000" w14:paraId="00000046">
      <w:pPr>
        <w:pStyle w:val="Heading3"/>
        <w:spacing w:after="0" w:before="0" w:lineRule="auto"/>
        <w:rPr>
          <w:b w:val="1"/>
          <w:bCs w:val="1"/>
          <w:i w:val="1"/>
          <w:iCs w:val="1"/>
        </w:rPr>
      </w:pPr>
      <w:bookmarkStart w:colFirst="0" w:colLast="0" w:name="_ao7yourk5m1x" w:id="10"/>
      <w:bookmarkEnd w:id="10"/>
      <w:r w:rsidDel="00000000" w:rsidR="00000000" w:rsidRPr="00000000">
        <w:rPr>
          <w:rtl w:val="0"/>
        </w:rPr>
        <w:br w:type="textWrapping"/>
      </w:r>
      <w:r w:rsidDel="00000000" w:rsidR="00000000" w:rsidRPr="00000000">
        <w:rPr>
          <w:b w:val="1"/>
          <w:bCs w:val="1"/>
          <w:i w:val="1"/>
          <w:iCs w:val="1"/>
          <w:rtl w:val="0"/>
        </w:rPr>
        <w:t xml:space="preserve">Duty of Good Faith in Contractual Discretion</w:t>
      </w:r>
    </w:p>
    <w:p w:rsidR="00000000" w:rsidDel="00000000" w:rsidP="00000000" w:rsidRDefault="00000000" w:rsidRPr="00000000" w14:paraId="00000047">
      <w:pPr>
        <w:spacing w:after="0" w:before="0" w:lineRule="auto"/>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In 2021 the Supreme Court had a third opportunity to revisit the concepts established by </w:t>
      </w:r>
      <w:r w:rsidDel="00000000" w:rsidR="00000000" w:rsidRPr="00000000">
        <w:rPr>
          <w:i w:val="1"/>
          <w:iCs w:val="1"/>
          <w:sz w:val="24"/>
          <w:szCs w:val="24"/>
          <w:rtl w:val="0"/>
        </w:rPr>
        <w:t xml:space="preserve">Bhasin</w:t>
      </w:r>
      <w:r w:rsidDel="00000000" w:rsidR="00000000" w:rsidRPr="00000000">
        <w:rPr>
          <w:sz w:val="24"/>
          <w:szCs w:val="24"/>
          <w:rtl w:val="0"/>
        </w:rPr>
        <w:t xml:space="preserve"> and </w:t>
      </w:r>
      <w:r w:rsidDel="00000000" w:rsidR="00000000" w:rsidRPr="00000000">
        <w:rPr>
          <w:i w:val="1"/>
          <w:iCs w:val="1"/>
          <w:sz w:val="24"/>
          <w:szCs w:val="24"/>
          <w:rtl w:val="0"/>
        </w:rPr>
        <w:t xml:space="preserve">Callow</w:t>
      </w:r>
      <w:r w:rsidDel="00000000" w:rsidR="00000000" w:rsidRPr="00000000">
        <w:rPr>
          <w:sz w:val="24"/>
          <w:szCs w:val="24"/>
          <w:rtl w:val="0"/>
        </w:rPr>
        <w:t xml:space="preserve">. This time, it was to identify a duty that specifically covers the </w:t>
      </w:r>
      <w:r w:rsidDel="00000000" w:rsidR="00000000" w:rsidRPr="00000000">
        <w:rPr>
          <w:i w:val="1"/>
          <w:iCs w:val="1"/>
          <w:sz w:val="24"/>
          <w:szCs w:val="24"/>
          <w:rtl w:val="0"/>
        </w:rPr>
        <w:t xml:space="preserve">exercise of discretion</w:t>
      </w:r>
      <w:r w:rsidDel="00000000" w:rsidR="00000000" w:rsidRPr="00000000">
        <w:rPr>
          <w:sz w:val="24"/>
          <w:szCs w:val="24"/>
          <w:rtl w:val="0"/>
        </w:rPr>
        <w:t xml:space="preserve"> that arises under a contract. This duty — which is an extension of the good faith duty identified in </w:t>
      </w:r>
      <w:r w:rsidDel="00000000" w:rsidR="00000000" w:rsidRPr="00000000">
        <w:rPr>
          <w:i w:val="1"/>
          <w:iCs w:val="1"/>
          <w:sz w:val="24"/>
          <w:szCs w:val="24"/>
          <w:rtl w:val="0"/>
        </w:rPr>
        <w:t xml:space="preserve">Bhasin</w:t>
      </w:r>
      <w:r w:rsidDel="00000000" w:rsidR="00000000" w:rsidRPr="00000000">
        <w:rPr>
          <w:sz w:val="24"/>
          <w:szCs w:val="24"/>
          <w:rtl w:val="0"/>
        </w:rPr>
        <w:t xml:space="preserve"> — was specifically addressed in </w:t>
      </w:r>
      <w:r w:rsidDel="00000000" w:rsidR="00000000" w:rsidRPr="00000000">
        <w:rPr>
          <w:i w:val="1"/>
          <w:iCs w:val="1"/>
          <w:sz w:val="24"/>
          <w:szCs w:val="24"/>
          <w:rtl w:val="0"/>
        </w:rPr>
        <w:t xml:space="preserve">Wastech</w:t>
      </w:r>
      <w:r w:rsidDel="00000000" w:rsidR="00000000" w:rsidRPr="00000000">
        <w:rPr>
          <w:sz w:val="24"/>
          <w:szCs w:val="24"/>
          <w:rtl w:val="0"/>
        </w:rPr>
        <w:t xml:space="preserve">.</w:t>
      </w:r>
    </w:p>
    <w:p w:rsidR="00000000" w:rsidDel="00000000" w:rsidP="00000000" w:rsidRDefault="00000000" w:rsidRPr="00000000" w14:paraId="00000048">
      <w:pPr>
        <w:spacing w:after="0" w:before="0" w:lineRule="auto"/>
        <w:rPr>
          <w:sz w:val="24"/>
          <w:szCs w:val="24"/>
        </w:rPr>
      </w:pPr>
      <w:r w:rsidDel="00000000" w:rsidR="00000000" w:rsidRPr="00000000">
        <w:rPr>
          <w:sz w:val="24"/>
          <w:szCs w:val="24"/>
          <w:rtl w:val="0"/>
        </w:rPr>
        <w:br w:type="textWrapping"/>
        <w:t xml:space="preserve">In </w:t>
      </w:r>
      <w:r w:rsidDel="00000000" w:rsidR="00000000" w:rsidRPr="00000000">
        <w:rPr>
          <w:i w:val="1"/>
          <w:iCs w:val="1"/>
          <w:sz w:val="24"/>
          <w:szCs w:val="24"/>
          <w:rtl w:val="0"/>
        </w:rPr>
        <w:t xml:space="preserve">Wastech</w:t>
      </w:r>
      <w:r w:rsidDel="00000000" w:rsidR="00000000" w:rsidRPr="00000000">
        <w:rPr>
          <w:sz w:val="24"/>
          <w:szCs w:val="24"/>
          <w:rtl w:val="0"/>
        </w:rPr>
        <w:t xml:space="preserve">, the Court confirmed that as part of the "general organizing principle" of good faith contractual performance, there is an included duty to exercise any contractual discretion in good faith. This is technically distinct from the duty of honest performance, but harkens back to the established principle from </w:t>
      </w:r>
      <w:r w:rsidDel="00000000" w:rsidR="00000000" w:rsidRPr="00000000">
        <w:rPr>
          <w:i w:val="1"/>
          <w:iCs w:val="1"/>
          <w:sz w:val="24"/>
          <w:szCs w:val="24"/>
          <w:rtl w:val="0"/>
        </w:rPr>
        <w:t xml:space="preserve">Bhasin</w:t>
      </w:r>
      <w:r w:rsidDel="00000000" w:rsidR="00000000" w:rsidRPr="00000000">
        <w:rPr>
          <w:sz w:val="24"/>
          <w:szCs w:val="24"/>
          <w:rtl w:val="0"/>
        </w:rPr>
        <w:t xml:space="preserve"> (at para. 63) that the parties must "perform their contractual duties, and exercise their contractual rights, honestly and reasonably and not capriciously or arbitrarily".</w:t>
      </w:r>
    </w:p>
    <w:p w:rsidR="00000000" w:rsidDel="00000000" w:rsidP="00000000" w:rsidRDefault="00000000" w:rsidRPr="00000000" w14:paraId="00000049">
      <w:pPr>
        <w:spacing w:after="0" w:before="0" w:lineRule="auto"/>
        <w:rPr>
          <w:sz w:val="24"/>
          <w:szCs w:val="24"/>
        </w:rPr>
      </w:pPr>
      <w:r w:rsidDel="00000000" w:rsidR="00000000" w:rsidRPr="00000000">
        <w:rPr>
          <w:sz w:val="24"/>
          <w:szCs w:val="24"/>
          <w:rtl w:val="0"/>
        </w:rPr>
        <w:br w:type="textWrapping"/>
        <w:t xml:space="preserve">The Court in </w:t>
      </w:r>
      <w:r w:rsidDel="00000000" w:rsidR="00000000" w:rsidRPr="00000000">
        <w:rPr>
          <w:i w:val="1"/>
          <w:iCs w:val="1"/>
          <w:sz w:val="24"/>
          <w:szCs w:val="24"/>
          <w:rtl w:val="0"/>
        </w:rPr>
        <w:t xml:space="preserve">Wastech</w:t>
      </w:r>
      <w:r w:rsidDel="00000000" w:rsidR="00000000" w:rsidRPr="00000000">
        <w:rPr>
          <w:sz w:val="24"/>
          <w:szCs w:val="24"/>
          <w:rtl w:val="0"/>
        </w:rPr>
        <w:t xml:space="preserve"> explained further (see: para. 83):</w:t>
      </w:r>
    </w:p>
    <w:p w:rsidR="00000000" w:rsidDel="00000000" w:rsidP="00000000" w:rsidRDefault="00000000" w:rsidRPr="00000000" w14:paraId="0000004A">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Parties must exercise their rights and discretion reasonably, in a manner that is consistent with how the right were contractually granted.</w:t>
      </w:r>
    </w:p>
    <w:p w:rsidR="00000000" w:rsidDel="00000000" w:rsidP="00000000" w:rsidRDefault="00000000" w:rsidRPr="00000000" w14:paraId="0000004B">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considering the reasonableness of a party's exercise of contractual discretion, there can be no actionable wrong unless there is "some infringement of the non-exercising party's rights".</w:t>
      </w:r>
    </w:p>
    <w:p w:rsidR="00000000" w:rsidDel="00000000" w:rsidP="00000000" w:rsidRDefault="00000000" w:rsidRPr="00000000" w14:paraId="0000004C">
      <w:pPr>
        <w:spacing w:after="0" w:before="0" w:lineRule="auto"/>
        <w:rPr>
          <w:sz w:val="24"/>
          <w:szCs w:val="24"/>
        </w:rPr>
      </w:pPr>
      <w:r w:rsidDel="00000000" w:rsidR="00000000" w:rsidRPr="00000000">
        <w:rPr>
          <w:rtl w:val="0"/>
        </w:rPr>
        <w:br w:type="textWrapping"/>
      </w:r>
      <w:r w:rsidDel="00000000" w:rsidR="00000000" w:rsidRPr="00000000">
        <w:rPr>
          <w:sz w:val="24"/>
          <w:szCs w:val="24"/>
          <w:rtl w:val="0"/>
        </w:rPr>
        <w:t xml:space="preserve">As applied to Agreements of Purchase and Sale, this means that if its terms of the contract provide for one or both parties to exercise a discretion (including absolute discretion), then they must do so reasonably. Conversely, a breach of the duty exists where the discretion is exercised unreasonably, </w:t>
      </w:r>
      <w:r w:rsidDel="00000000" w:rsidR="00000000" w:rsidRPr="00000000">
        <w:rPr>
          <w:i w:val="1"/>
          <w:iCs w:val="1"/>
          <w:sz w:val="24"/>
          <w:szCs w:val="24"/>
          <w:rtl w:val="0"/>
        </w:rPr>
        <w:t xml:space="preserve">i.e.</w:t>
      </w:r>
      <w:r w:rsidDel="00000000" w:rsidR="00000000" w:rsidRPr="00000000">
        <w:rPr>
          <w:sz w:val="24"/>
          <w:szCs w:val="24"/>
          <w:rtl w:val="0"/>
        </w:rPr>
        <w:t xml:space="preserve">, in a manner unconnected to the purposes for which the discretion was granted. (see: </w:t>
      </w:r>
      <w:r w:rsidDel="00000000" w:rsidR="00000000" w:rsidRPr="00000000">
        <w:rPr>
          <w:i w:val="1"/>
          <w:iCs w:val="1"/>
          <w:sz w:val="24"/>
          <w:szCs w:val="24"/>
          <w:rtl w:val="0"/>
        </w:rPr>
        <w:t xml:space="preserve">Wastech</w:t>
      </w:r>
      <w:r w:rsidDel="00000000" w:rsidR="00000000" w:rsidRPr="00000000">
        <w:rPr>
          <w:sz w:val="24"/>
          <w:szCs w:val="24"/>
          <w:rtl w:val="0"/>
        </w:rPr>
        <w:t xml:space="preserve"> at para. 88).</w:t>
      </w:r>
    </w:p>
    <w:p w:rsidR="00000000" w:rsidDel="00000000" w:rsidP="00000000" w:rsidRDefault="00000000" w:rsidRPr="00000000" w14:paraId="0000004D">
      <w:pPr>
        <w:spacing w:after="0" w:before="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4E">
      <w:pPr>
        <w:pStyle w:val="Heading2"/>
        <w:spacing w:after="0" w:before="0" w:lineRule="auto"/>
        <w:rPr/>
      </w:pPr>
      <w:bookmarkStart w:colFirst="0" w:colLast="0" w:name="_rpo40opsvvtq" w:id="11"/>
      <w:bookmarkEnd w:id="11"/>
      <w:r w:rsidDel="00000000" w:rsidR="00000000" w:rsidRPr="00000000">
        <w:rPr>
          <w:rtl w:val="0"/>
        </w:rPr>
        <w:t xml:space="preserve">Practical Tips</w:t>
      </w:r>
    </w:p>
    <w:p w:rsidR="00000000" w:rsidDel="00000000" w:rsidP="00000000" w:rsidRDefault="00000000" w:rsidRPr="00000000" w14:paraId="0000004F">
      <w:pPr>
        <w:spacing w:after="0" w:before="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These well-established duties, confirmed in the trilogy of cases from the Supreme Court of Canada, give rise to several practical pointers:</w:t>
      </w:r>
    </w:p>
    <w:p w:rsidR="00000000" w:rsidDel="00000000" w:rsidP="00000000" w:rsidRDefault="00000000" w:rsidRPr="00000000" w14:paraId="00000050">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Lawyers who represent either the buyer or seller in an Agreement of Purchase and Sale should advise their clients of these good faith-based duties.</w:t>
      </w:r>
    </w:p>
    <w:p w:rsidR="00000000" w:rsidDel="00000000" w:rsidP="00000000" w:rsidRDefault="00000000" w:rsidRPr="00000000" w14:paraId="00000051">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clients who have already entered into an Agreement of Purchase and Sale, these duties eliminate the opportunity for clients to exploit a "technicality" or "strategy" for wriggling out of a contract in bad faith.</w:t>
      </w:r>
    </w:p>
    <w:p w:rsidR="00000000" w:rsidDel="00000000" w:rsidP="00000000" w:rsidRDefault="00000000" w:rsidRPr="00000000" w14:paraId="00000052">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possible that a client can terminate an agreement within the letter of the law, but still run afoul of the duties of good faith performance and honest performance. This will depend on the conduct of the terminating party, and may give rise to a separate claim for damages.</w:t>
      </w:r>
    </w:p>
    <w:p w:rsidR="00000000" w:rsidDel="00000000" w:rsidP="00000000" w:rsidRDefault="00000000" w:rsidRPr="00000000" w14:paraId="00000053">
      <w:pPr>
        <w:spacing w:after="0" w:before="120" w:line="327.27272727272725" w:lineRule="auto"/>
        <w:ind w:left="1160" w:hanging="4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ensure that the party is not attempting to resile from the agreement on dishonest grounds, the insertion of a due diligence clause in the agreement would be advisable.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cn6vwzk9hq8n" w:id="12"/>
      <w:bookmarkEnd w:id="12"/>
      <w:r w:rsidDel="00000000" w:rsidR="00000000" w:rsidRPr="00000000">
        <w:rPr>
          <w:rtl w:val="0"/>
        </w:rPr>
        <w:t xml:space="preserve">Specific Advice to Clients</w:t>
      </w:r>
    </w:p>
    <w:p w:rsidR="00000000" w:rsidDel="00000000" w:rsidP="00000000" w:rsidRDefault="00000000" w:rsidRPr="00000000" w14:paraId="00000058">
      <w:pPr>
        <w:spacing w:line="408" w:lineRule="auto"/>
        <w:rPr>
          <w:sz w:val="18"/>
          <w:szCs w:val="18"/>
        </w:rPr>
      </w:pPr>
      <w:r w:rsidDel="00000000" w:rsidR="00000000" w:rsidRPr="00000000">
        <w:rPr>
          <w:sz w:val="18"/>
          <w:szCs w:val="18"/>
          <w:rtl w:val="0"/>
        </w:rPr>
        <w:t xml:space="preserve">Lawyers who act for clients should also provide them with the following straightforward advice:</w:t>
      </w:r>
    </w:p>
    <w:p w:rsidR="00000000" w:rsidDel="00000000" w:rsidP="00000000" w:rsidRDefault="00000000" w:rsidRPr="00000000" w14:paraId="00000059">
      <w:pPr>
        <w:numPr>
          <w:ilvl w:val="0"/>
          <w:numId w:val="1"/>
        </w:numPr>
        <w:spacing w:after="0" w:afterAutospacing="0"/>
        <w:ind w:left="720" w:hanging="360"/>
        <w:jc w:val="left"/>
      </w:pPr>
      <w:r w:rsidDel="00000000" w:rsidR="00000000" w:rsidRPr="00000000">
        <w:rPr>
          <w:sz w:val="18"/>
          <w:szCs w:val="18"/>
          <w:rtl w:val="0"/>
        </w:rPr>
        <w:t xml:space="preserve">• </w:t>
        <w:tab/>
        <w:t xml:space="preserve">When performing a contract, the client has an obligation not </w:t>
      </w:r>
    </w:p>
    <w:p w:rsidR="00000000" w:rsidDel="00000000" w:rsidP="00000000" w:rsidRDefault="00000000" w:rsidRPr="00000000" w14:paraId="0000005A">
      <w:pPr>
        <w:numPr>
          <w:ilvl w:val="2"/>
          <w:numId w:val="1"/>
        </w:numPr>
        <w:spacing w:after="0" w:afterAutospacing="0" w:before="0" w:beforeAutospacing="0"/>
        <w:ind w:left="2160" w:hanging="360"/>
        <w:jc w:val="left"/>
      </w:pPr>
      <w:r w:rsidDel="00000000" w:rsidR="00000000" w:rsidRPr="00000000">
        <w:rPr>
          <w:sz w:val="18"/>
          <w:szCs w:val="18"/>
          <w:rtl w:val="0"/>
        </w:rPr>
        <w:t xml:space="preserve">lie, or </w:t>
      </w:r>
    </w:p>
    <w:p w:rsidR="00000000" w:rsidDel="00000000" w:rsidP="00000000" w:rsidRDefault="00000000" w:rsidRPr="00000000" w14:paraId="0000005B">
      <w:pPr>
        <w:numPr>
          <w:ilvl w:val="2"/>
          <w:numId w:val="1"/>
        </w:numPr>
        <w:spacing w:after="0" w:afterAutospacing="0" w:before="0" w:beforeAutospacing="0"/>
        <w:ind w:left="2160" w:hanging="360"/>
        <w:jc w:val="left"/>
      </w:pPr>
      <w:r w:rsidDel="00000000" w:rsidR="00000000" w:rsidRPr="00000000">
        <w:rPr>
          <w:sz w:val="18"/>
          <w:szCs w:val="18"/>
          <w:rtl w:val="0"/>
        </w:rPr>
        <w:t xml:space="preserve">knowingly mislead.</w:t>
      </w:r>
    </w:p>
    <w:p w:rsidR="00000000" w:rsidDel="00000000" w:rsidP="00000000" w:rsidRDefault="00000000" w:rsidRPr="00000000" w14:paraId="0000005C">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w:t>
        <w:tab/>
        <w:t xml:space="preserve">The aforementioned obligation includes</w:t>
      </w:r>
    </w:p>
    <w:p w:rsidR="00000000" w:rsidDel="00000000" w:rsidP="00000000" w:rsidRDefault="00000000" w:rsidRPr="00000000" w14:paraId="0000005D">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outright acts, </w:t>
      </w:r>
    </w:p>
    <w:p w:rsidR="00000000" w:rsidDel="00000000" w:rsidP="00000000" w:rsidRDefault="00000000" w:rsidRPr="00000000" w14:paraId="0000005E">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outright statements, </w:t>
      </w:r>
    </w:p>
    <w:p w:rsidR="00000000" w:rsidDel="00000000" w:rsidP="00000000" w:rsidRDefault="00000000" w:rsidRPr="00000000" w14:paraId="0000005F">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w:t>
        <w:tab/>
        <w:t xml:space="preserve">The aforementioned obligation may include</w:t>
      </w:r>
    </w:p>
    <w:p w:rsidR="00000000" w:rsidDel="00000000" w:rsidP="00000000" w:rsidRDefault="00000000" w:rsidRPr="00000000" w14:paraId="00000060">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omissions, </w:t>
      </w:r>
    </w:p>
    <w:p w:rsidR="00000000" w:rsidDel="00000000" w:rsidP="00000000" w:rsidRDefault="00000000" w:rsidRPr="00000000" w14:paraId="00000061">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silence, and </w:t>
      </w:r>
    </w:p>
    <w:p w:rsidR="00000000" w:rsidDel="00000000" w:rsidP="00000000" w:rsidRDefault="00000000" w:rsidRPr="00000000" w14:paraId="00000062">
      <w:pPr>
        <w:numPr>
          <w:ilvl w:val="2"/>
          <w:numId w:val="1"/>
        </w:numPr>
        <w:spacing w:after="0" w:afterAutospacing="0" w:before="0" w:beforeAutospacing="0" w:lineRule="auto"/>
        <w:ind w:left="2160" w:hanging="360"/>
        <w:jc w:val="left"/>
        <w:rPr>
          <w:sz w:val="18"/>
          <w:szCs w:val="18"/>
          <w:u w:val="none"/>
        </w:rPr>
      </w:pPr>
      <w:r w:rsidDel="00000000" w:rsidR="00000000" w:rsidRPr="00000000">
        <w:rPr>
          <w:sz w:val="18"/>
          <w:szCs w:val="18"/>
          <w:rtl w:val="0"/>
        </w:rPr>
        <w:t xml:space="preserve">half-truths.</w:t>
      </w:r>
    </w:p>
    <w:p w:rsidR="00000000" w:rsidDel="00000000" w:rsidP="00000000" w:rsidRDefault="00000000" w:rsidRPr="00000000" w14:paraId="00000063">
      <w:pPr>
        <w:numPr>
          <w:ilvl w:val="0"/>
          <w:numId w:val="1"/>
        </w:numPr>
        <w:spacing w:after="0" w:afterAutospacing="0" w:before="0" w:beforeAutospacing="0" w:lineRule="auto"/>
        <w:ind w:left="720" w:hanging="360"/>
        <w:jc w:val="left"/>
      </w:pPr>
      <w:r w:rsidDel="00000000" w:rsidR="00000000" w:rsidRPr="00000000">
        <w:rPr>
          <w:sz w:val="18"/>
          <w:szCs w:val="18"/>
          <w:rtl w:val="0"/>
        </w:rPr>
        <w:t xml:space="preserve">• </w:t>
        <w:tab/>
        <w:t xml:space="preserve">The client has an obligation not to undermine or jeopardize the other party's interests, through the manner of contractual performance, or through dishonesty.</w:t>
      </w:r>
    </w:p>
    <w:p w:rsidR="00000000" w:rsidDel="00000000" w:rsidP="00000000" w:rsidRDefault="00000000" w:rsidRPr="00000000" w14:paraId="00000064">
      <w:pPr>
        <w:numPr>
          <w:ilvl w:val="0"/>
          <w:numId w:val="1"/>
        </w:numPr>
        <w:spacing w:before="0" w:beforeAutospacing="0" w:lineRule="auto"/>
        <w:ind w:left="720" w:hanging="360"/>
        <w:jc w:val="left"/>
      </w:pPr>
      <w:r w:rsidDel="00000000" w:rsidR="00000000" w:rsidRPr="00000000">
        <w:rPr>
          <w:sz w:val="18"/>
          <w:szCs w:val="18"/>
          <w:rtl w:val="0"/>
        </w:rPr>
        <w:t xml:space="preserve">•</w:t>
        <w:tab/>
        <w:t xml:space="preserve">The duties can go above and beyond the requirements and obligations that arise from the written terms of the contract.</w:t>
      </w:r>
    </w:p>
    <w:p w:rsidR="00000000" w:rsidDel="00000000" w:rsidP="00000000" w:rsidRDefault="00000000" w:rsidRPr="00000000" w14:paraId="00000065">
      <w:pPr>
        <w:spacing w:line="300" w:lineRule="auto"/>
        <w:jc w:val="both"/>
        <w:rPr/>
      </w:pPr>
      <w:r w:rsidDel="00000000" w:rsidR="00000000" w:rsidRPr="00000000">
        <w:rPr>
          <w:rtl w:val="0"/>
        </w:rPr>
      </w:r>
    </w:p>
    <w:p w:rsidR="00000000" w:rsidDel="00000000" w:rsidP="00000000" w:rsidRDefault="00000000" w:rsidRPr="00000000" w14:paraId="00000066">
      <w:pPr>
        <w:spacing w:line="300" w:lineRule="auto"/>
        <w:jc w:val="both"/>
        <w:rPr/>
      </w:pPr>
      <w:r w:rsidDel="00000000" w:rsidR="00000000" w:rsidRPr="00000000">
        <w:rPr>
          <w:rtl w:val="0"/>
        </w:rPr>
      </w:r>
    </w:p>
    <w:p w:rsidR="00000000" w:rsidDel="00000000" w:rsidP="00000000" w:rsidRDefault="00000000" w:rsidRPr="00000000" w14:paraId="00000067">
      <w:pPr>
        <w:spacing w:line="300"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headerReference r:id="rId7" w:type="default"/>
      <w:headerReference r:id="rId8" w:type="first"/>
      <w:footerReference r:id="rId9" w:type="first"/>
      <w:pgSz w:h="15840" w:w="12240" w:orient="portrait"/>
      <w:pgMar w:bottom="360" w:top="63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A">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i w:val="1"/>
          <w:iCs w:val="1"/>
          <w:sz w:val="18"/>
          <w:szCs w:val="18"/>
          <w:rtl w:val="0"/>
        </w:rPr>
        <w:t xml:space="preserve">Bhasin v. Hrynew</w:t>
      </w:r>
      <w:r w:rsidDel="00000000" w:rsidR="00000000" w:rsidRPr="00000000">
        <w:rPr>
          <w:sz w:val="18"/>
          <w:szCs w:val="18"/>
          <w:rtl w:val="0"/>
        </w:rPr>
        <w:t xml:space="preserve">, [2014] S.C.J. No. 71 ("</w:t>
      </w:r>
      <w:r w:rsidDel="00000000" w:rsidR="00000000" w:rsidRPr="00000000">
        <w:rPr>
          <w:i w:val="1"/>
          <w:iCs w:val="1"/>
          <w:sz w:val="18"/>
          <w:szCs w:val="18"/>
          <w:rtl w:val="0"/>
        </w:rPr>
        <w:t xml:space="preserve">Bhasin</w:t>
      </w:r>
      <w:r w:rsidDel="00000000" w:rsidR="00000000" w:rsidRPr="00000000">
        <w:rPr>
          <w:sz w:val="18"/>
          <w:szCs w:val="18"/>
          <w:rtl w:val="0"/>
        </w:rPr>
        <w:t xml:space="preserve">"), in </w:t>
      </w:r>
      <w:r w:rsidDel="00000000" w:rsidR="00000000" w:rsidRPr="00000000">
        <w:rPr>
          <w:i w:val="1"/>
          <w:iCs w:val="1"/>
          <w:sz w:val="18"/>
          <w:szCs w:val="18"/>
          <w:rtl w:val="0"/>
        </w:rPr>
        <w:t xml:space="preserve">C.M. Callow Inc. v. Zollinger</w:t>
      </w:r>
      <w:r w:rsidDel="00000000" w:rsidR="00000000" w:rsidRPr="00000000">
        <w:rPr>
          <w:sz w:val="18"/>
          <w:szCs w:val="18"/>
          <w:rtl w:val="0"/>
        </w:rPr>
        <w:t xml:space="preserve">, [2020] S.C.J. No. 45 ("</w:t>
      </w:r>
      <w:r w:rsidDel="00000000" w:rsidR="00000000" w:rsidRPr="00000000">
        <w:rPr>
          <w:i w:val="1"/>
          <w:iCs w:val="1"/>
          <w:sz w:val="18"/>
          <w:szCs w:val="18"/>
          <w:rtl w:val="0"/>
        </w:rPr>
        <w:t xml:space="preserve">Callow</w:t>
      </w:r>
      <w:r w:rsidDel="00000000" w:rsidR="00000000" w:rsidRPr="00000000">
        <w:rPr>
          <w:sz w:val="18"/>
          <w:szCs w:val="18"/>
          <w:rtl w:val="0"/>
        </w:rPr>
        <w:t xml:space="preserve">"), and in </w:t>
      </w:r>
      <w:r w:rsidDel="00000000" w:rsidR="00000000" w:rsidRPr="00000000">
        <w:rPr>
          <w:i w:val="1"/>
          <w:iCs w:val="1"/>
          <w:sz w:val="18"/>
          <w:szCs w:val="18"/>
          <w:rtl w:val="0"/>
        </w:rPr>
        <w:t xml:space="preserve">Wastech Services Ltd. v. Greater Vancouver Sewerage and Drainage District</w:t>
      </w:r>
      <w:r w:rsidDel="00000000" w:rsidR="00000000" w:rsidRPr="00000000">
        <w:rPr>
          <w:sz w:val="18"/>
          <w:szCs w:val="18"/>
          <w:rtl w:val="0"/>
        </w:rPr>
        <w:t xml:space="preserve">, [2021] S.C.J. No. 7 ("</w:t>
      </w:r>
      <w:r w:rsidDel="00000000" w:rsidR="00000000" w:rsidRPr="00000000">
        <w:rPr>
          <w:i w:val="1"/>
          <w:iCs w:val="1"/>
          <w:sz w:val="18"/>
          <w:szCs w:val="18"/>
          <w:rtl w:val="0"/>
        </w:rPr>
        <w:t xml:space="preserve">Wastech</w:t>
      </w:r>
      <w:r w:rsidDel="00000000" w:rsidR="00000000" w:rsidRPr="00000000">
        <w:rPr>
          <w:sz w:val="18"/>
          <w:szCs w:val="18"/>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before="200" w:line="312" w:lineRule="auto"/>
      <w:ind w:left="57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24"/>
        <w:szCs w:val="24"/>
        <w:lang w:val="en-PH"/>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1e4063"/>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SemiBold" w:cs="Montserrat SemiBold" w:eastAsia="Montserrat SemiBold" w:hAnsi="Montserrat SemiBold"/>
      <w:color w:val="1e4063"/>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