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720"/>
        <w:jc w:val="center"/>
        <w:rPr>
          <w:sz w:val="40"/>
          <w:szCs w:val="40"/>
        </w:rPr>
      </w:pPr>
      <w:bookmarkStart w:colFirst="0" w:colLast="0" w:name="_m1xu55ffg6di" w:id="0"/>
      <w:bookmarkEnd w:id="0"/>
      <w:r w:rsidDel="00000000" w:rsidR="00000000" w:rsidRPr="00000000">
        <w:rPr>
          <w:sz w:val="40"/>
          <w:szCs w:val="40"/>
          <w:rtl w:val="0"/>
        </w:rPr>
        <w:t xml:space="preserve">CONVERSION RIGHTS NOTE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ind w:firstLine="720"/>
        <w:rPr/>
      </w:pPr>
      <w:bookmarkStart w:colFirst="0" w:colLast="0" w:name="_iveqrcem9hkm" w:id="1"/>
      <w:bookmarkEnd w:id="1"/>
      <w:r w:rsidDel="00000000" w:rsidR="00000000" w:rsidRPr="00000000">
        <w:rPr>
          <w:rtl w:val="0"/>
        </w:rPr>
        <w:t xml:space="preserve">Conversion to Preference Shares</w:t>
      </w:r>
    </w:p>
    <w:p w:rsidR="00000000" w:rsidDel="00000000" w:rsidP="00000000" w:rsidRDefault="00000000" w:rsidRPr="00000000" w14:paraId="00000004">
      <w:pPr>
        <w:numPr>
          <w:ilvl w:val="0"/>
          <w:numId w:val="1"/>
        </w:numPr>
        <w:ind w:left="720" w:hanging="360"/>
        <w:jc w:val="both"/>
      </w:pPr>
      <w:r w:rsidDel="00000000" w:rsidR="00000000" w:rsidRPr="00000000">
        <w:rPr>
          <w:rtl w:val="0"/>
        </w:rPr>
        <w:t xml:space="preserve">(a) The Investor (in this section referred to as the "Converting Shareholder") as holder of fully paid Shares may elect to convert all, but not less than all, of such shares into [Preference] Shares at any time by giving to the board of directors of the corporation notice in writing, signed by the Converting Shareholder or the Converting Shareholder's duly authorized attorney, with signature guaranteed in a manner satisfactory to the corporation or its transfer agent, stating that the Converting Shareholder wishes to convert his Shares into [Preference] Shares and accompanied by the certificate or certificates representing the Shares held by the Converting Shareholder. The Converting Shareholder shall pay any tax or taxes imposed in respect of the transaction.</w:t>
      </w:r>
    </w:p>
    <w:p w:rsidR="00000000" w:rsidDel="00000000" w:rsidP="00000000" w:rsidRDefault="00000000" w:rsidRPr="00000000" w14:paraId="00000005">
      <w:pPr>
        <w:numPr>
          <w:ilvl w:val="0"/>
          <w:numId w:val="1"/>
        </w:numPr>
        <w:spacing w:after="0" w:afterAutospacing="0"/>
        <w:ind w:left="720" w:hanging="360"/>
        <w:jc w:val="both"/>
      </w:pPr>
      <w:r w:rsidDel="00000000" w:rsidR="00000000" w:rsidRPr="00000000">
        <w:rPr>
          <w:rtl w:val="0"/>
        </w:rPr>
        <w:t xml:space="preserve">(b)  Within 15 days after receipt of the notice and accompanying share certificates, the corporation shall without charge issue fully paid and non-assessable [Preference] Shares in exchange for the Shares originally issued to and held by the Converting Shareholder on the basis of [one (1)] Share for each Preference Share held and one or more certificates in respect thereof as directed by the Converting Shareholder (“Conversion Rate”).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34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(c) In the event the Corporation </w:t>
      </w:r>
      <w:r w:rsidDel="00000000" w:rsidR="00000000" w:rsidRPr="00000000">
        <w:rPr>
          <w:rtl w:val="0"/>
        </w:rPr>
        <w:t xml:space="preserve">reasonably intends to enter into a transaction or series of related transactions pursuant to which the Corporation will issue and sell Preferred Shares for aggregate gross proceeds of at least $[amount] (“Qualified Financing”), then the the </w:t>
      </w:r>
      <w:r w:rsidDel="00000000" w:rsidR="00000000" w:rsidRPr="00000000">
        <w:rPr>
          <w:rFonts w:ascii="Verdana" w:cs="Verdana" w:eastAsia="Verdana" w:hAnsi="Verdana"/>
          <w:color w:val="212121"/>
          <w:sz w:val="18"/>
          <w:szCs w:val="18"/>
          <w:highlight w:val="white"/>
          <w:rtl w:val="0"/>
        </w:rPr>
        <w:t xml:space="preserve">Converting Shareholder’s</w:t>
      </w:r>
      <w:r w:rsidDel="00000000" w:rsidR="00000000" w:rsidRPr="00000000">
        <w:rPr>
          <w:rtl w:val="0"/>
        </w:rPr>
        <w:t xml:space="preserve"> Shares shall automatically convert into fully paid and nonassessable Preferred Shares at a price per share equal to the Conversion Rate.</w:t>
      </w: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before="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shd w:fill="fff099" w:val="clear"/>
          <w:rtl w:val="0"/>
        </w:rPr>
        <w:t xml:space="preserve">Conversion</w:t>
      </w:r>
      <w:r w:rsidDel="00000000" w:rsidR="00000000" w:rsidRPr="00000000">
        <w:rPr>
          <w:rFonts w:ascii="Verdana" w:cs="Verdana" w:eastAsia="Verdana" w:hAnsi="Verdana"/>
          <w:b w:val="1"/>
          <w:bCs w:val="1"/>
          <w:color w:val="212121"/>
          <w:sz w:val="18"/>
          <w:szCs w:val="18"/>
          <w:highlight w:val="white"/>
          <w:rtl w:val="0"/>
        </w:rPr>
        <w:t xml:space="preserve"> to [Preferred]</w:t>
      </w:r>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Fonts w:ascii="Verdana" w:cs="Verdana" w:eastAsia="Verdana" w:hAnsi="Verdana"/>
          <w:b w:val="1"/>
          <w:bCs w:val="1"/>
          <w:color w:val="212121"/>
          <w:sz w:val="18"/>
          <w:szCs w:val="18"/>
          <w:highlight w:val="white"/>
          <w:rtl w:val="0"/>
        </w:rPr>
        <w:t xml:space="preserve">Shares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both"/>
        <w:rPr>
          <w:sz w:val="22"/>
          <w:szCs w:val="22"/>
        </w:rPr>
      </w:pPr>
      <w:r w:rsidDel="00000000" w:rsidR="00000000" w:rsidRPr="00000000">
        <w:rPr>
          <w:color w:val="212121"/>
          <w:highlight w:val="white"/>
          <w:rtl w:val="0"/>
        </w:rPr>
        <w:t xml:space="preserve">(a) </w:t>
      </w:r>
      <w:r w:rsidDel="00000000" w:rsidR="00000000" w:rsidRPr="00000000">
        <w:rPr>
          <w:b w:val="1"/>
          <w:bCs w:val="1"/>
          <w:color w:val="212121"/>
          <w:highlight w:val="white"/>
          <w:rtl w:val="0"/>
        </w:rPr>
        <w:t xml:space="preserve">Conversion. </w:t>
      </w:r>
      <w:r w:rsidDel="00000000" w:rsidR="00000000" w:rsidRPr="00000000">
        <w:rPr>
          <w:color w:val="212121"/>
          <w:highlight w:val="white"/>
          <w:rtl w:val="0"/>
        </w:rPr>
        <w:t xml:space="preserve">The Investor (in this section referred to as a "Converting Shareholder") may convert all, but not less than all, of its Shares into [Preferred] Shares of the Corporation on the terms of this Section.</w:t>
      </w:r>
    </w:p>
    <w:p w:rsidR="00000000" w:rsidDel="00000000" w:rsidP="00000000" w:rsidRDefault="00000000" w:rsidRPr="00000000" w14:paraId="0000000E">
      <w:pPr>
        <w:numPr>
          <w:ilvl w:val="0"/>
          <w:numId w:val="3"/>
        </w:numPr>
        <w:spacing w:after="0" w:afterAutospacing="0"/>
        <w:ind w:left="720" w:hanging="360"/>
        <w:rPr>
          <w:rFonts w:ascii="Proxima Nova" w:cs="Proxima Nova" w:eastAsia="Proxima Nova" w:hAnsi="Proxima Nova"/>
          <w:sz w:val="22"/>
          <w:szCs w:val="22"/>
        </w:rPr>
      </w:pPr>
      <w:r w:rsidDel="00000000" w:rsidR="00000000" w:rsidRPr="00000000">
        <w:rPr>
          <w:rtl w:val="0"/>
        </w:rPr>
        <w:t xml:space="preserve">(i) Mandatory Conversion.</w:t>
      </w:r>
      <w:r w:rsidDel="00000000" w:rsidR="00000000" w:rsidRPr="00000000">
        <w:rPr>
          <w:rtl w:val="0"/>
        </w:rPr>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(a) </w:t>
      </w:r>
      <w:r w:rsidDel="00000000" w:rsidR="00000000" w:rsidRPr="00000000">
        <w:rPr>
          <w:b w:val="1"/>
          <w:bCs w:val="1"/>
          <w:rtl w:val="0"/>
        </w:rPr>
        <w:t xml:space="preserve">Qualified Financing.</w:t>
      </w:r>
      <w:r w:rsidDel="00000000" w:rsidR="00000000" w:rsidRPr="00000000">
        <w:rPr>
          <w:rtl w:val="0"/>
        </w:rPr>
        <w:t xml:space="preserve"> A transaction or series of related transactions pursuant to which the Corporation issues and sells Preferred Shares for aggregate gross proceeds of at least $[amount] with the principal purpose of raising capital shall be a qualified Financing (“Qualified Financing”). If the Corporation consummates a Qualified Financing, then the the </w:t>
      </w:r>
      <w:r w:rsidDel="00000000" w:rsidR="00000000" w:rsidRPr="00000000">
        <w:rPr>
          <w:rFonts w:ascii="Verdana" w:cs="Verdana" w:eastAsia="Verdana" w:hAnsi="Verdana"/>
          <w:color w:val="212121"/>
          <w:sz w:val="18"/>
          <w:szCs w:val="18"/>
          <w:highlight w:val="white"/>
          <w:rtl w:val="0"/>
        </w:rPr>
        <w:t xml:space="preserve">Converting Shareholder’s</w:t>
      </w:r>
      <w:r w:rsidDel="00000000" w:rsidR="00000000" w:rsidRPr="00000000">
        <w:rPr>
          <w:rtl w:val="0"/>
        </w:rPr>
        <w:t xml:space="preserve"> Shares shall convert into fully paid and nonassessable Preferred Shares at a price per share equal to the Conversion Price.</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40" w:before="0" w:beforeAutospacing="0" w:line="408" w:lineRule="auto"/>
        <w:ind w:left="720" w:hanging="360"/>
      </w:pPr>
      <w:r w:rsidDel="00000000" w:rsidR="00000000" w:rsidRPr="00000000">
        <w:rPr>
          <w:rtl w:val="0"/>
        </w:rPr>
        <w:t xml:space="preserve">(b) Conversion Procedure.</w:t>
      </w:r>
    </w:p>
    <w:p w:rsidR="00000000" w:rsidDel="00000000" w:rsidP="00000000" w:rsidRDefault="00000000" w:rsidRPr="00000000" w14:paraId="00000012">
      <w:pPr>
        <w:ind w:left="720" w:firstLine="720"/>
        <w:rPr/>
      </w:pPr>
      <w:r w:rsidDel="00000000" w:rsidR="00000000" w:rsidRPr="00000000">
        <w:rPr>
          <w:rtl w:val="0"/>
        </w:rPr>
        <w:t xml:space="preserve">(i) Conversion Pursuant to Clause 5(a). If the </w:t>
      </w:r>
      <w:r w:rsidDel="00000000" w:rsidR="00000000" w:rsidRPr="00000000">
        <w:rPr>
          <w:rFonts w:ascii="Verdana" w:cs="Verdana" w:eastAsia="Verdana" w:hAnsi="Verdana"/>
          <w:color w:val="212121"/>
          <w:sz w:val="18"/>
          <w:szCs w:val="18"/>
          <w:highlight w:val="white"/>
          <w:rtl w:val="0"/>
        </w:rPr>
        <w:t xml:space="preserve">Converting Shareholder’s</w:t>
      </w:r>
      <w:r w:rsidDel="00000000" w:rsidR="00000000" w:rsidRPr="00000000">
        <w:rPr>
          <w:rtl w:val="0"/>
        </w:rPr>
        <w:t xml:space="preserve"> Shares </w:t>
      </w:r>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tl w:val="0"/>
        </w:rPr>
        <w:t xml:space="preserve">are to be converted pursuant to clause (a ) hereof, written notice shall be delivered to the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at the address last shown on the records of the Corporation for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or given by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to the Corporation for the purpose of notice, notifying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of the general terms of the conversion to be effected, specifying the Conversion Price, the principal amount of the Shares to be converted, and calling upon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to surrender to the Company, in the manner and at the place designated, the applicable share certificate. </w:t>
      </w:r>
    </w:p>
    <w:p w:rsidR="00000000" w:rsidDel="00000000" w:rsidP="00000000" w:rsidRDefault="00000000" w:rsidRPr="00000000" w14:paraId="00000013">
      <w:pPr>
        <w:ind w:left="720" w:firstLine="720"/>
        <w:rPr>
          <w:rFonts w:ascii="Verdana" w:cs="Verdana" w:eastAsia="Verdana" w:hAnsi="Verdana"/>
          <w:color w:val="212121"/>
          <w:sz w:val="18"/>
          <w:szCs w:val="18"/>
          <w:highlight w:val="white"/>
        </w:rPr>
      </w:pPr>
      <w:r w:rsidDel="00000000" w:rsidR="00000000" w:rsidRPr="00000000">
        <w:rPr>
          <w:rtl w:val="0"/>
        </w:rPr>
        <w:t xml:space="preserve">Upon such conversion of the </w:t>
      </w:r>
      <w:r w:rsidDel="00000000" w:rsidR="00000000" w:rsidRPr="00000000">
        <w:rPr>
          <w:rFonts w:ascii="Verdana" w:cs="Verdana" w:eastAsia="Verdana" w:hAnsi="Verdana"/>
          <w:color w:val="212121"/>
          <w:sz w:val="18"/>
          <w:szCs w:val="18"/>
          <w:highlight w:val="white"/>
          <w:rtl w:val="0"/>
        </w:rPr>
        <w:t xml:space="preserve">Converting Shareholder’s</w:t>
      </w:r>
      <w:r w:rsidDel="00000000" w:rsidR="00000000" w:rsidRPr="00000000">
        <w:rPr>
          <w:rtl w:val="0"/>
        </w:rPr>
        <w:t xml:space="preserve"> Shares ,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hereby agrees to execute and deliver to the Company all transaction documents entered into by other participants in the Qualified Financing, including but not limited to any customary documents. Investor also agrees to deliver the original of the applicable share  certificate (or a notice to the effect that the original share  certificate has been lost, stolen or destroyed and an agreement acceptable to the Company whereby the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agrees to indemnify the Company from any loss incurred by it in connection with the share certificate) at the closing of the Qualified Financing for cancellation; provided, however, that upon the closing of the Qualified Financing, the </w:t>
      </w:r>
      <w:r w:rsidDel="00000000" w:rsidR="00000000" w:rsidRPr="00000000">
        <w:rPr>
          <w:rFonts w:ascii="Verdana" w:cs="Verdana" w:eastAsia="Verdana" w:hAnsi="Verdana"/>
          <w:color w:val="212121"/>
          <w:sz w:val="18"/>
          <w:szCs w:val="18"/>
          <w:highlight w:val="white"/>
          <w:rtl w:val="0"/>
        </w:rPr>
        <w:t xml:space="preserve">s</w:t>
      </w:r>
      <w:r w:rsidDel="00000000" w:rsidR="00000000" w:rsidRPr="00000000">
        <w:rPr>
          <w:rtl w:val="0"/>
        </w:rPr>
        <w:t xml:space="preserve">hare certificate shall be deemed converted and of no further force and effect, whether or not it is delivered for cancellation as set forth in this sentence. The Company shall, as soon as practicable thereafter, issue and deliver to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a certificate or certificates for the number of shares to which </w:t>
      </w:r>
      <w:r w:rsidDel="00000000" w:rsidR="00000000" w:rsidRPr="00000000">
        <w:rPr>
          <w:rFonts w:ascii="Verdana" w:cs="Verdana" w:eastAsia="Verdana" w:hAnsi="Verdana"/>
          <w:color w:val="212121"/>
          <w:sz w:val="18"/>
          <w:szCs w:val="18"/>
          <w:highlight w:val="white"/>
          <w:rtl w:val="0"/>
        </w:rPr>
        <w:t xml:space="preserve">Converting Shareholder</w:t>
      </w:r>
      <w:r w:rsidDel="00000000" w:rsidR="00000000" w:rsidRPr="00000000">
        <w:rPr>
          <w:rtl w:val="0"/>
        </w:rPr>
        <w:t xml:space="preserve"> shall be entitled upon such conversion, including a check payable to Investor for any cash amounts payable as described in clause 5.(c)(iii). Any conversion of the </w:t>
      </w:r>
      <w:r w:rsidDel="00000000" w:rsidR="00000000" w:rsidRPr="00000000">
        <w:rPr>
          <w:rFonts w:ascii="Verdana" w:cs="Verdana" w:eastAsia="Verdana" w:hAnsi="Verdana"/>
          <w:color w:val="212121"/>
          <w:sz w:val="18"/>
          <w:szCs w:val="18"/>
          <w:highlight w:val="white"/>
          <w:rtl w:val="0"/>
        </w:rPr>
        <w:t xml:space="preserve">Converting Shareholder’s</w:t>
      </w:r>
      <w:r w:rsidDel="00000000" w:rsidR="00000000" w:rsidRPr="00000000">
        <w:rPr>
          <w:rtl w:val="0"/>
        </w:rPr>
        <w:t xml:space="preserve"> Shares  pursuant to clause 5.(a) shall be deemed to have been made immediately prior to the closing of the Qualified Financing and on and after such date the Persons entitled to receive the shares issuable upon such conversion shall be treated for all purposes as the record holder of such shares.</w:t>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20" w:before="3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pPr>
      <w:r w:rsidDel="00000000" w:rsidR="00000000" w:rsidRPr="00000000">
        <w:rPr>
          <w:rFonts w:ascii="Verdana" w:cs="Verdana" w:eastAsia="Verdana" w:hAnsi="Verdana"/>
          <w:color w:val="212121"/>
          <w:sz w:val="18"/>
          <w:szCs w:val="18"/>
          <w:highlight w:val="white"/>
          <w:rtl w:val="0"/>
        </w:rPr>
        <w:t xml:space="preserve"> final receipt for a prospectus or other registration document filed with a securities commission in Canada or the United States of America for the purpose of becoming a reporting issuer in any jurisdiction then the [Converting Class] Shares outstanding at the time will automatically and thereupon be converted into [Class] Shares on the basis set out in para. </w:t>
      </w:r>
      <w:hyperlink r:id="rId6">
        <w:r w:rsidDel="00000000" w:rsidR="00000000" w:rsidRPr="00000000">
          <w:rPr>
            <w:rFonts w:ascii="Verdana" w:cs="Verdana" w:eastAsia="Verdana" w:hAnsi="Verdana"/>
            <w:color w:val="006ebb"/>
            <w:sz w:val="18"/>
            <w:szCs w:val="18"/>
            <w:highlight w:val="white"/>
            <w:u w:val="single"/>
            <w:rtl w:val="0"/>
          </w:rPr>
          <w:t xml:space="preserve">1.(b)</w:t>
        </w:r>
      </w:hyperlink>
      <w:r w:rsidDel="00000000" w:rsidR="00000000" w:rsidRPr="00000000">
        <w:rPr>
          <w:rFonts w:ascii="Verdana" w:cs="Verdana" w:eastAsia="Verdana" w:hAnsi="Verdana"/>
          <w:color w:val="212121"/>
          <w:sz w:val="18"/>
          <w:szCs w:val="18"/>
          <w:highlight w:val="white"/>
          <w:rtl w:val="0"/>
        </w:rPr>
        <w:t xml:space="preserve"> above, and the corporation shall without charge issue fully paid and non-assessable [Class] Shares and one or more certificates in respect thereof to the holders of the [Converting Class] Shares.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(d)</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 In the case of any subdivision, consolidation, reclassification of or other change in the [Converting Class] Shares the </w:t>
      </w:r>
      <w:r w:rsidDel="00000000" w:rsidR="00000000" w:rsidRPr="00000000">
        <w:rPr>
          <w:rFonts w:ascii="Verdana" w:cs="Verdana" w:eastAsia="Verdana" w:hAnsi="Verdana"/>
          <w:b w:val="1"/>
          <w:bCs w:val="1"/>
          <w:color w:val="212121"/>
          <w:sz w:val="18"/>
          <w:szCs w:val="18"/>
          <w:shd w:fill="fff099" w:val="clear"/>
          <w:rtl w:val="0"/>
        </w:rPr>
        <w:t xml:space="preserve">right</w:t>
      </w:r>
      <w:r w:rsidDel="00000000" w:rsidR="00000000" w:rsidRPr="00000000">
        <w:rPr>
          <w:rFonts w:ascii="Verdana" w:cs="Verdana" w:eastAsia="Verdana" w:hAnsi="Verdana"/>
          <w:color w:val="212121"/>
          <w:sz w:val="18"/>
          <w:szCs w:val="18"/>
          <w:highlight w:val="white"/>
          <w:rtl w:val="0"/>
        </w:rPr>
        <w:t xml:space="preserve"> of </w:t>
      </w:r>
      <w:r w:rsidDel="00000000" w:rsidR="00000000" w:rsidRPr="00000000">
        <w:rPr>
          <w:rFonts w:ascii="Verdana" w:cs="Verdana" w:eastAsia="Verdana" w:hAnsi="Verdana"/>
          <w:b w:val="1"/>
          <w:bCs w:val="1"/>
          <w:color w:val="212121"/>
          <w:sz w:val="18"/>
          <w:szCs w:val="18"/>
          <w:shd w:fill="fff099" w:val="clear"/>
          <w:rtl w:val="0"/>
        </w:rPr>
        <w:t xml:space="preserve">conversion</w:t>
      </w:r>
      <w:r w:rsidDel="00000000" w:rsidR="00000000" w:rsidRPr="00000000">
        <w:rPr>
          <w:rFonts w:ascii="Verdana" w:cs="Verdana" w:eastAsia="Verdana" w:hAnsi="Verdana"/>
          <w:color w:val="212121"/>
          <w:sz w:val="18"/>
          <w:szCs w:val="18"/>
          <w:highlight w:val="white"/>
          <w:rtl w:val="0"/>
        </w:rPr>
        <w:t xml:space="preserve"> shall be adjusted immediately after the record date for subdivision, consolidation, reclassification of or other change so that the holders of the [Converting Class] Shares shall be entitled to receive, upon the consolidation, reclassification of or other change such shares or </w:t>
      </w:r>
      <w:r w:rsidDel="00000000" w:rsidR="00000000" w:rsidRPr="00000000">
        <w:rPr>
          <w:rFonts w:ascii="Verdana" w:cs="Verdana" w:eastAsia="Verdana" w:hAnsi="Verdana"/>
          <w:b w:val="1"/>
          <w:bCs w:val="1"/>
          <w:color w:val="212121"/>
          <w:sz w:val="18"/>
          <w:szCs w:val="18"/>
          <w:shd w:fill="fff099" w:val="clear"/>
          <w:rtl w:val="0"/>
        </w:rPr>
        <w:t xml:space="preserve">rights</w:t>
      </w:r>
      <w:r w:rsidDel="00000000" w:rsidR="00000000" w:rsidRPr="00000000">
        <w:rPr>
          <w:rFonts w:ascii="Verdana" w:cs="Verdana" w:eastAsia="Verdana" w:hAnsi="Verdana"/>
          <w:color w:val="212121"/>
          <w:sz w:val="18"/>
          <w:szCs w:val="18"/>
          <w:highlight w:val="white"/>
          <w:rtl w:val="0"/>
        </w:rPr>
        <w:t xml:space="preserve"> as they would have received had their [Converting Class] Shares been converted into [Class] Shares immediately prior to such record date.</w:t>
      </w:r>
    </w:p>
    <w:p w:rsidR="00000000" w:rsidDel="00000000" w:rsidP="00000000" w:rsidRDefault="00000000" w:rsidRPr="00000000" w14:paraId="0000001D">
      <w:pPr>
        <w:ind w:left="720" w:firstLine="72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(ii) Elective Conversion.</w:t>
      </w:r>
    </w:p>
    <w:p w:rsidR="00000000" w:rsidDel="00000000" w:rsidP="00000000" w:rsidRDefault="00000000" w:rsidRPr="00000000" w14:paraId="00000020">
      <w:pPr>
        <w:rPr/>
      </w:pPr>
      <w:r w:rsidDel="00000000" w:rsidR="00000000" w:rsidRPr="00000000">
        <w:rPr>
          <w:rtl w:val="0"/>
        </w:rPr>
        <w:t xml:space="preserve">(A) Prior to conversion of this Note pursuant to any elective conversion under this s. (c), Investor shall surrender this Note to the Company (or a notice to the effect that the original Note has been lost, stolen or destroyed and an agreement acceptable to the Company whereby the holder agrees to indemnify the Company from any loss incurred by it in connection with this Note).</w:t>
      </w:r>
    </w:p>
    <w:p w:rsidR="00000000" w:rsidDel="00000000" w:rsidP="00000000" w:rsidRDefault="00000000" w:rsidRPr="00000000" w14:paraId="00000021">
      <w:pPr>
        <w:rPr/>
      </w:pPr>
      <w:r w:rsidDel="00000000" w:rsidR="00000000" w:rsidRPr="00000000">
        <w:rPr>
          <w:rtl w:val="0"/>
        </w:rPr>
        <w:t xml:space="preserve">(B) If the Required Investors elect to convert the Notes pursuant to this clause (c) (other than an automatic conversion under clause 5.(a)), the Required Investors shall give written notice to the Company at least [number of days in letters] ([number])days prior to the event triggering the elective conversion at the Company's principal corporate office of the election to convert the same pursuant to the applicable paragraph of this s. 5., and shall state therein the amount of the then outstanding principal amount of the Notes to be converted, together with all accrued and unpaid interest.</w:t>
      </w:r>
    </w:p>
    <w:p w:rsidR="00000000" w:rsidDel="00000000" w:rsidP="00000000" w:rsidRDefault="00000000" w:rsidRPr="00000000" w14:paraId="00000022">
      <w:pPr>
        <w:rPr/>
      </w:pPr>
      <w:r w:rsidDel="00000000" w:rsidR="00000000" w:rsidRPr="00000000">
        <w:rPr>
          <w:rtl w:val="0"/>
        </w:rPr>
        <w:t xml:space="preserve">(C) Investor hereby agrees to execute and deliver to the Company upon such elective conversion of this Note all transaction documents entered into by other recipients of capital stock, including but not limited to any Customary Documents.</w:t>
      </w:r>
    </w:p>
    <w:p w:rsidR="00000000" w:rsidDel="00000000" w:rsidP="00000000" w:rsidRDefault="00000000" w:rsidRPr="00000000" w14:paraId="00000023">
      <w:pPr>
        <w:rPr/>
      </w:pPr>
      <w:r w:rsidDel="00000000" w:rsidR="00000000" w:rsidRPr="00000000">
        <w:rPr>
          <w:rtl w:val="0"/>
        </w:rPr>
        <w:t xml:space="preserve">(D) The Company shall, as soon as practicable thereafter, issue and deliver to such Investor a certificate or certificates (or a notice of issuance of uncertificated shares, if applicable) for the number of shares to which Investor shall be entitled upon such conversion, including a check payable to Investor for any cash amounts payable as described in clause 5.(c)(iii). Any elective conversion of this Note shall be deemed to have been made upon the satisfaction of all of the conditions set forth in this clause 5.(c)(ii) and on and after such date the Persons entitled to receive the shares issuable upon such conversion shall be treated for all purposes as the record holder of such shares.</w:t>
      </w:r>
    </w:p>
    <w:p w:rsidR="00000000" w:rsidDel="00000000" w:rsidP="00000000" w:rsidRDefault="00000000" w:rsidRPr="00000000" w14:paraId="00000024">
      <w:pPr>
        <w:rPr/>
      </w:pPr>
      <w:r w:rsidDel="00000000" w:rsidR="00000000" w:rsidRPr="00000000">
        <w:rPr>
          <w:rtl w:val="0"/>
        </w:rPr>
        <w:t xml:space="preserve">(iii) Fractional Shares; Interest; Effect of Conversion. No fractional shares shall be issued upon conversion of this Note. In lieu of the Company issuing any fractional shares to Investor upon the conversion of this Note, the Company shall pay to Investor an amount equal to the product obtained by multiplying the applicable conversion price by the fraction of a share not issued pursuant to the previous sentence. In addition, to the extent not converted into shares of capital stock, the Company shall pay to Investor any interest accrued on the amount converted and on the amount to be paid by the Company pursuant to the previous sentence. Upon conversion of this Note in full and the payment of the amounts specified in this paragraph, the Company shall be forever released from all its Obligations and liabilities under this Note and this Note shall be deemed of no further force or effect, whether or not the original of this Note has been delivered to the Company for cancellation. Notwithstanding anything herein to the contrary, Investor hereby waives the right to payment for fractional shares pursuant to this clause 5.(c)(iii) if the aggregate amount owed to Investor upon conversion of this Note is less than $5.00.</w:t>
      </w:r>
    </w:p>
    <w:p w:rsidR="00000000" w:rsidDel="00000000" w:rsidP="00000000" w:rsidRDefault="00000000" w:rsidRPr="00000000" w14:paraId="00000025">
      <w:pPr>
        <w:rPr/>
      </w:pPr>
      <w:r w:rsidDel="00000000" w:rsidR="00000000" w:rsidRPr="00000000">
        <w:rPr>
          <w:rtl w:val="0"/>
        </w:rPr>
        <w:t xml:space="preserve">(d) Notices of Record Date. In the event of any Sale Transaction, the Company will mail written notice of such event to Investor at least 10) days prior to the closing of a Sale Transaction, which notice period may be waived with the written consent of the Required Investors.</w:t>
      </w:r>
    </w:p>
    <w:p w:rsidR="00000000" w:rsidDel="00000000" w:rsidP="00000000" w:rsidRDefault="00000000" w:rsidRPr="00000000" w14:paraId="00000026">
      <w:pPr>
        <w:numPr>
          <w:ilvl w:val="0"/>
          <w:numId w:val="3"/>
        </w:numPr>
        <w:spacing w:after="0" w:afterAutospacing="0"/>
        <w:ind w:left="720" w:hanging="360"/>
      </w:pPr>
      <w:r w:rsidDel="00000000" w:rsidR="00000000" w:rsidRPr="00000000">
        <w:rPr>
          <w:rtl w:val="0"/>
        </w:rPr>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at any time by giving to the board of directors of the corporation notice in writing, signed by the Converting Shareholder or the Converting Shareholder's duly authorized attorney, with signature guaranteed in a manner satisfactory to the corporation or its transfer agent, stating that the Converting Shareholder wishes to convert his [Converting Class] Shares into [Class] Shares and accompanied by the certificate or certificates representing the [Converting Class] Shares held by the Converting Shareholder. The Converting Shareholder shall pay any tax or taxes imposed in respect of the transaction.</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720" w:hanging="360"/>
      </w:pPr>
      <w:hyperlink r:id="rId7">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 Within 15 days after receipt of the notice and accompanying share certificates, the corporation shall without charge issue fully paid and non-assessable [Class] Shares in exchange for the [Converting Class] Shares held by the Converting Shareholder on the basis of [number] [Class] Shares for each [Converting Class] Share held and one or more certificates in respect thereof as directed by the Converting Shareholder.</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 In the event the corporation obtains a final receipt for a prospectus or other registration document filed with a securities commission in Canada or the United States of America for the purpose of becoming a reporting issuer in any jurisdiction then the [Converting Class] Shares outstanding at the time will automatically and thereupon be converted into [Class] Shares on the basis set out in para. </w:t>
      </w:r>
      <w:hyperlink r:id="rId8">
        <w:r w:rsidDel="00000000" w:rsidR="00000000" w:rsidRPr="00000000">
          <w:rPr>
            <w:rFonts w:ascii="Verdana" w:cs="Verdana" w:eastAsia="Verdana" w:hAnsi="Verdana"/>
            <w:color w:val="006ebb"/>
            <w:sz w:val="18"/>
            <w:szCs w:val="18"/>
            <w:highlight w:val="white"/>
            <w:u w:val="single"/>
            <w:rtl w:val="0"/>
          </w:rPr>
          <w:t xml:space="preserve">1.(b)</w:t>
        </w:r>
      </w:hyperlink>
      <w:r w:rsidDel="00000000" w:rsidR="00000000" w:rsidRPr="00000000">
        <w:rPr>
          <w:rFonts w:ascii="Verdana" w:cs="Verdana" w:eastAsia="Verdana" w:hAnsi="Verdana"/>
          <w:color w:val="212121"/>
          <w:sz w:val="18"/>
          <w:szCs w:val="18"/>
          <w:highlight w:val="white"/>
          <w:rtl w:val="0"/>
        </w:rPr>
        <w:t xml:space="preserve"> above, and the corporation shall without charge issue fully paid and non-assessable [Class] Shares and one or more certificates in respect thereof to the holders of the [Converting Class] Shares.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(d)</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62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 In the case of any subdivision, consolidation, reclassification of or other change in the [Converting Class] Shares the </w:t>
      </w:r>
      <w:r w:rsidDel="00000000" w:rsidR="00000000" w:rsidRPr="00000000">
        <w:rPr>
          <w:rFonts w:ascii="Verdana" w:cs="Verdana" w:eastAsia="Verdana" w:hAnsi="Verdana"/>
          <w:b w:val="1"/>
          <w:bCs w:val="1"/>
          <w:color w:val="212121"/>
          <w:sz w:val="18"/>
          <w:szCs w:val="18"/>
          <w:shd w:fill="fff099" w:val="clear"/>
          <w:rtl w:val="0"/>
        </w:rPr>
        <w:t xml:space="preserve">right</w:t>
      </w:r>
      <w:r w:rsidDel="00000000" w:rsidR="00000000" w:rsidRPr="00000000">
        <w:rPr>
          <w:rFonts w:ascii="Verdana" w:cs="Verdana" w:eastAsia="Verdana" w:hAnsi="Verdana"/>
          <w:color w:val="212121"/>
          <w:sz w:val="18"/>
          <w:szCs w:val="18"/>
          <w:highlight w:val="white"/>
          <w:rtl w:val="0"/>
        </w:rPr>
        <w:t xml:space="preserve"> of </w:t>
      </w:r>
      <w:r w:rsidDel="00000000" w:rsidR="00000000" w:rsidRPr="00000000">
        <w:rPr>
          <w:rFonts w:ascii="Verdana" w:cs="Verdana" w:eastAsia="Verdana" w:hAnsi="Verdana"/>
          <w:b w:val="1"/>
          <w:bCs w:val="1"/>
          <w:color w:val="212121"/>
          <w:sz w:val="18"/>
          <w:szCs w:val="18"/>
          <w:shd w:fill="fff099" w:val="clear"/>
          <w:rtl w:val="0"/>
        </w:rPr>
        <w:t xml:space="preserve">conversion</w:t>
      </w:r>
      <w:r w:rsidDel="00000000" w:rsidR="00000000" w:rsidRPr="00000000">
        <w:rPr>
          <w:rFonts w:ascii="Verdana" w:cs="Verdana" w:eastAsia="Verdana" w:hAnsi="Verdana"/>
          <w:color w:val="212121"/>
          <w:sz w:val="18"/>
          <w:szCs w:val="18"/>
          <w:highlight w:val="white"/>
          <w:rtl w:val="0"/>
        </w:rPr>
        <w:t xml:space="preserve"> shall be adjusted immediately after the record date for subdivision, consolidation, reclassification of or other change so that the holders of the [Converting Class] Shares shall be entitled to receive, upon the consolidation, reclassification of or other change such shares or </w:t>
      </w:r>
      <w:r w:rsidDel="00000000" w:rsidR="00000000" w:rsidRPr="00000000">
        <w:rPr>
          <w:rFonts w:ascii="Verdana" w:cs="Verdana" w:eastAsia="Verdana" w:hAnsi="Verdana"/>
          <w:b w:val="1"/>
          <w:bCs w:val="1"/>
          <w:color w:val="212121"/>
          <w:sz w:val="18"/>
          <w:szCs w:val="18"/>
          <w:shd w:fill="fff099" w:val="clear"/>
          <w:rtl w:val="0"/>
        </w:rPr>
        <w:t xml:space="preserve">rights</w:t>
      </w:r>
      <w:r w:rsidDel="00000000" w:rsidR="00000000" w:rsidRPr="00000000">
        <w:rPr>
          <w:rFonts w:ascii="Verdana" w:cs="Verdana" w:eastAsia="Verdana" w:hAnsi="Verdana"/>
          <w:color w:val="212121"/>
          <w:sz w:val="18"/>
          <w:szCs w:val="18"/>
          <w:highlight w:val="white"/>
          <w:rtl w:val="0"/>
        </w:rPr>
        <w:t xml:space="preserve"> as they would have received had their [Converting Class] Shares been converted into [Class] Shares immediately prior to such record date.</w:t>
      </w:r>
    </w:p>
    <w:p w:rsidR="00000000" w:rsidDel="00000000" w:rsidP="00000000" w:rsidRDefault="00000000" w:rsidRPr="00000000" w14:paraId="00000030">
      <w:pPr>
        <w:rPr/>
      </w:pPr>
      <w:r w:rsidDel="00000000" w:rsidR="00000000" w:rsidRPr="00000000">
        <w:rPr>
          <w:rtl w:val="0"/>
        </w:rPr>
        <w:t xml:space="preserve">(b) Elective Conversion after Maturity. If, prior to the Maturity Date, the Notes have not been repaid or converted into shares of the Company's capital, then, at the election of the Required Investors, all then outstanding principal, together with all accrued and unpaid interest under this Note and all other Notes, will convert into Common Shares at a price per share equal to the Maturity Conversion Price.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Here is a sample text for the </w:t>
      </w:r>
      <w:r w:rsidDel="00000000" w:rsidR="00000000" w:rsidRPr="00000000">
        <w:rPr>
          <w:b w:val="1"/>
          <w:bCs w:val="1"/>
          <w:rtl w:val="0"/>
        </w:rPr>
        <w:t xml:space="preserve">Limited Recourse Provision</w:t>
      </w:r>
      <w:r w:rsidDel="00000000" w:rsidR="00000000" w:rsidRPr="00000000">
        <w:rPr>
          <w:rtl w:val="0"/>
        </w:rPr>
        <w:t xml:space="preserve"> in a Limited Recourse Promissory Note. You can customize it to align with your specific circumstances: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spacing w:after="80" w:before="280" w:line="312" w:lineRule="auto"/>
        <w:rPr>
          <w:b w:val="1"/>
          <w:bCs w:val="1"/>
        </w:rPr>
      </w:pPr>
      <w:bookmarkStart w:colFirst="0" w:colLast="0" w:name="_i95fpovbvg4o" w:id="2"/>
      <w:bookmarkEnd w:id="2"/>
      <w:r w:rsidDel="00000000" w:rsidR="00000000" w:rsidRPr="00000000">
        <w:rPr>
          <w:b w:val="1"/>
          <w:bCs w:val="1"/>
          <w:rtl w:val="0"/>
        </w:rPr>
        <w:t xml:space="preserve">Limited Recourse Provision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1. Limited Recourse</w:t>
        <w:br w:type="textWrapping"/>
      </w:r>
      <w:r w:rsidDel="00000000" w:rsidR="00000000" w:rsidRPr="00000000">
        <w:rPr>
          <w:rtl w:val="0"/>
        </w:rPr>
        <w:t xml:space="preserve">The obligations of the Borrower to repay the Principal Amount and any accrued Interest under this Note shall be limited to the following:</w:t>
      </w:r>
    </w:p>
    <w:p w:rsidR="00000000" w:rsidDel="00000000" w:rsidP="00000000" w:rsidRDefault="00000000" w:rsidRPr="00000000" w14:paraId="0000003D">
      <w:pPr>
        <w:spacing w:after="240" w:before="240" w:lineRule="auto"/>
        <w:rPr/>
      </w:pPr>
      <w:r w:rsidDel="00000000" w:rsidR="00000000" w:rsidRPr="00000000">
        <w:rPr>
          <w:rtl w:val="0"/>
        </w:rPr>
        <w:t xml:space="preserve">(a) Proceeds derived from [specific assets, revenue sources, or events, e.g., "the liquidation of the Borrower’s [Project Name] assets" or "future equity raises in the Borrower"];</w:t>
      </w:r>
    </w:p>
    <w:p w:rsidR="00000000" w:rsidDel="00000000" w:rsidP="00000000" w:rsidRDefault="00000000" w:rsidRPr="00000000" w14:paraId="0000003E">
      <w:pPr>
        <w:spacing w:after="240" w:before="240" w:lineRule="auto"/>
        <w:rPr/>
      </w:pPr>
      <w:r w:rsidDel="00000000" w:rsidR="00000000" w:rsidRPr="00000000">
        <w:rPr>
          <w:rtl w:val="0"/>
        </w:rPr>
        <w:t xml:space="preserve">(b) Proceeds from [specific milestone or trigger event, e.g., "the sale of [Project or Asset Name]" or "a public offering of the Borrower’s equity securities"];</w:t>
      </w:r>
    </w:p>
    <w:p w:rsidR="00000000" w:rsidDel="00000000" w:rsidP="00000000" w:rsidRDefault="00000000" w:rsidRPr="00000000" w14:paraId="0000003F">
      <w:pPr>
        <w:spacing w:after="240" w:before="240" w:lineRule="auto"/>
        <w:rPr/>
      </w:pPr>
      <w:r w:rsidDel="00000000" w:rsidR="00000000" w:rsidRPr="00000000">
        <w:rPr>
          <w:rtl w:val="0"/>
        </w:rPr>
        <w:t xml:space="preserve">(c) Other sources expressly agreed upon in writing by the Lender and Borrower.</w:t>
      </w:r>
    </w:p>
    <w:p w:rsidR="00000000" w:rsidDel="00000000" w:rsidP="00000000" w:rsidRDefault="00000000" w:rsidRPr="00000000" w14:paraId="00000040">
      <w:pPr>
        <w:spacing w:after="240" w:before="240" w:lineRule="auto"/>
        <w:rPr/>
      </w:pPr>
      <w:r w:rsidDel="00000000" w:rsidR="00000000" w:rsidRPr="00000000">
        <w:rPr>
          <w:rtl w:val="0"/>
        </w:rPr>
        <w:t xml:space="preserve">Except as set forth in this Section, the Lender shall have no further claim against the Borrower, its assets, or its shareholders for any amounts outstanding under this Note.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 Waiver of General Recourse</w:t>
        <w:br w:type="textWrapping"/>
      </w:r>
      <w:r w:rsidDel="00000000" w:rsidR="00000000" w:rsidRPr="00000000">
        <w:rPr>
          <w:rtl w:val="0"/>
        </w:rPr>
        <w:t xml:space="preserve">The Lender hereby waives any and all claims, rights, or remedies against the Borrower, its officers, directors, employees, shareholders, or affiliates in excess of the limited recourse specified in this Note.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3. Non-Recourse Nature of Obligations</w:t>
        <w:br w:type="textWrapping"/>
      </w:r>
      <w:r w:rsidDel="00000000" w:rsidR="00000000" w:rsidRPr="00000000">
        <w:rPr>
          <w:rtl w:val="0"/>
        </w:rPr>
        <w:t xml:space="preserve">The Lender acknowledges that this Note is a non-recourse obligation of the Borrower, and recovery under this Note shall be strictly limited to the recourse sources set forth in Section [1]. The Lender shall have no right to seek repayment from any other assets or funds of the Borrower or to pursue claims against individuals or entities associated with the Borrower.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4. Acknowledgment of Limited Recourse</w:t>
        <w:br w:type="textWrapping"/>
      </w:r>
      <w:r w:rsidDel="00000000" w:rsidR="00000000" w:rsidRPr="00000000">
        <w:rPr>
          <w:rtl w:val="0"/>
        </w:rPr>
        <w:t xml:space="preserve">The Parties acknowledge and agree that the limited recourse nature of this Note is a material inducement for the Borrower to enter into this arrangement and that the provisions of this Section shall survive termination or repayment of this Note.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spacing w:after="80" w:before="280" w:line="312" w:lineRule="auto"/>
        <w:rPr>
          <w:b w:val="1"/>
          <w:bCs w:val="1"/>
        </w:rPr>
      </w:pPr>
      <w:bookmarkStart w:colFirst="0" w:colLast="0" w:name="_vehb0k4yvot2" w:id="3"/>
      <w:bookmarkEnd w:id="3"/>
      <w:r w:rsidDel="00000000" w:rsidR="00000000" w:rsidRPr="00000000">
        <w:rPr>
          <w:b w:val="1"/>
          <w:bCs w:val="1"/>
          <w:rtl w:val="0"/>
        </w:rPr>
        <w:t xml:space="preserve">Notes on Customization:</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Recourse Sources</w:t>
      </w:r>
      <w:r w:rsidDel="00000000" w:rsidR="00000000" w:rsidRPr="00000000">
        <w:rPr>
          <w:rtl w:val="0"/>
        </w:rPr>
        <w:t xml:space="preserve">: Replace placeholder descriptions (e.g., "[specific assets]") with precise details relevant to your situation.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Triggers for Repayment</w:t>
      </w:r>
      <w:r w:rsidDel="00000000" w:rsidR="00000000" w:rsidRPr="00000000">
        <w:rPr>
          <w:rtl w:val="0"/>
        </w:rPr>
        <w:t xml:space="preserve">: Clearly define the events or milestones that trigger the obligation to repay.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Survival Clause</w:t>
      </w:r>
      <w:r w:rsidDel="00000000" w:rsidR="00000000" w:rsidRPr="00000000">
        <w:rPr>
          <w:rtl w:val="0"/>
        </w:rPr>
        <w:t xml:space="preserve">: Ensure that the limited recourse provisions remain enforceable even after repayment or expiration of the agreement.</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Jurisdictional Considerations</w:t>
      </w:r>
      <w:r w:rsidDel="00000000" w:rsidR="00000000" w:rsidRPr="00000000">
        <w:rPr>
          <w:rtl w:val="0"/>
        </w:rPr>
        <w:t xml:space="preserve">: Verify that the provision complies with local laws governing limited recourse agreements.</w:t>
      </w:r>
    </w:p>
    <w:p w:rsidR="00000000" w:rsidDel="00000000" w:rsidP="00000000" w:rsidRDefault="00000000" w:rsidRPr="00000000" w14:paraId="0000004D">
      <w:pPr>
        <w:spacing w:after="240" w:before="240" w:lineRule="auto"/>
        <w:rPr/>
      </w:pPr>
      <w:r w:rsidDel="00000000" w:rsidR="00000000" w:rsidRPr="00000000">
        <w:rPr>
          <w:rtl w:val="0"/>
        </w:rPr>
        <w:t xml:space="preserve">Let me know if you need adjustments based on the specifics of your arrangement!</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pPr>
    <w:rPr>
      <w:b w:val="1"/>
      <w:bCs w:val="1"/>
      <w:sz w:val="24"/>
      <w:szCs w:val="24"/>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vance.lexis.com/document/lpadocument/?pdmfid=1518425&amp;crid=adc603fe-e037-49b2-a1a5-604631e064f3&amp;pddocfullpath=%2Fshared%2Fdocument%2Fforms-lpa-ca%2Furn%3AcontentItem%3A5W0W-D0H1-JNY7-X2SK-00000-00&amp;pdcontentcomponentid=501883&amp;pdteaserkey=sr2&amp;pditab=allpods&amp;ecomp=L75g&amp;earg=sr2&amp;prid=53876ec9-8456-4535-8774-16462759abc5#" TargetMode="External"/><Relationship Id="rId7" Type="http://schemas.openxmlformats.org/officeDocument/2006/relationships/hyperlink" Target="https://advance.lexis.com/document/lpadocument/?pdmfid=1518425&amp;crid=adc603fe-e037-49b2-a1a5-604631e064f3&amp;pddocfullpath=%2Fshared%2Fdocument%2Fforms-lpa-ca%2Furn%3AcontentItem%3A5W0W-D0H1-JNY7-X2SK-00000-00&amp;pdcontentcomponentid=501883&amp;pdteaserkey=sr2&amp;pditab=allpods&amp;ecomp=L75g&amp;earg=sr2&amp;prid=53876ec9-8456-4535-8774-16462759abc5#" TargetMode="External"/><Relationship Id="rId8" Type="http://schemas.openxmlformats.org/officeDocument/2006/relationships/hyperlink" Target="https://advance.lexis.com/document/lpadocument/?pdmfid=1518425&amp;crid=adc603fe-e037-49b2-a1a5-604631e064f3&amp;pddocfullpath=%2Fshared%2Fdocument%2Fforms-lpa-ca%2Furn%3AcontentItem%3A5W0W-D0H1-JNY7-X2SK-00000-00&amp;pdcontentcomponentid=501883&amp;pdteaserkey=sr2&amp;pditab=allpods&amp;ecomp=L75g&amp;earg=sr2&amp;prid=53876ec9-8456-4535-8774-16462759ab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