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65D68A" w14:textId="50AF3426" w:rsidR="00611964" w:rsidRPr="0077142B" w:rsidRDefault="0055764D" w:rsidP="00390B80">
      <w:pPr>
        <w:pStyle w:val="LexisNexisTitle"/>
        <w:rPr>
          <w:b w:val="0"/>
          <w:bCs/>
        </w:rPr>
      </w:pPr>
      <w:r w:rsidRPr="0051598E">
        <w:t>DIRECTORS' REGISTER</w:t>
      </w:r>
      <w:r w:rsidR="0077142B" w:rsidRPr="0051598E">
        <w:t xml:space="preserve"> </w:t>
      </w:r>
    </w:p>
    <w:p w14:paraId="5447CAE2" w14:textId="63EB2D92" w:rsidR="0077142B" w:rsidRPr="0077142B" w:rsidRDefault="0077142B" w:rsidP="00390B80">
      <w:pPr>
        <w:pStyle w:val="LexisNexisTitle"/>
        <w:rPr>
          <w:b w:val="0"/>
          <w:bCs/>
        </w:rPr>
      </w:pPr>
      <w:r w:rsidRPr="0051598E">
        <w:t>OF</w:t>
      </w:r>
    </w:p>
    <w:p w14:paraId="613F19A4" w14:textId="77777777" w:rsidR="0077142B" w:rsidRPr="0077142B" w:rsidRDefault="0077142B" w:rsidP="00390B80">
      <w:pPr>
        <w:pStyle w:val="LexisNexisTitle"/>
        <w:rPr>
          <w:b w:val="0"/>
          <w:bCs/>
          <w:caps w:val="0"/>
        </w:rPr>
      </w:pPr>
      <w:r w:rsidRPr="0051598E">
        <w:t>STAR 333 SPORTS INC.</w:t>
      </w:r>
    </w:p>
    <w:p w14:paraId="62B76C66" w14:textId="69C0D759" w:rsidR="0077142B" w:rsidRPr="0077142B" w:rsidRDefault="0077142B" w:rsidP="00390B80">
      <w:pPr>
        <w:pStyle w:val="LexisNexisTitle"/>
        <w:rPr>
          <w:b w:val="0"/>
          <w:bCs/>
        </w:rPr>
      </w:pPr>
      <w:r w:rsidRPr="0051598E">
        <w:t>(the “Corporation”)</w:t>
      </w:r>
    </w:p>
    <w:p w14:paraId="6FE43C14" w14:textId="77777777" w:rsidR="0055764D" w:rsidRPr="0055764D" w:rsidRDefault="0055764D" w:rsidP="0055764D">
      <w:pPr>
        <w:pStyle w:val="LexisNexisPara"/>
      </w:pPr>
    </w:p>
    <w:tbl>
      <w:tblPr>
        <w:tblStyle w:val="TableGrid"/>
        <w:tblW w:w="0" w:type="auto"/>
        <w:tblInd w:w="360" w:type="dxa"/>
        <w:tblLayout w:type="fixed"/>
        <w:tblLook w:val="04A0" w:firstRow="1" w:lastRow="0" w:firstColumn="1" w:lastColumn="0" w:noHBand="0" w:noVBand="1"/>
      </w:tblPr>
      <w:tblGrid>
        <w:gridCol w:w="1920"/>
        <w:gridCol w:w="1920"/>
        <w:gridCol w:w="1920"/>
        <w:gridCol w:w="2178"/>
      </w:tblGrid>
      <w:tr w:rsidR="00611964" w14:paraId="11357906" w14:textId="77777777" w:rsidTr="00B10D4F">
        <w:trPr>
          <w:trHeight w:val="300"/>
          <w:tblHeader/>
        </w:trPr>
        <w:tc>
          <w:tcPr>
            <w:tcW w:w="1920" w:type="dxa"/>
            <w:tcMar>
              <w:top w:w="20" w:type="dxa"/>
              <w:bottom w:w="20" w:type="dxa"/>
            </w:tcMar>
            <w:vAlign w:val="bottom"/>
          </w:tcPr>
          <w:p w14:paraId="21E1C434" w14:textId="31AA2FCF" w:rsidR="00611964" w:rsidRPr="0051598E" w:rsidRDefault="2AD25F2B" w:rsidP="5E468BCC">
            <w:pPr>
              <w:pStyle w:val="LexisNexisPara"/>
              <w:rPr>
                <w:rFonts w:eastAsia="Arial"/>
                <w:sz w:val="18"/>
                <w:szCs w:val="18"/>
              </w:rPr>
            </w:pPr>
            <w:r w:rsidRPr="7E162A1B">
              <w:rPr>
                <w:b/>
                <w:bCs/>
              </w:rPr>
              <w:t xml:space="preserve">Name </w:t>
            </w:r>
            <w:r w:rsidR="68AED0CD" w:rsidRPr="7E162A1B">
              <w:rPr>
                <w:b/>
                <w:bCs/>
              </w:rPr>
              <w:t xml:space="preserve"> </w:t>
            </w:r>
          </w:p>
        </w:tc>
        <w:tc>
          <w:tcPr>
            <w:tcW w:w="1920" w:type="dxa"/>
            <w:tcMar>
              <w:top w:w="20" w:type="dxa"/>
              <w:bottom w:w="20" w:type="dxa"/>
            </w:tcMar>
            <w:vAlign w:val="bottom"/>
          </w:tcPr>
          <w:p w14:paraId="6D30B8F5" w14:textId="60D3C477" w:rsidR="00611964" w:rsidRPr="0051598E" w:rsidRDefault="68AED0CD" w:rsidP="7E162A1B">
            <w:pPr>
              <w:pStyle w:val="LexisNexisPara"/>
              <w:rPr>
                <w:rFonts w:eastAsia="Arial"/>
                <w:sz w:val="18"/>
                <w:szCs w:val="18"/>
              </w:rPr>
            </w:pPr>
            <w:r w:rsidRPr="7E162A1B">
              <w:rPr>
                <w:b/>
                <w:bCs/>
              </w:rPr>
              <w:t xml:space="preserve">Address (Street and No.) and </w:t>
            </w:r>
            <w:r w:rsidR="03A3A970" w:rsidRPr="7E162A1B">
              <w:rPr>
                <w:b/>
                <w:bCs/>
              </w:rPr>
              <w:t>E-Mail Address, if provided</w:t>
            </w:r>
          </w:p>
        </w:tc>
        <w:tc>
          <w:tcPr>
            <w:tcW w:w="1920" w:type="dxa"/>
            <w:tcMar>
              <w:top w:w="20" w:type="dxa"/>
              <w:bottom w:w="20" w:type="dxa"/>
            </w:tcMar>
            <w:vAlign w:val="bottom"/>
          </w:tcPr>
          <w:p w14:paraId="01348672" w14:textId="77777777" w:rsidR="00611964" w:rsidRPr="0051598E" w:rsidRDefault="03A3A970" w:rsidP="00390B80">
            <w:pPr>
              <w:pStyle w:val="LexisNexisPara"/>
              <w:rPr>
                <w:rFonts w:eastAsia="Arial"/>
                <w:bCs/>
                <w:sz w:val="18"/>
                <w:szCs w:val="18"/>
              </w:rPr>
            </w:pPr>
            <w:r w:rsidRPr="00390B80">
              <w:rPr>
                <w:b/>
                <w:bCs/>
              </w:rPr>
              <w:t>Date Elected</w:t>
            </w:r>
          </w:p>
        </w:tc>
        <w:tc>
          <w:tcPr>
            <w:tcW w:w="2178" w:type="dxa"/>
            <w:tcMar>
              <w:top w:w="20" w:type="dxa"/>
              <w:bottom w:w="20" w:type="dxa"/>
            </w:tcMar>
            <w:vAlign w:val="bottom"/>
          </w:tcPr>
          <w:p w14:paraId="57166535" w14:textId="77777777" w:rsidR="00611964" w:rsidRPr="0051598E" w:rsidRDefault="03A3A970" w:rsidP="00390B80">
            <w:pPr>
              <w:pStyle w:val="LexisNexisPara"/>
              <w:tabs>
                <w:tab w:val="left" w:pos="2160"/>
              </w:tabs>
              <w:rPr>
                <w:rFonts w:eastAsia="Arial"/>
                <w:bCs/>
                <w:sz w:val="18"/>
                <w:szCs w:val="18"/>
              </w:rPr>
            </w:pPr>
            <w:r w:rsidRPr="00390B80">
              <w:rPr>
                <w:b/>
                <w:bCs/>
              </w:rPr>
              <w:t>Date Resigned/Removed</w:t>
            </w:r>
          </w:p>
        </w:tc>
      </w:tr>
      <w:tr w:rsidR="00611964" w14:paraId="61117784" w14:textId="77777777" w:rsidTr="00B10D4F">
        <w:trPr>
          <w:trHeight w:val="300"/>
        </w:trPr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4B70A728" w14:textId="20F05F90" w:rsidR="00611964" w:rsidRPr="0077142B" w:rsidRDefault="7336FC97" w:rsidP="46FCF918">
            <w:pPr>
              <w:pStyle w:val="LexisNexisPara"/>
              <w:rPr>
                <w:sz w:val="18"/>
                <w:szCs w:val="18"/>
              </w:rPr>
            </w:pPr>
            <w:r w:rsidRPr="00390B80">
              <w:t>Abhishek Shah</w:t>
            </w:r>
          </w:p>
        </w:tc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3BC98A6A" w14:textId="7B970DB0" w:rsidR="00611964" w:rsidRPr="00390B80" w:rsidRDefault="00DC2F6A" w:rsidP="00DC2F6A">
            <w:pPr>
              <w:pStyle w:val="LexisNexisPara"/>
            </w:pPr>
            <w:r w:rsidRPr="00DC2F6A">
              <w:t xml:space="preserve">1922 Merlot Dr, Sanford, Florida, United States, 32771 </w:t>
            </w:r>
          </w:p>
        </w:tc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3DCFD907" w14:textId="57613593" w:rsidR="00611964" w:rsidRPr="0077142B" w:rsidRDefault="4BEF5E5A" w:rsidP="46FCF918">
            <w:pPr>
              <w:pStyle w:val="LexisNexisPara"/>
              <w:rPr>
                <w:sz w:val="18"/>
                <w:szCs w:val="18"/>
              </w:rPr>
            </w:pPr>
            <w:r w:rsidRPr="00390B80">
              <w:t xml:space="preserve">June 7, </w:t>
            </w:r>
            <w:r w:rsidR="147561CA" w:rsidRPr="00390B80">
              <w:t>2023</w:t>
            </w:r>
          </w:p>
        </w:tc>
        <w:tc>
          <w:tcPr>
            <w:tcW w:w="2178" w:type="dxa"/>
            <w:tcMar>
              <w:top w:w="0" w:type="dxa"/>
              <w:bottom w:w="0" w:type="dxa"/>
              <w:right w:w="0" w:type="dxa"/>
            </w:tcMar>
          </w:tcPr>
          <w:p w14:paraId="69C5B72F" w14:textId="06B4FBAB" w:rsidR="00611964" w:rsidRPr="0077142B" w:rsidRDefault="00611964" w:rsidP="0055764D">
            <w:pPr>
              <w:pStyle w:val="LexisNexisPara"/>
              <w:rPr>
                <w:sz w:val="18"/>
                <w:szCs w:val="18"/>
              </w:rPr>
            </w:pPr>
          </w:p>
        </w:tc>
      </w:tr>
      <w:tr w:rsidR="00611964" w14:paraId="2DC1EC2B" w14:textId="77777777" w:rsidTr="00B10D4F">
        <w:trPr>
          <w:trHeight w:val="300"/>
        </w:trPr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7622DCF0" w14:textId="517C9FF7" w:rsidR="00611964" w:rsidRDefault="00DC2F6A" w:rsidP="0055764D">
            <w:pPr>
              <w:pStyle w:val="LexisNexisPara"/>
            </w:pPr>
            <w:proofErr w:type="spellStart"/>
            <w:r>
              <w:t>Sharanjit</w:t>
            </w:r>
            <w:proofErr w:type="spellEnd"/>
            <w:r>
              <w:t xml:space="preserve"> Singh</w:t>
            </w:r>
          </w:p>
        </w:tc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6F0AED5A" w14:textId="77777777" w:rsidR="00611964" w:rsidRDefault="00DC2F6A" w:rsidP="00DC2F6A">
            <w:pPr>
              <w:pStyle w:val="LexisNexisPara"/>
              <w:spacing w:before="0" w:after="0"/>
            </w:pPr>
            <w:r>
              <w:t>1002-5025 Four Springs Ave.</w:t>
            </w:r>
          </w:p>
          <w:p w14:paraId="76721665" w14:textId="77777777" w:rsidR="00DC2F6A" w:rsidRDefault="00DC2F6A" w:rsidP="00DC2F6A">
            <w:pPr>
              <w:pStyle w:val="LexisNexisPara"/>
              <w:spacing w:before="0" w:after="0"/>
            </w:pPr>
            <w:r>
              <w:t>Mississauga, ON</w:t>
            </w:r>
          </w:p>
          <w:p w14:paraId="3282E929" w14:textId="1F4B72D1" w:rsidR="00DC2F6A" w:rsidRDefault="00DC2F6A" w:rsidP="00DC2F6A">
            <w:pPr>
              <w:pStyle w:val="LexisNexisPara"/>
              <w:spacing w:before="0" w:after="0"/>
            </w:pPr>
            <w:proofErr w:type="gramStart"/>
            <w:r>
              <w:t>Canada  L</w:t>
            </w:r>
            <w:proofErr w:type="gramEnd"/>
            <w:r>
              <w:t>5R 0G5</w:t>
            </w:r>
          </w:p>
        </w:tc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63379B0A" w14:textId="1BA5084E" w:rsidR="00611964" w:rsidRDefault="00DC2F6A" w:rsidP="0055764D">
            <w:pPr>
              <w:pStyle w:val="LexisNexisPara"/>
            </w:pPr>
            <w:r>
              <w:t>Ju</w:t>
            </w:r>
            <w:bookmarkStart w:id="0" w:name="_GoBack"/>
            <w:bookmarkEnd w:id="0"/>
            <w:r>
              <w:t>ly 31, 2025</w:t>
            </w:r>
          </w:p>
        </w:tc>
        <w:tc>
          <w:tcPr>
            <w:tcW w:w="2178" w:type="dxa"/>
            <w:tcMar>
              <w:top w:w="0" w:type="dxa"/>
              <w:bottom w:w="0" w:type="dxa"/>
              <w:right w:w="0" w:type="dxa"/>
            </w:tcMar>
          </w:tcPr>
          <w:p w14:paraId="6743C3F8" w14:textId="77777777" w:rsidR="00611964" w:rsidRDefault="00611964" w:rsidP="0055764D">
            <w:pPr>
              <w:pStyle w:val="LexisNexisPara"/>
            </w:pPr>
          </w:p>
        </w:tc>
      </w:tr>
      <w:tr w:rsidR="00611964" w14:paraId="1FF3047E" w14:textId="77777777" w:rsidTr="00B10D4F">
        <w:trPr>
          <w:trHeight w:val="300"/>
        </w:trPr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038DF6C1" w14:textId="77777777" w:rsidR="00611964" w:rsidRDefault="00611964" w:rsidP="0055764D">
            <w:pPr>
              <w:pStyle w:val="LexisNexisPara"/>
            </w:pPr>
          </w:p>
        </w:tc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78400860" w14:textId="77777777" w:rsidR="00611964" w:rsidRDefault="00611964" w:rsidP="0055764D">
            <w:pPr>
              <w:pStyle w:val="LexisNexisPara"/>
            </w:pPr>
          </w:p>
        </w:tc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4B8E48E7" w14:textId="77777777" w:rsidR="00611964" w:rsidRDefault="00611964" w:rsidP="0055764D">
            <w:pPr>
              <w:pStyle w:val="LexisNexisPara"/>
            </w:pPr>
          </w:p>
        </w:tc>
        <w:tc>
          <w:tcPr>
            <w:tcW w:w="2178" w:type="dxa"/>
            <w:tcMar>
              <w:top w:w="0" w:type="dxa"/>
              <w:bottom w:w="0" w:type="dxa"/>
              <w:right w:w="0" w:type="dxa"/>
            </w:tcMar>
          </w:tcPr>
          <w:p w14:paraId="2C8FB3D7" w14:textId="77777777" w:rsidR="00611964" w:rsidRDefault="00611964" w:rsidP="0055764D">
            <w:pPr>
              <w:pStyle w:val="LexisNexisPara"/>
            </w:pPr>
          </w:p>
        </w:tc>
      </w:tr>
      <w:tr w:rsidR="00611964" w14:paraId="292A6B96" w14:textId="77777777" w:rsidTr="00B10D4F">
        <w:trPr>
          <w:trHeight w:val="300"/>
        </w:trPr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490010E4" w14:textId="77777777" w:rsidR="00611964" w:rsidRDefault="00611964" w:rsidP="0055764D">
            <w:pPr>
              <w:pStyle w:val="LexisNexisPara"/>
            </w:pPr>
          </w:p>
        </w:tc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2294E0BC" w14:textId="77777777" w:rsidR="00611964" w:rsidRDefault="00611964" w:rsidP="0055764D">
            <w:pPr>
              <w:pStyle w:val="LexisNexisPara"/>
            </w:pPr>
          </w:p>
        </w:tc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447E40F9" w14:textId="77777777" w:rsidR="00611964" w:rsidRDefault="00611964" w:rsidP="0055764D">
            <w:pPr>
              <w:pStyle w:val="LexisNexisPara"/>
            </w:pPr>
          </w:p>
        </w:tc>
        <w:tc>
          <w:tcPr>
            <w:tcW w:w="2178" w:type="dxa"/>
            <w:tcMar>
              <w:top w:w="0" w:type="dxa"/>
              <w:bottom w:w="0" w:type="dxa"/>
              <w:right w:w="0" w:type="dxa"/>
            </w:tcMar>
          </w:tcPr>
          <w:p w14:paraId="3A8F5E88" w14:textId="77777777" w:rsidR="00611964" w:rsidRDefault="00611964" w:rsidP="0055764D">
            <w:pPr>
              <w:pStyle w:val="LexisNexisPara"/>
            </w:pPr>
          </w:p>
        </w:tc>
      </w:tr>
      <w:tr w:rsidR="00611964" w14:paraId="37F4516B" w14:textId="77777777" w:rsidTr="00B10D4F">
        <w:trPr>
          <w:trHeight w:val="300"/>
        </w:trPr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5B6E2DB6" w14:textId="77777777" w:rsidR="00611964" w:rsidRDefault="00611964" w:rsidP="0055764D">
            <w:pPr>
              <w:pStyle w:val="LexisNexisPara"/>
            </w:pPr>
          </w:p>
        </w:tc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2CDC7F40" w14:textId="77777777" w:rsidR="00611964" w:rsidRDefault="00611964" w:rsidP="0055764D">
            <w:pPr>
              <w:pStyle w:val="LexisNexisPara"/>
            </w:pPr>
          </w:p>
        </w:tc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220A95D1" w14:textId="77777777" w:rsidR="00611964" w:rsidRDefault="00611964" w:rsidP="0055764D">
            <w:pPr>
              <w:pStyle w:val="LexisNexisPara"/>
            </w:pPr>
          </w:p>
        </w:tc>
        <w:tc>
          <w:tcPr>
            <w:tcW w:w="2178" w:type="dxa"/>
            <w:tcMar>
              <w:top w:w="0" w:type="dxa"/>
              <w:bottom w:w="0" w:type="dxa"/>
              <w:right w:w="0" w:type="dxa"/>
            </w:tcMar>
          </w:tcPr>
          <w:p w14:paraId="0B22250E" w14:textId="77777777" w:rsidR="00611964" w:rsidRDefault="00611964" w:rsidP="0055764D">
            <w:pPr>
              <w:pStyle w:val="LexisNexisPara"/>
            </w:pPr>
          </w:p>
        </w:tc>
      </w:tr>
      <w:tr w:rsidR="00611964" w14:paraId="616CD565" w14:textId="77777777" w:rsidTr="00B10D4F">
        <w:trPr>
          <w:trHeight w:val="300"/>
        </w:trPr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32E44CB7" w14:textId="77777777" w:rsidR="00611964" w:rsidRDefault="00611964" w:rsidP="0055764D">
            <w:pPr>
              <w:pStyle w:val="LexisNexisPara"/>
            </w:pPr>
          </w:p>
        </w:tc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7B5FCFF5" w14:textId="77777777" w:rsidR="00611964" w:rsidRDefault="00611964" w:rsidP="0055764D">
            <w:pPr>
              <w:pStyle w:val="LexisNexisPara"/>
            </w:pPr>
          </w:p>
        </w:tc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25B9F526" w14:textId="77777777" w:rsidR="00611964" w:rsidRDefault="00611964" w:rsidP="0055764D">
            <w:pPr>
              <w:pStyle w:val="LexisNexisPara"/>
            </w:pPr>
          </w:p>
        </w:tc>
        <w:tc>
          <w:tcPr>
            <w:tcW w:w="2178" w:type="dxa"/>
            <w:tcMar>
              <w:top w:w="0" w:type="dxa"/>
              <w:bottom w:w="0" w:type="dxa"/>
              <w:right w:w="0" w:type="dxa"/>
            </w:tcMar>
          </w:tcPr>
          <w:p w14:paraId="69FE721E" w14:textId="77777777" w:rsidR="00611964" w:rsidRDefault="00611964" w:rsidP="0055764D">
            <w:pPr>
              <w:pStyle w:val="LexisNexisPara"/>
            </w:pPr>
          </w:p>
        </w:tc>
      </w:tr>
      <w:tr w:rsidR="00611964" w14:paraId="32FC1DAF" w14:textId="77777777" w:rsidTr="00B10D4F">
        <w:trPr>
          <w:trHeight w:val="300"/>
        </w:trPr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27435E22" w14:textId="77777777" w:rsidR="00611964" w:rsidRDefault="00611964" w:rsidP="0055764D">
            <w:pPr>
              <w:pStyle w:val="LexisNexisPara"/>
            </w:pPr>
          </w:p>
        </w:tc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5E7EFB0B" w14:textId="77777777" w:rsidR="00611964" w:rsidRDefault="00611964" w:rsidP="0055764D">
            <w:pPr>
              <w:pStyle w:val="LexisNexisPara"/>
            </w:pPr>
          </w:p>
        </w:tc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4871B3C8" w14:textId="77777777" w:rsidR="00611964" w:rsidRDefault="00611964" w:rsidP="0055764D">
            <w:pPr>
              <w:pStyle w:val="LexisNexisPara"/>
            </w:pPr>
          </w:p>
        </w:tc>
        <w:tc>
          <w:tcPr>
            <w:tcW w:w="2178" w:type="dxa"/>
            <w:tcMar>
              <w:top w:w="0" w:type="dxa"/>
              <w:bottom w:w="0" w:type="dxa"/>
              <w:right w:w="0" w:type="dxa"/>
            </w:tcMar>
          </w:tcPr>
          <w:p w14:paraId="4D0AD0E1" w14:textId="77777777" w:rsidR="00611964" w:rsidRDefault="00611964" w:rsidP="0055764D">
            <w:pPr>
              <w:pStyle w:val="LexisNexisPara"/>
            </w:pPr>
          </w:p>
        </w:tc>
      </w:tr>
      <w:tr w:rsidR="00611964" w14:paraId="6B4223E2" w14:textId="77777777" w:rsidTr="00B10D4F">
        <w:trPr>
          <w:trHeight w:val="300"/>
        </w:trPr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0D0B832A" w14:textId="77777777" w:rsidR="00611964" w:rsidRDefault="00611964" w:rsidP="0055764D">
            <w:pPr>
              <w:pStyle w:val="LexisNexisPara"/>
            </w:pPr>
          </w:p>
        </w:tc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0DB3ABC4" w14:textId="77777777" w:rsidR="00611964" w:rsidRDefault="00611964" w:rsidP="0055764D">
            <w:pPr>
              <w:pStyle w:val="LexisNexisPara"/>
            </w:pPr>
          </w:p>
        </w:tc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40D138F2" w14:textId="77777777" w:rsidR="00611964" w:rsidRDefault="00611964" w:rsidP="0055764D">
            <w:pPr>
              <w:pStyle w:val="LexisNexisPara"/>
            </w:pPr>
          </w:p>
        </w:tc>
        <w:tc>
          <w:tcPr>
            <w:tcW w:w="2178" w:type="dxa"/>
            <w:tcMar>
              <w:top w:w="0" w:type="dxa"/>
              <w:bottom w:w="0" w:type="dxa"/>
              <w:right w:w="0" w:type="dxa"/>
            </w:tcMar>
          </w:tcPr>
          <w:p w14:paraId="35828557" w14:textId="77777777" w:rsidR="00611964" w:rsidRDefault="00611964" w:rsidP="0055764D">
            <w:pPr>
              <w:pStyle w:val="LexisNexisPara"/>
            </w:pPr>
          </w:p>
        </w:tc>
      </w:tr>
      <w:tr w:rsidR="00611964" w14:paraId="62AAC86C" w14:textId="77777777" w:rsidTr="00B10D4F">
        <w:trPr>
          <w:trHeight w:val="300"/>
        </w:trPr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636787AA" w14:textId="77777777" w:rsidR="00611964" w:rsidRDefault="00611964" w:rsidP="0055764D">
            <w:pPr>
              <w:pStyle w:val="LexisNexisPara"/>
            </w:pPr>
          </w:p>
        </w:tc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15CC7A9F" w14:textId="77777777" w:rsidR="00611964" w:rsidRDefault="00611964" w:rsidP="0055764D">
            <w:pPr>
              <w:pStyle w:val="LexisNexisPara"/>
            </w:pPr>
          </w:p>
        </w:tc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6088F4E2" w14:textId="77777777" w:rsidR="00611964" w:rsidRDefault="00611964" w:rsidP="0055764D">
            <w:pPr>
              <w:pStyle w:val="LexisNexisPara"/>
            </w:pPr>
          </w:p>
        </w:tc>
        <w:tc>
          <w:tcPr>
            <w:tcW w:w="2178" w:type="dxa"/>
            <w:tcMar>
              <w:top w:w="0" w:type="dxa"/>
              <w:bottom w:w="0" w:type="dxa"/>
              <w:right w:w="0" w:type="dxa"/>
            </w:tcMar>
          </w:tcPr>
          <w:p w14:paraId="01277B1D" w14:textId="77777777" w:rsidR="00611964" w:rsidRDefault="00611964" w:rsidP="0055764D">
            <w:pPr>
              <w:pStyle w:val="LexisNexisPara"/>
            </w:pPr>
          </w:p>
        </w:tc>
      </w:tr>
      <w:tr w:rsidR="00611964" w14:paraId="0DE80210" w14:textId="77777777" w:rsidTr="00B10D4F">
        <w:trPr>
          <w:trHeight w:val="300"/>
        </w:trPr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4CD7BC9D" w14:textId="77777777" w:rsidR="00611964" w:rsidRDefault="00611964" w:rsidP="0055764D">
            <w:pPr>
              <w:pStyle w:val="LexisNexisPara"/>
            </w:pPr>
          </w:p>
        </w:tc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0B6BAF20" w14:textId="77777777" w:rsidR="00611964" w:rsidRDefault="00611964" w:rsidP="0055764D">
            <w:pPr>
              <w:pStyle w:val="LexisNexisPara"/>
            </w:pPr>
          </w:p>
        </w:tc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3D2A1B2B" w14:textId="77777777" w:rsidR="00611964" w:rsidRDefault="00611964" w:rsidP="0055764D">
            <w:pPr>
              <w:pStyle w:val="LexisNexisPara"/>
            </w:pPr>
          </w:p>
        </w:tc>
        <w:tc>
          <w:tcPr>
            <w:tcW w:w="2178" w:type="dxa"/>
            <w:tcMar>
              <w:top w:w="0" w:type="dxa"/>
              <w:bottom w:w="0" w:type="dxa"/>
              <w:right w:w="0" w:type="dxa"/>
            </w:tcMar>
          </w:tcPr>
          <w:p w14:paraId="13611179" w14:textId="77777777" w:rsidR="00611964" w:rsidRDefault="00611964" w:rsidP="0055764D">
            <w:pPr>
              <w:pStyle w:val="LexisNexisPara"/>
            </w:pPr>
          </w:p>
        </w:tc>
      </w:tr>
    </w:tbl>
    <w:p w14:paraId="18A3CEA5" w14:textId="77777777" w:rsidR="001B4E07" w:rsidRPr="005242F6" w:rsidRDefault="001B4E07" w:rsidP="00FF0B17">
      <w:pPr>
        <w:pStyle w:val="LexisNexisPara"/>
      </w:pPr>
    </w:p>
    <w:sectPr w:rsidR="001B4E07" w:rsidRPr="005242F6" w:rsidSect="00356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348FD5" w14:textId="77777777" w:rsidR="00E80B6F" w:rsidRDefault="00E80B6F">
      <w:r>
        <w:separator/>
      </w:r>
    </w:p>
  </w:endnote>
  <w:endnote w:type="continuationSeparator" w:id="0">
    <w:p w14:paraId="0711E6A6" w14:textId="77777777" w:rsidR="00E80B6F" w:rsidRDefault="00E80B6F">
      <w:r>
        <w:continuationSeparator/>
      </w:r>
    </w:p>
  </w:endnote>
  <w:endnote w:type="continuationNotice" w:id="1">
    <w:p w14:paraId="68B87040" w14:textId="77777777" w:rsidR="00E80B6F" w:rsidRDefault="00E80B6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35E210" w14:textId="77777777" w:rsidR="00E80B6F" w:rsidRDefault="00E80B6F">
      <w:r>
        <w:separator/>
      </w:r>
    </w:p>
  </w:footnote>
  <w:footnote w:type="continuationSeparator" w:id="0">
    <w:p w14:paraId="5C68CAE2" w14:textId="77777777" w:rsidR="00E80B6F" w:rsidRDefault="00E80B6F">
      <w:r>
        <w:continuationSeparator/>
      </w:r>
    </w:p>
  </w:footnote>
  <w:footnote w:type="continuationNotice" w:id="1">
    <w:p w14:paraId="0B6E67B8" w14:textId="77777777" w:rsidR="00E80B6F" w:rsidRDefault="00E80B6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38154E"/>
    <w:multiLevelType w:val="multilevel"/>
    <w:tmpl w:val="57724806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404009B9"/>
    <w:multiLevelType w:val="multilevel"/>
    <w:tmpl w:val="F11C51E2"/>
    <w:name w:val="LexisNexisSimpleNumbering"/>
    <w:lvl w:ilvl="0">
      <w:start w:val="1"/>
      <w:numFmt w:val="decimal"/>
      <w:pStyle w:val="LexisNexisList1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exisNexisList2"/>
      <w:lvlText w:val="(%2)"/>
      <w:lvlJc w:val="left"/>
      <w:pPr>
        <w:tabs>
          <w:tab w:val="num" w:pos="936"/>
        </w:tabs>
        <w:ind w:left="936" w:hanging="576"/>
      </w:pPr>
      <w:rPr>
        <w:rFonts w:hint="default"/>
        <w:b w:val="0"/>
        <w:i w:val="0"/>
      </w:rPr>
    </w:lvl>
    <w:lvl w:ilvl="2">
      <w:start w:val="1"/>
      <w:numFmt w:val="lowerRoman"/>
      <w:pStyle w:val="LexisNexisList3"/>
      <w:lvlText w:val="(%3)"/>
      <w:lvlJc w:val="left"/>
      <w:pPr>
        <w:tabs>
          <w:tab w:val="num" w:pos="1440"/>
        </w:tabs>
        <w:ind w:left="1440" w:hanging="504"/>
      </w:pPr>
      <w:rPr>
        <w:rFonts w:hint="default"/>
      </w:rPr>
    </w:lvl>
    <w:lvl w:ilvl="3">
      <w:start w:val="1"/>
      <w:numFmt w:val="upperLetter"/>
      <w:pStyle w:val="LexisNexisList4"/>
      <w:lvlText w:val="(%4)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4">
      <w:start w:val="1"/>
      <w:numFmt w:val="upperRoman"/>
      <w:lvlText w:val="%5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5">
      <w:start w:val="1"/>
      <w:numFmt w:val="upperLetter"/>
      <w:pStyle w:val="LexisNexisList6"/>
      <w:suff w:val="nothing"/>
      <w:lvlText w:val="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LexisNexisList7"/>
      <w:lvlText w:val="%7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7">
      <w:start w:val="1"/>
      <w:numFmt w:val="lowerLetter"/>
      <w:pStyle w:val="LexisNexisList8"/>
      <w:lvlText w:val="(%8)"/>
      <w:lvlJc w:val="left"/>
      <w:pPr>
        <w:tabs>
          <w:tab w:val="num" w:pos="936"/>
        </w:tabs>
        <w:ind w:left="936" w:hanging="576"/>
      </w:pPr>
      <w:rPr>
        <w:rFonts w:hint="default"/>
      </w:rPr>
    </w:lvl>
    <w:lvl w:ilvl="8">
      <w:start w:val="1"/>
      <w:numFmt w:val="lowerRoman"/>
      <w:pStyle w:val="LexisNexisList9"/>
      <w:lvlText w:val="(%9)"/>
      <w:lvlJc w:val="left"/>
      <w:pPr>
        <w:tabs>
          <w:tab w:val="num" w:pos="1440"/>
        </w:tabs>
        <w:ind w:left="1440" w:hanging="504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29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  <w:lvlOverride w:ilvl="0">
      <w:startOverride w:val="18"/>
    </w:lvlOverride>
    <w:lvlOverride w:ilvl="1">
      <w:startOverride w:val="14"/>
    </w:lvlOverride>
    <w:lvlOverride w:ilvl="2">
      <w:startOverride w:val="29"/>
    </w:lvlOverride>
    <w:lvlOverride w:ilvl="3">
      <w:startOverride w:val="1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8"/>
    </w:lvlOverride>
    <w:lvlOverride w:ilvl="1">
      <w:startOverride w:val="14"/>
    </w:lvlOverride>
    <w:lvlOverride w:ilvl="2">
      <w:startOverride w:val="29"/>
    </w:lvlOverride>
    <w:lvlOverride w:ilvl="3">
      <w:startOverride w:val="11"/>
    </w:lvlOverride>
    <w:lvlOverride w:ilvl="4">
      <w:startOverride w:val="7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"/>
    <w:lvlOverride w:ilvl="0">
      <w:startOverride w:val="18"/>
    </w:lvlOverride>
    <w:lvlOverride w:ilvl="1">
      <w:startOverride w:val="1"/>
    </w:lvlOverride>
    <w:lvlOverride w:ilvl="2">
      <w:startOverride w:val="26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8"/>
    </w:lvlOverride>
    <w:lvlOverride w:ilvl="1">
      <w:startOverride w:val="1"/>
    </w:lvlOverride>
    <w:lvlOverride w:ilvl="2">
      <w:startOverride w:val="26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8"/>
    </w:lvlOverride>
    <w:lvlOverride w:ilvl="1">
      <w:startOverride w:val="1"/>
    </w:lvlOverride>
    <w:lvlOverride w:ilvl="2">
      <w:startOverride w:val="29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8"/>
    </w:lvlOverride>
    <w:lvlOverride w:ilvl="1">
      <w:startOverride w:val="1"/>
    </w:lvlOverride>
    <w:lvlOverride w:ilvl="2">
      <w:startOverride w:val="24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"/>
    <w:lvlOverride w:ilvl="0">
      <w:startOverride w:val="18"/>
    </w:lvlOverride>
    <w:lvlOverride w:ilvl="1">
      <w:startOverride w:val="14"/>
    </w:lvlOverride>
    <w:lvlOverride w:ilvl="2">
      <w:startOverride w:val="29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"/>
    <w:lvlOverride w:ilvl="0">
      <w:startOverride w:val="18"/>
    </w:lvlOverride>
    <w:lvlOverride w:ilvl="1">
      <w:startOverride w:val="14"/>
    </w:lvlOverride>
    <w:lvlOverride w:ilvl="2">
      <w:startOverride w:val="29"/>
    </w:lvlOverride>
    <w:lvlOverride w:ilvl="3">
      <w:startOverride w:val="10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  <w:num w:numId="18">
    <w:abstractNumId w:val="1"/>
  </w:num>
  <w:num w:numId="19">
    <w:abstractNumId w:val="1"/>
    <w:lvlOverride w:ilvl="0">
      <w:startOverride w:val="18"/>
    </w:lvlOverride>
    <w:lvlOverride w:ilvl="1">
      <w:startOverride w:val="14"/>
    </w:lvlOverride>
    <w:lvlOverride w:ilvl="2">
      <w:startOverride w:val="29"/>
    </w:lvlOverride>
    <w:lvlOverride w:ilvl="3">
      <w:startOverride w:val="1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8"/>
    </w:lvlOverride>
    <w:lvlOverride w:ilvl="1">
      <w:startOverride w:val="14"/>
    </w:lvlOverride>
    <w:lvlOverride w:ilvl="2">
      <w:startOverride w:val="29"/>
    </w:lvlOverride>
    <w:lvlOverride w:ilvl="3">
      <w:startOverride w:val="11"/>
    </w:lvlOverride>
    <w:lvlOverride w:ilvl="4">
      <w:startOverride w:val="1"/>
    </w:lvlOverride>
    <w:lvlOverride w:ilvl="5">
      <w:startOverride w:val="24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  <w:lvlOverride w:ilvl="0">
      <w:startOverride w:val="1"/>
    </w:lvlOverride>
    <w:lvlOverride w:ilvl="1">
      <w:startOverride w:val="4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</w:num>
  <w:num w:numId="24">
    <w:abstractNumId w:val="1"/>
  </w:num>
  <w:num w:numId="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1"/>
    </w:lvlOverride>
    <w:lvlOverride w:ilvl="4">
      <w:startOverride w:val="1"/>
    </w:lvlOverride>
    <w:lvlOverride w:ilvl="5">
      <w:startOverride w:val="24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"/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  <w:lvlOverride w:ilvl="0">
      <w:startOverride w:val="1"/>
    </w:lvlOverride>
    <w:lvlOverride w:ilvl="1">
      <w:startOverride w:val="1"/>
    </w:lvlOverride>
    <w:lvlOverride w:ilvl="2">
      <w:startOverride w:val="29"/>
    </w:lvlOverride>
    <w:lvlOverride w:ilvl="3">
      <w:startOverride w:val="11"/>
    </w:lvlOverride>
    <w:lvlOverride w:ilvl="4">
      <w:startOverride w:val="1"/>
    </w:lvlOverride>
    <w:lvlOverride w:ilvl="5">
      <w:startOverride w:val="24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"/>
    <w:lvlOverride w:ilvl="0">
      <w:startOverride w:val="1"/>
    </w:lvlOverride>
    <w:lvlOverride w:ilvl="1">
      <w:startOverride w:val="1"/>
    </w:lvlOverride>
    <w:lvlOverride w:ilvl="2">
      <w:startOverride w:val="29"/>
    </w:lvlOverride>
    <w:lvlOverride w:ilvl="3">
      <w:startOverride w:val="11"/>
    </w:lvlOverride>
    <w:lvlOverride w:ilvl="4">
      <w:startOverride w:val="1"/>
    </w:lvlOverride>
    <w:lvlOverride w:ilvl="5">
      <w:startOverride w:val="24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"/>
    <w:lvlOverride w:ilvl="0">
      <w:startOverride w:val="1"/>
    </w:lvlOverride>
    <w:lvlOverride w:ilvl="1">
      <w:startOverride w:val="1"/>
    </w:lvlOverride>
    <w:lvlOverride w:ilvl="2">
      <w:startOverride w:val="29"/>
    </w:lvlOverride>
    <w:lvlOverride w:ilvl="3">
      <w:startOverride w:val="11"/>
    </w:lvlOverride>
    <w:lvlOverride w:ilvl="4">
      <w:startOverride w:val="1"/>
    </w:lvlOverride>
    <w:lvlOverride w:ilvl="5">
      <w:startOverride w:val="24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1"/>
    </w:lvlOverride>
    <w:lvlOverride w:ilvl="4">
      <w:startOverride w:val="1"/>
    </w:lvlOverride>
    <w:lvlOverride w:ilvl="5">
      <w:startOverride w:val="24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</w:num>
  <w:num w:numId="33">
    <w:abstractNumId w:val="1"/>
  </w:num>
  <w:num w:numId="34">
    <w:abstractNumId w:val="1"/>
    <w:lvlOverride w:ilvl="0">
      <w:startOverride w:val="1"/>
    </w:lvlOverride>
    <w:lvlOverride w:ilvl="1">
      <w:startOverride w:val="1"/>
    </w:lvlOverride>
    <w:lvlOverride w:ilvl="2">
      <w:startOverride w:val="29"/>
    </w:lvlOverride>
    <w:lvlOverride w:ilvl="3">
      <w:startOverride w:val="11"/>
    </w:lvlOverride>
    <w:lvlOverride w:ilvl="4">
      <w:startOverride w:val="1"/>
    </w:lvlOverride>
    <w:lvlOverride w:ilvl="5">
      <w:startOverride w:val="24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964"/>
    <w:rsid w:val="00023693"/>
    <w:rsid w:val="000427F8"/>
    <w:rsid w:val="000477AA"/>
    <w:rsid w:val="00057859"/>
    <w:rsid w:val="00076D93"/>
    <w:rsid w:val="0008539E"/>
    <w:rsid w:val="0009707F"/>
    <w:rsid w:val="000B7BCE"/>
    <w:rsid w:val="000F6CCD"/>
    <w:rsid w:val="00111087"/>
    <w:rsid w:val="001211D3"/>
    <w:rsid w:val="00126F4D"/>
    <w:rsid w:val="00176588"/>
    <w:rsid w:val="001B4E07"/>
    <w:rsid w:val="00210E7B"/>
    <w:rsid w:val="00230B7F"/>
    <w:rsid w:val="002802FA"/>
    <w:rsid w:val="002903F5"/>
    <w:rsid w:val="002A457D"/>
    <w:rsid w:val="002B65DF"/>
    <w:rsid w:val="002C0E77"/>
    <w:rsid w:val="003073F1"/>
    <w:rsid w:val="003100C0"/>
    <w:rsid w:val="0034275D"/>
    <w:rsid w:val="00345CB0"/>
    <w:rsid w:val="00353616"/>
    <w:rsid w:val="003566F7"/>
    <w:rsid w:val="00361F4E"/>
    <w:rsid w:val="00382619"/>
    <w:rsid w:val="00390B80"/>
    <w:rsid w:val="003A4265"/>
    <w:rsid w:val="003C42A6"/>
    <w:rsid w:val="00445F78"/>
    <w:rsid w:val="004517D0"/>
    <w:rsid w:val="004838D1"/>
    <w:rsid w:val="00485151"/>
    <w:rsid w:val="004A7F3D"/>
    <w:rsid w:val="0051598E"/>
    <w:rsid w:val="00522A5D"/>
    <w:rsid w:val="005242F6"/>
    <w:rsid w:val="0055170B"/>
    <w:rsid w:val="00555C91"/>
    <w:rsid w:val="0055764D"/>
    <w:rsid w:val="00597DBA"/>
    <w:rsid w:val="005F6030"/>
    <w:rsid w:val="005F6184"/>
    <w:rsid w:val="00604298"/>
    <w:rsid w:val="00611964"/>
    <w:rsid w:val="00665747"/>
    <w:rsid w:val="006A66BE"/>
    <w:rsid w:val="007212DC"/>
    <w:rsid w:val="00724E16"/>
    <w:rsid w:val="00770680"/>
    <w:rsid w:val="0077142B"/>
    <w:rsid w:val="00780004"/>
    <w:rsid w:val="007932EF"/>
    <w:rsid w:val="00797350"/>
    <w:rsid w:val="007D082F"/>
    <w:rsid w:val="007D4B02"/>
    <w:rsid w:val="00806DDE"/>
    <w:rsid w:val="00817E00"/>
    <w:rsid w:val="008567B9"/>
    <w:rsid w:val="00875F34"/>
    <w:rsid w:val="00880C0B"/>
    <w:rsid w:val="008C3DB6"/>
    <w:rsid w:val="008D4F91"/>
    <w:rsid w:val="008F0BDB"/>
    <w:rsid w:val="00907CA6"/>
    <w:rsid w:val="009214D6"/>
    <w:rsid w:val="00922D7D"/>
    <w:rsid w:val="00971495"/>
    <w:rsid w:val="00974949"/>
    <w:rsid w:val="009C1760"/>
    <w:rsid w:val="00A33AA4"/>
    <w:rsid w:val="00A340C4"/>
    <w:rsid w:val="00A85168"/>
    <w:rsid w:val="00AC1B46"/>
    <w:rsid w:val="00B10D4F"/>
    <w:rsid w:val="00B23115"/>
    <w:rsid w:val="00B2401E"/>
    <w:rsid w:val="00B625DE"/>
    <w:rsid w:val="00B70678"/>
    <w:rsid w:val="00B74E78"/>
    <w:rsid w:val="00B8685E"/>
    <w:rsid w:val="00B9393C"/>
    <w:rsid w:val="00B94518"/>
    <w:rsid w:val="00BB041D"/>
    <w:rsid w:val="00BD2F5A"/>
    <w:rsid w:val="00BF3803"/>
    <w:rsid w:val="00C0176F"/>
    <w:rsid w:val="00C1406A"/>
    <w:rsid w:val="00C76ABA"/>
    <w:rsid w:val="00C96B8B"/>
    <w:rsid w:val="00CE0FDF"/>
    <w:rsid w:val="00D10512"/>
    <w:rsid w:val="00D140BF"/>
    <w:rsid w:val="00D3634C"/>
    <w:rsid w:val="00D65C00"/>
    <w:rsid w:val="00DC2F6A"/>
    <w:rsid w:val="00DE018A"/>
    <w:rsid w:val="00E2146D"/>
    <w:rsid w:val="00E56BA7"/>
    <w:rsid w:val="00E80B6F"/>
    <w:rsid w:val="00EE0D4C"/>
    <w:rsid w:val="00EF5500"/>
    <w:rsid w:val="00F6114B"/>
    <w:rsid w:val="00F85F4B"/>
    <w:rsid w:val="00FF0B17"/>
    <w:rsid w:val="01B19616"/>
    <w:rsid w:val="03A3A970"/>
    <w:rsid w:val="04FB4594"/>
    <w:rsid w:val="098EC3BB"/>
    <w:rsid w:val="0D186A80"/>
    <w:rsid w:val="147561CA"/>
    <w:rsid w:val="1B9725FC"/>
    <w:rsid w:val="22FD08E9"/>
    <w:rsid w:val="2AD25F2B"/>
    <w:rsid w:val="3BB2600B"/>
    <w:rsid w:val="41C74785"/>
    <w:rsid w:val="46FCF918"/>
    <w:rsid w:val="4BEF5E5A"/>
    <w:rsid w:val="5E3B1031"/>
    <w:rsid w:val="5E468BCC"/>
    <w:rsid w:val="6298909F"/>
    <w:rsid w:val="68AED0CD"/>
    <w:rsid w:val="7054A1F6"/>
    <w:rsid w:val="7336FC97"/>
    <w:rsid w:val="7E162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4F78CA"/>
  <w15:docId w15:val="{5C11ABB8-2BEE-9A4A-B68A-9DCEA6A6F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119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LexisNexisBase"/>
    <w:next w:val="LexisNexisList1"/>
    <w:link w:val="Heading1Char"/>
    <w:uiPriority w:val="9"/>
    <w:qFormat/>
    <w:rsid w:val="0055170B"/>
    <w:pPr>
      <w:keepNext/>
      <w:keepLines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LexisNexisBase"/>
    <w:next w:val="LexisNexisList2"/>
    <w:link w:val="Heading2Char"/>
    <w:uiPriority w:val="9"/>
    <w:unhideWhenUsed/>
    <w:qFormat/>
    <w:rsid w:val="0055170B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LexisNexisBase"/>
    <w:next w:val="LexisNexisList3"/>
    <w:link w:val="Heading3Char"/>
    <w:uiPriority w:val="9"/>
    <w:unhideWhenUsed/>
    <w:qFormat/>
    <w:rsid w:val="0055170B"/>
    <w:pPr>
      <w:keepNext/>
      <w:keepLines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LexisNexisBase"/>
    <w:next w:val="LexisNexisList4"/>
    <w:link w:val="Heading4Char"/>
    <w:uiPriority w:val="9"/>
    <w:unhideWhenUsed/>
    <w:qFormat/>
    <w:rsid w:val="007D082F"/>
    <w:pPr>
      <w:keepNext/>
      <w:keepLines/>
      <w:outlineLvl w:val="3"/>
    </w:pPr>
    <w:rPr>
      <w:rFonts w:eastAsiaTheme="majorEastAsia" w:cstheme="majorBidi"/>
      <w:b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xisNexisBase">
    <w:name w:val="LexisNexisBase"/>
    <w:qFormat/>
    <w:rsid w:val="009C1760"/>
    <w:pPr>
      <w:spacing w:before="120" w:after="120" w:line="240" w:lineRule="auto"/>
    </w:pPr>
    <w:rPr>
      <w:rFonts w:ascii="Times New Roman" w:hAnsi="Times New Roman"/>
      <w:sz w:val="24"/>
    </w:rPr>
  </w:style>
  <w:style w:type="paragraph" w:customStyle="1" w:styleId="LexisNexisTitle">
    <w:name w:val="LexisNexisTitle"/>
    <w:basedOn w:val="LexisNexisBase"/>
    <w:next w:val="LexisNexisPara"/>
    <w:qFormat/>
    <w:rsid w:val="00D3634C"/>
    <w:pPr>
      <w:jc w:val="center"/>
    </w:pPr>
    <w:rPr>
      <w:b/>
      <w:caps/>
    </w:rPr>
  </w:style>
  <w:style w:type="paragraph" w:customStyle="1" w:styleId="LexisNexisPara">
    <w:name w:val="LexisNexisPara"/>
    <w:basedOn w:val="LexisNexisBase"/>
    <w:qFormat/>
    <w:rsid w:val="00A33AA4"/>
  </w:style>
  <w:style w:type="paragraph" w:customStyle="1" w:styleId="LexisNexisPara1">
    <w:name w:val="LexisNexisPara1"/>
    <w:basedOn w:val="LexisNexisBase"/>
    <w:qFormat/>
    <w:rsid w:val="002C0E77"/>
    <w:pPr>
      <w:ind w:left="360"/>
    </w:pPr>
  </w:style>
  <w:style w:type="paragraph" w:customStyle="1" w:styleId="LexisNexisPara2">
    <w:name w:val="LexisNexisPara2"/>
    <w:basedOn w:val="LexisNexisBase"/>
    <w:qFormat/>
    <w:rsid w:val="002C0E77"/>
    <w:pPr>
      <w:ind w:left="936"/>
    </w:pPr>
  </w:style>
  <w:style w:type="paragraph" w:customStyle="1" w:styleId="LexisNexisPara3">
    <w:name w:val="LexisNexisPara3"/>
    <w:basedOn w:val="LexisNexisBase"/>
    <w:qFormat/>
    <w:rsid w:val="002C0E77"/>
    <w:pPr>
      <w:ind w:left="1440"/>
    </w:pPr>
  </w:style>
  <w:style w:type="paragraph" w:customStyle="1" w:styleId="LexisNexisPara4">
    <w:name w:val="LexisNexisPara4"/>
    <w:basedOn w:val="LexisNexisBase"/>
    <w:qFormat/>
    <w:rsid w:val="002C0E77"/>
    <w:pPr>
      <w:ind w:left="1944"/>
    </w:pPr>
  </w:style>
  <w:style w:type="paragraph" w:customStyle="1" w:styleId="LexisNexisList1">
    <w:name w:val="LexisNexisList1"/>
    <w:basedOn w:val="LexisNexisPara1"/>
    <w:qFormat/>
    <w:rsid w:val="00BB041D"/>
    <w:pPr>
      <w:numPr>
        <w:numId w:val="33"/>
      </w:numPr>
      <w:spacing w:before="360"/>
    </w:pPr>
  </w:style>
  <w:style w:type="paragraph" w:customStyle="1" w:styleId="LexisNexisList2">
    <w:name w:val="LexisNexisList2"/>
    <w:basedOn w:val="LexisNexisPara2"/>
    <w:qFormat/>
    <w:rsid w:val="005F6030"/>
    <w:pPr>
      <w:numPr>
        <w:ilvl w:val="1"/>
        <w:numId w:val="33"/>
      </w:numPr>
    </w:pPr>
  </w:style>
  <w:style w:type="paragraph" w:customStyle="1" w:styleId="LexisNexisList3">
    <w:name w:val="LexisNexisList3"/>
    <w:basedOn w:val="LexisNexisPara3"/>
    <w:qFormat/>
    <w:rsid w:val="005F6030"/>
    <w:pPr>
      <w:numPr>
        <w:ilvl w:val="2"/>
        <w:numId w:val="33"/>
      </w:numPr>
    </w:pPr>
  </w:style>
  <w:style w:type="paragraph" w:customStyle="1" w:styleId="LexisNexisList4">
    <w:name w:val="LexisNexisList4"/>
    <w:basedOn w:val="LexisNexisPara4"/>
    <w:qFormat/>
    <w:rsid w:val="005F6030"/>
    <w:pPr>
      <w:numPr>
        <w:ilvl w:val="3"/>
        <w:numId w:val="33"/>
      </w:numPr>
    </w:pPr>
  </w:style>
  <w:style w:type="character" w:styleId="Hyperlink">
    <w:name w:val="Hyperlink"/>
    <w:basedOn w:val="DefaultParagraphFont"/>
    <w:uiPriority w:val="99"/>
    <w:unhideWhenUsed/>
    <w:rsid w:val="00F6114B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E0D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LexisNexisBase"/>
    <w:next w:val="LexisNexisPara"/>
    <w:autoRedefine/>
    <w:uiPriority w:val="39"/>
    <w:unhideWhenUsed/>
    <w:rsid w:val="00875F34"/>
    <w:pPr>
      <w:tabs>
        <w:tab w:val="right" w:leader="dot" w:pos="9350"/>
      </w:tabs>
    </w:pPr>
  </w:style>
  <w:style w:type="paragraph" w:styleId="Index1">
    <w:name w:val="index 1"/>
    <w:basedOn w:val="LexisNexisBase"/>
    <w:next w:val="Index2"/>
    <w:autoRedefine/>
    <w:uiPriority w:val="99"/>
    <w:semiHidden/>
    <w:unhideWhenUsed/>
    <w:rsid w:val="00EE0D4C"/>
    <w:pPr>
      <w:spacing w:after="0"/>
      <w:ind w:left="220" w:hanging="220"/>
    </w:pPr>
  </w:style>
  <w:style w:type="paragraph" w:styleId="Index2">
    <w:name w:val="index 2"/>
    <w:basedOn w:val="LexisNexisBase"/>
    <w:next w:val="LexisNexisBase"/>
    <w:autoRedefine/>
    <w:uiPriority w:val="99"/>
    <w:semiHidden/>
    <w:unhideWhenUsed/>
    <w:rsid w:val="00EE0D4C"/>
    <w:pPr>
      <w:spacing w:after="0"/>
      <w:ind w:left="440" w:hanging="220"/>
    </w:pPr>
  </w:style>
  <w:style w:type="paragraph" w:styleId="TOC2">
    <w:name w:val="toc 2"/>
    <w:basedOn w:val="LexisNexisBase"/>
    <w:next w:val="LexisNexisPara"/>
    <w:autoRedefine/>
    <w:uiPriority w:val="39"/>
    <w:unhideWhenUsed/>
    <w:rsid w:val="00875F34"/>
    <w:pPr>
      <w:ind w:left="216"/>
    </w:pPr>
  </w:style>
  <w:style w:type="paragraph" w:customStyle="1" w:styleId="LexisNexisSubTitle">
    <w:name w:val="LexisNexisSubTitle"/>
    <w:basedOn w:val="LexisNexisBase"/>
    <w:next w:val="LexisNexisList1"/>
    <w:qFormat/>
    <w:rsid w:val="00345CB0"/>
    <w:rPr>
      <w:b/>
    </w:rPr>
  </w:style>
  <w:style w:type="paragraph" w:customStyle="1" w:styleId="LexisNexisPageNumber">
    <w:name w:val="LexisNexisPageNumber"/>
    <w:basedOn w:val="LexisNexisBase"/>
    <w:qFormat/>
    <w:rsid w:val="003566F7"/>
    <w:pPr>
      <w:jc w:val="center"/>
    </w:pPr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5170B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5170B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5170B"/>
    <w:rPr>
      <w:rFonts w:ascii="Times New Roman" w:eastAsiaTheme="majorEastAsia" w:hAnsi="Times New Roman" w:cstheme="majorBidi"/>
      <w:b/>
      <w:sz w:val="24"/>
      <w:szCs w:val="24"/>
    </w:rPr>
  </w:style>
  <w:style w:type="paragraph" w:customStyle="1" w:styleId="LexisNexisLetterhead">
    <w:name w:val="LexisNexisLetterhead"/>
    <w:basedOn w:val="Normal"/>
    <w:qFormat/>
    <w:rsid w:val="00D3634C"/>
    <w:pPr>
      <w:spacing w:after="360" w:line="384" w:lineRule="auto"/>
      <w:contextualSpacing/>
    </w:pPr>
    <w:rPr>
      <w:rFonts w:eastAsia="Calibri"/>
      <w:szCs w:val="22"/>
    </w:rPr>
  </w:style>
  <w:style w:type="paragraph" w:customStyle="1" w:styleId="LexisNexisRegarding">
    <w:name w:val="LexisNexisRegarding"/>
    <w:basedOn w:val="Normal"/>
    <w:next w:val="Normal"/>
    <w:qFormat/>
    <w:rsid w:val="00D3634C"/>
    <w:pPr>
      <w:spacing w:before="480" w:after="360"/>
    </w:pPr>
    <w:rPr>
      <w:rFonts w:eastAsia="Calibri"/>
      <w:szCs w:val="22"/>
    </w:rPr>
  </w:style>
  <w:style w:type="paragraph" w:styleId="Header">
    <w:name w:val="header"/>
    <w:basedOn w:val="Normal"/>
    <w:link w:val="HeaderChar"/>
    <w:uiPriority w:val="99"/>
    <w:unhideWhenUsed/>
    <w:rsid w:val="0078000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780004"/>
  </w:style>
  <w:style w:type="paragraph" w:styleId="Footer">
    <w:name w:val="footer"/>
    <w:basedOn w:val="Normal"/>
    <w:link w:val="FooterChar"/>
    <w:uiPriority w:val="99"/>
    <w:unhideWhenUsed/>
    <w:rsid w:val="0078000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780004"/>
  </w:style>
  <w:style w:type="paragraph" w:customStyle="1" w:styleId="MarkUpIF1">
    <w:name w:val="MarkUpIF1"/>
    <w:basedOn w:val="Normal"/>
    <w:qFormat/>
    <w:rsid w:val="007D082F"/>
    <w:pPr>
      <w:pBdr>
        <w:top w:val="double" w:sz="4" w:space="1" w:color="76923C" w:themeColor="accent3" w:themeShade="BF"/>
        <w:left w:val="double" w:sz="4" w:space="4" w:color="76923C" w:themeColor="accent3" w:themeShade="BF"/>
        <w:bottom w:val="double" w:sz="4" w:space="1" w:color="76923C" w:themeColor="accent3" w:themeShade="BF"/>
        <w:right w:val="double" w:sz="4" w:space="4" w:color="76923C" w:themeColor="accent3" w:themeShade="BF"/>
      </w:pBdr>
      <w:spacing w:before="120" w:after="120"/>
    </w:pPr>
    <w:rPr>
      <w:rFonts w:eastAsiaTheme="minorHAnsi" w:cstheme="minorBidi"/>
      <w:color w:val="76923C" w:themeColor="accent3" w:themeShade="BF"/>
      <w:szCs w:val="22"/>
    </w:rPr>
  </w:style>
  <w:style w:type="paragraph" w:customStyle="1" w:styleId="MarkUpIF2">
    <w:name w:val="MarkUpIF2"/>
    <w:basedOn w:val="MarkUpIF1"/>
    <w:qFormat/>
    <w:rsid w:val="007D082F"/>
    <w:pPr>
      <w:pBdr>
        <w:top w:val="double" w:sz="4" w:space="1" w:color="5F497A" w:themeColor="accent4" w:themeShade="BF"/>
        <w:left w:val="double" w:sz="4" w:space="4" w:color="5F497A" w:themeColor="accent4" w:themeShade="BF"/>
        <w:bottom w:val="double" w:sz="4" w:space="1" w:color="5F497A" w:themeColor="accent4" w:themeShade="BF"/>
        <w:right w:val="double" w:sz="4" w:space="4" w:color="5F497A" w:themeColor="accent4" w:themeShade="BF"/>
      </w:pBdr>
      <w:ind w:left="720"/>
    </w:pPr>
    <w:rPr>
      <w:color w:val="7030A0"/>
    </w:rPr>
  </w:style>
  <w:style w:type="paragraph" w:customStyle="1" w:styleId="MarkUpIF3">
    <w:name w:val="MarkUpIF3"/>
    <w:basedOn w:val="MarkUpIF2"/>
    <w:qFormat/>
    <w:rsid w:val="007D082F"/>
    <w:pPr>
      <w:pBdr>
        <w:top w:val="double" w:sz="4" w:space="1" w:color="B8CCE4" w:themeColor="accent1" w:themeTint="66"/>
        <w:left w:val="double" w:sz="4" w:space="4" w:color="B8CCE4" w:themeColor="accent1" w:themeTint="66"/>
        <w:bottom w:val="double" w:sz="4" w:space="1" w:color="B8CCE4" w:themeColor="accent1" w:themeTint="66"/>
        <w:right w:val="double" w:sz="4" w:space="4" w:color="B8CCE4" w:themeColor="accent1" w:themeTint="66"/>
      </w:pBdr>
      <w:ind w:left="1440"/>
    </w:pPr>
    <w:rPr>
      <w:color w:val="548DD4" w:themeColor="text2" w:themeTint="99"/>
    </w:rPr>
  </w:style>
  <w:style w:type="paragraph" w:customStyle="1" w:styleId="MarkUpNote">
    <w:name w:val="MarkUpNote"/>
    <w:basedOn w:val="Normal"/>
    <w:qFormat/>
    <w:rsid w:val="007D082F"/>
    <w:pPr>
      <w:pBdr>
        <w:top w:val="double" w:sz="4" w:space="1" w:color="984806" w:themeColor="accent6" w:themeShade="80"/>
        <w:left w:val="double" w:sz="4" w:space="4" w:color="984806" w:themeColor="accent6" w:themeShade="80"/>
        <w:bottom w:val="double" w:sz="4" w:space="1" w:color="984806" w:themeColor="accent6" w:themeShade="80"/>
        <w:right w:val="double" w:sz="4" w:space="4" w:color="984806" w:themeColor="accent6" w:themeShade="80"/>
      </w:pBdr>
      <w:spacing w:before="120" w:after="120"/>
    </w:pPr>
    <w:rPr>
      <w:rFonts w:eastAsiaTheme="minorHAnsi" w:cstheme="minorBidi"/>
      <w:color w:val="984806" w:themeColor="accent6" w:themeShade="80"/>
      <w:szCs w:val="22"/>
    </w:rPr>
  </w:style>
  <w:style w:type="paragraph" w:customStyle="1" w:styleId="MarkUpRepeat">
    <w:name w:val="MarkUpRepeat"/>
    <w:basedOn w:val="Normal"/>
    <w:qFormat/>
    <w:rsid w:val="007D082F"/>
    <w:pPr>
      <w:pBdr>
        <w:top w:val="double" w:sz="4" w:space="1" w:color="920000"/>
        <w:left w:val="double" w:sz="4" w:space="4" w:color="920000"/>
        <w:bottom w:val="double" w:sz="4" w:space="1" w:color="920000"/>
        <w:right w:val="double" w:sz="4" w:space="4" w:color="920000"/>
      </w:pBdr>
      <w:spacing w:before="120" w:after="120"/>
    </w:pPr>
    <w:rPr>
      <w:rFonts w:eastAsiaTheme="minorHAnsi" w:cstheme="minorBidi"/>
      <w:color w:val="C40000"/>
      <w:szCs w:val="22"/>
    </w:rPr>
  </w:style>
  <w:style w:type="paragraph" w:customStyle="1" w:styleId="LexisNexisSignature">
    <w:name w:val="LexisNexisSignature"/>
    <w:basedOn w:val="Normal"/>
    <w:qFormat/>
    <w:rsid w:val="00907CA6"/>
    <w:pPr>
      <w:keepNext/>
      <w:keepLines/>
    </w:pPr>
    <w:rPr>
      <w:rFonts w:eastAsiaTheme="minorHAnsi" w:cstheme="minorBidi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7D082F"/>
    <w:rPr>
      <w:rFonts w:ascii="Times New Roman" w:eastAsiaTheme="majorEastAsia" w:hAnsi="Times New Roman" w:cstheme="majorBidi"/>
      <w:b/>
      <w:iCs/>
      <w:sz w:val="24"/>
    </w:rPr>
  </w:style>
  <w:style w:type="table" w:customStyle="1" w:styleId="TableGrid1">
    <w:name w:val="Table Grid1"/>
    <w:basedOn w:val="TableNormal"/>
    <w:next w:val="TableGrid"/>
    <w:uiPriority w:val="59"/>
    <w:rsid w:val="007D08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xisNexisParaCentered">
    <w:name w:val="LexisNexisParaCentered"/>
    <w:basedOn w:val="LexisNexisPara"/>
    <w:next w:val="LexisNexisPara"/>
    <w:qFormat/>
    <w:rsid w:val="00B74E78"/>
    <w:pPr>
      <w:jc w:val="center"/>
    </w:pPr>
  </w:style>
  <w:style w:type="paragraph" w:customStyle="1" w:styleId="LexisNexisList7">
    <w:name w:val="LexisNexisList7"/>
    <w:basedOn w:val="LexisNexisPara1"/>
    <w:qFormat/>
    <w:rsid w:val="003C42A6"/>
    <w:pPr>
      <w:numPr>
        <w:ilvl w:val="6"/>
        <w:numId w:val="33"/>
      </w:numPr>
      <w:spacing w:before="240"/>
    </w:pPr>
  </w:style>
  <w:style w:type="paragraph" w:customStyle="1" w:styleId="LexisNexisList8">
    <w:name w:val="LexisNexisList8"/>
    <w:basedOn w:val="LexisNexisPara2"/>
    <w:qFormat/>
    <w:rsid w:val="003C42A6"/>
    <w:pPr>
      <w:numPr>
        <w:ilvl w:val="7"/>
        <w:numId w:val="33"/>
      </w:numPr>
    </w:pPr>
  </w:style>
  <w:style w:type="paragraph" w:customStyle="1" w:styleId="LexisNexisList9">
    <w:name w:val="LexisNexisList9"/>
    <w:basedOn w:val="LexisNexisPara3"/>
    <w:qFormat/>
    <w:rsid w:val="003C42A6"/>
    <w:pPr>
      <w:numPr>
        <w:ilvl w:val="8"/>
        <w:numId w:val="33"/>
      </w:numPr>
    </w:pPr>
  </w:style>
  <w:style w:type="paragraph" w:customStyle="1" w:styleId="LexisNexisList6">
    <w:name w:val="LexisNexisList6"/>
    <w:basedOn w:val="LexisNexisPara1"/>
    <w:next w:val="LexisNexisList7"/>
    <w:qFormat/>
    <w:rsid w:val="005242F6"/>
    <w:pPr>
      <w:keepNext/>
      <w:numPr>
        <w:ilvl w:val="5"/>
        <w:numId w:val="33"/>
      </w:numPr>
    </w:pPr>
  </w:style>
  <w:style w:type="paragraph" w:customStyle="1" w:styleId="LexisNexisBoldPhrase">
    <w:name w:val="LexisNexisBoldPhrase"/>
    <w:basedOn w:val="LexisNexisBase"/>
    <w:link w:val="LexisNexisBoldPhraseChar"/>
    <w:qFormat/>
    <w:rsid w:val="000477AA"/>
    <w:pPr>
      <w:spacing w:before="0" w:after="240"/>
    </w:pPr>
    <w:rPr>
      <w:rFonts w:eastAsia="Times New Roman"/>
      <w:b/>
      <w:lang w:val="en-GB"/>
    </w:rPr>
  </w:style>
  <w:style w:type="character" w:customStyle="1" w:styleId="LexisNexisBoldPhraseChar">
    <w:name w:val="LexisNexisBoldPhrase Char"/>
    <w:basedOn w:val="DefaultParagraphFont"/>
    <w:link w:val="LexisNexisBoldPhrase"/>
    <w:rsid w:val="000477AA"/>
    <w:rPr>
      <w:rFonts w:ascii="Times New Roman" w:eastAsia="Times New Roman" w:hAnsi="Times New Roman"/>
      <w:b/>
      <w:sz w:val="24"/>
      <w:lang w:val="en-GB"/>
    </w:rPr>
  </w:style>
  <w:style w:type="paragraph" w:customStyle="1" w:styleId="LexisNexisItalicPhrase">
    <w:name w:val="LexisNexisItalicPhrase"/>
    <w:basedOn w:val="LexisNexisBase"/>
    <w:link w:val="LexisNexisItalicPhraseChar"/>
    <w:qFormat/>
    <w:rsid w:val="002802FA"/>
    <w:rPr>
      <w:i/>
    </w:rPr>
  </w:style>
  <w:style w:type="character" w:customStyle="1" w:styleId="LexisNexisItalicPhraseChar">
    <w:name w:val="LexisNexisItalicPhrase Char"/>
    <w:basedOn w:val="DefaultParagraphFont"/>
    <w:link w:val="LexisNexisItalicPhrase"/>
    <w:rsid w:val="002802FA"/>
    <w:rPr>
      <w:rFonts w:ascii="Times New Roman" w:hAnsi="Times New Roman"/>
      <w:i/>
      <w:sz w:val="24"/>
    </w:rPr>
  </w:style>
  <w:style w:type="paragraph" w:styleId="Revision">
    <w:name w:val="Revision"/>
    <w:hidden/>
    <w:uiPriority w:val="99"/>
    <w:semiHidden/>
    <w:rsid w:val="00361F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567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567B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567B9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67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67B9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8567B9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630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9/05/relationships/documenttasks" Target="documenttasks/documenttasks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AN%20Word%20Styling\LexisNexisStyle_1_2.dotx" TargetMode="External"/></Relationships>
</file>

<file path=word/documenttasks/documenttasks1.xml><?xml version="1.0" encoding="utf-8"?>
<t:Tasks xmlns:t="http://schemas.microsoft.com/office/tasks/2019/documenttasks" xmlns:oel="http://schemas.microsoft.com/office/2019/extlst">
  <t:Task id="{D02FF8AA-A6E6-B144-8BE8-465F26C9FCE7}">
    <t:Anchor>
      <t:Comment id="724096354"/>
    </t:Anchor>
    <t:History>
      <t:Event id="{B036072A-939F-C449-A386-121F8D5F8C69}" time="2025-01-08T15:43:46.763Z">
        <t:Attribution userId="S::Matthew@levinelegalservices.com::c7f37529-e089-4b7b-a230-890249a8d69b" userProvider="AD" userName="Matthew Levine"/>
        <t:Anchor>
          <t:Comment id="724096354"/>
        </t:Anchor>
        <t:Create/>
      </t:Event>
      <t:Event id="{9A844F6D-3EE4-FB46-B228-C7C077BC2B54}" time="2025-01-08T15:43:46.763Z">
        <t:Attribution userId="S::Matthew@levinelegalservices.com::c7f37529-e089-4b7b-a230-890249a8d69b" userProvider="AD" userName="Matthew Levine"/>
        <t:Anchor>
          <t:Comment id="724096354"/>
        </t:Anchor>
        <t:Assign userId="S::officeadmin@levinelegalservices.com::8b985a89-8e5d-47f5-89ed-96ce7fcff643" userProvider="AD" userName="Beatriz Gorobao"/>
      </t:Event>
      <t:Event id="{3F6C736E-9CEF-0A4A-AD23-8CE5BF0C2D11}" time="2025-01-08T15:43:46.763Z">
        <t:Attribution userId="S::Matthew@levinelegalservices.com::c7f37529-e089-4b7b-a230-890249a8d69b" userProvider="AD" userName="Matthew Levine"/>
        <t:Anchor>
          <t:Comment id="724096354"/>
        </t:Anchor>
        <t:SetTitle title="@Beatriz Gorobao there needs to be a frame around each column and row in this table. Also, I am assigning this change to you. there will be a box / option on your side that you mark as “resolved”. Once you have made the change - please mark the box "/>
      </t:Event>
      <t:Event id="{954BFFCF-A413-4BBB-AB6A-FB9CC01E6728}" time="2025-01-10T12:10:08.561Z">
        <t:Attribution userId="S::officeadmin@levinelegalservices.com::8b985a89-8e5d-47f5-89ed-96ce7fcff643" userProvider="AD" userName="Beatriz Gorobao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8A75CB-BF75-4EE4-9F9D-40FDF22590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595205-8DAE-4DFB-995D-2E192AEB329A}"/>
</file>

<file path=customXml/itemProps3.xml><?xml version="1.0" encoding="utf-8"?>
<ds:datastoreItem xmlns:ds="http://schemas.openxmlformats.org/officeDocument/2006/customXml" ds:itemID="{D5148BE1-7757-4F66-8417-AA3976F40064}">
  <ds:schemaRefs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http://purl.org/dc/terms/"/>
    <ds:schemaRef ds:uri="http://schemas.microsoft.com/office/2006/metadata/properties"/>
    <ds:schemaRef ds:uri="http://schemas.microsoft.com/office/2006/documentManagement/types"/>
    <ds:schemaRef ds:uri="4da306be-15ef-45b9-92b6-669e418ffd3c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DF7FA0B6-9A79-429E-A744-936C567DF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LexisNexisStyle_1_2</Template>
  <TotalTime>0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Reed Elsevier</Company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Suralta, Maclord</dc:creator>
  <cp:lastModifiedBy>blss-robin</cp:lastModifiedBy>
  <cp:revision>2</cp:revision>
  <dcterms:created xsi:type="dcterms:W3CDTF">2025-07-30T18:45:00Z</dcterms:created>
  <dcterms:modified xsi:type="dcterms:W3CDTF">2025-07-30T18:45:00Z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MediaServiceImageTags">
    <vt:lpwstr/>
  </property>
  <property fmtid="{D5CDD505-2E9C-101B-9397-08002B2CF9AE}" pid="4" name="Order">
    <vt:r8>84100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</Properties>
</file>