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C3512" w14:textId="680BC36B" w:rsidR="00C43817" w:rsidRDefault="006A49EA" w:rsidP="00DD4261">
      <w:pPr>
        <w:pStyle w:val="LexisNexisPara"/>
        <w:jc w:val="center"/>
        <w:rPr>
          <w:b/>
          <w:caps/>
        </w:rPr>
      </w:pPr>
      <w:r>
        <w:rPr>
          <w:b/>
          <w:caps/>
        </w:rPr>
        <w:t xml:space="preserve">DIRECTOR </w:t>
      </w:r>
      <w:r w:rsidR="00C43817">
        <w:rPr>
          <w:b/>
          <w:caps/>
        </w:rPr>
        <w:t>REGISTER</w:t>
      </w:r>
    </w:p>
    <w:p w14:paraId="1C6DDAF5" w14:textId="77777777" w:rsidR="00C43817" w:rsidRDefault="00C43817" w:rsidP="00DD4261">
      <w:pPr>
        <w:pStyle w:val="LexisNexisPara"/>
        <w:jc w:val="center"/>
        <w:rPr>
          <w:b/>
          <w:caps/>
        </w:rPr>
      </w:pPr>
      <w:r>
        <w:rPr>
          <w:b/>
          <w:caps/>
        </w:rPr>
        <w:t>of</w:t>
      </w:r>
    </w:p>
    <w:p w14:paraId="1C58F63D" w14:textId="20CE5AA1" w:rsidR="00233A2C" w:rsidRDefault="00C43817" w:rsidP="00DD4261">
      <w:pPr>
        <w:pStyle w:val="LexisNexisPara"/>
        <w:jc w:val="center"/>
        <w:rPr>
          <w:b/>
          <w:caps/>
        </w:rPr>
      </w:pPr>
      <w:r>
        <w:rPr>
          <w:b/>
          <w:caps/>
        </w:rPr>
        <w:t>SNOWCAP FINANCIAL LIMITED</w:t>
      </w:r>
    </w:p>
    <w:p w14:paraId="35D3A6E1" w14:textId="48C72BC3" w:rsidR="00C43817" w:rsidRDefault="00C43817" w:rsidP="00DD4261">
      <w:pPr>
        <w:pStyle w:val="LexisNexisPara"/>
        <w:jc w:val="center"/>
        <w:rPr>
          <w:b/>
          <w:caps/>
        </w:rPr>
      </w:pPr>
      <w:r>
        <w:rPr>
          <w:b/>
          <w:caps/>
        </w:rPr>
        <w:t>(THE “CORPORATION”)</w:t>
      </w:r>
    </w:p>
    <w:p w14:paraId="55B5B918" w14:textId="77777777" w:rsidR="000A6413" w:rsidRDefault="000A6413" w:rsidP="00DD4261">
      <w:pPr>
        <w:pStyle w:val="LexisNexisPara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2"/>
        <w:gridCol w:w="2330"/>
        <w:gridCol w:w="2330"/>
        <w:gridCol w:w="2348"/>
      </w:tblGrid>
      <w:tr w:rsidR="006A49EA" w:rsidRPr="00F973DE" w14:paraId="6DC624E8" w14:textId="77777777" w:rsidTr="00574DB9">
        <w:tc>
          <w:tcPr>
            <w:tcW w:w="2342" w:type="dxa"/>
            <w:vAlign w:val="bottom"/>
          </w:tcPr>
          <w:p w14:paraId="1BEB4E71" w14:textId="2654C879" w:rsidR="006A49EA" w:rsidRPr="006A49EA" w:rsidRDefault="006A49EA" w:rsidP="006A49EA">
            <w:pPr>
              <w:pStyle w:val="LexisNexisPara"/>
              <w:rPr>
                <w:rFonts w:ascii="Times New Roman" w:hAnsi="Times New Roman" w:cs="Times New Roman"/>
                <w:b/>
                <w:szCs w:val="24"/>
              </w:rPr>
            </w:pPr>
            <w:r w:rsidRPr="00574DB9">
              <w:rPr>
                <w:rFonts w:ascii="Times New Roman" w:eastAsia="Arial" w:hAnsi="Times New Roman" w:cs="Times New Roman"/>
                <w:szCs w:val="24"/>
              </w:rPr>
              <w:t xml:space="preserve">Name </w:t>
            </w:r>
          </w:p>
        </w:tc>
        <w:tc>
          <w:tcPr>
            <w:tcW w:w="2330" w:type="dxa"/>
            <w:vAlign w:val="bottom"/>
          </w:tcPr>
          <w:p w14:paraId="2D2CF515" w14:textId="5B5D9151" w:rsidR="006A49EA" w:rsidRPr="006A49EA" w:rsidRDefault="006A49EA" w:rsidP="006A49EA">
            <w:pPr>
              <w:pStyle w:val="LexisNexisPara"/>
              <w:rPr>
                <w:rFonts w:ascii="Times New Roman" w:hAnsi="Times New Roman" w:cs="Times New Roman"/>
                <w:b/>
                <w:szCs w:val="24"/>
              </w:rPr>
            </w:pPr>
            <w:r w:rsidRPr="00E723D6">
              <w:rPr>
                <w:rFonts w:ascii="Times New Roman" w:eastAsia="Arial" w:hAnsi="Times New Roman" w:cs="Times New Roman"/>
                <w:szCs w:val="24"/>
              </w:rPr>
              <w:t>Address (Street and No.)</w:t>
            </w:r>
            <w:r>
              <w:rPr>
                <w:rFonts w:ascii="Times New Roman" w:eastAsia="Arial" w:hAnsi="Times New Roman" w:cs="Times New Roman"/>
                <w:szCs w:val="24"/>
              </w:rPr>
              <w:t xml:space="preserve"> &amp; </w:t>
            </w:r>
            <w:r w:rsidRPr="00574DB9">
              <w:rPr>
                <w:rFonts w:ascii="Times New Roman" w:eastAsia="Arial" w:hAnsi="Times New Roman" w:cs="Times New Roman"/>
                <w:szCs w:val="24"/>
              </w:rPr>
              <w:t>E-Mail Address, if provided</w:t>
            </w:r>
          </w:p>
        </w:tc>
        <w:tc>
          <w:tcPr>
            <w:tcW w:w="2330" w:type="dxa"/>
            <w:vAlign w:val="bottom"/>
          </w:tcPr>
          <w:p w14:paraId="30C2EAAA" w14:textId="746F373B" w:rsidR="006A49EA" w:rsidRPr="006A49EA" w:rsidRDefault="006A49EA" w:rsidP="006A49EA">
            <w:pPr>
              <w:pStyle w:val="LexisNexisPara"/>
              <w:rPr>
                <w:rFonts w:ascii="Times New Roman" w:hAnsi="Times New Roman" w:cs="Times New Roman"/>
                <w:b/>
                <w:szCs w:val="24"/>
              </w:rPr>
            </w:pPr>
            <w:r w:rsidRPr="00574DB9">
              <w:rPr>
                <w:rFonts w:ascii="Times New Roman" w:eastAsia="Arial" w:hAnsi="Times New Roman" w:cs="Times New Roman"/>
                <w:szCs w:val="24"/>
              </w:rPr>
              <w:t>Date Elected</w:t>
            </w:r>
          </w:p>
        </w:tc>
        <w:tc>
          <w:tcPr>
            <w:tcW w:w="2348" w:type="dxa"/>
            <w:vAlign w:val="bottom"/>
          </w:tcPr>
          <w:p w14:paraId="40B152E6" w14:textId="69A6C419" w:rsidR="006A49EA" w:rsidRPr="006A49EA" w:rsidRDefault="006A49EA" w:rsidP="006A49EA">
            <w:pPr>
              <w:pStyle w:val="LexisNexisPara"/>
              <w:rPr>
                <w:rFonts w:ascii="Times New Roman" w:hAnsi="Times New Roman" w:cs="Times New Roman"/>
                <w:b/>
                <w:szCs w:val="24"/>
              </w:rPr>
            </w:pPr>
            <w:r w:rsidRPr="00574DB9">
              <w:rPr>
                <w:rFonts w:ascii="Times New Roman" w:eastAsia="Arial" w:hAnsi="Times New Roman" w:cs="Times New Roman"/>
                <w:szCs w:val="24"/>
              </w:rPr>
              <w:t>Date Resigned/Removed</w:t>
            </w:r>
          </w:p>
        </w:tc>
      </w:tr>
      <w:tr w:rsidR="00131831" w:rsidRPr="00F973DE" w14:paraId="2B8EFED5" w14:textId="77777777" w:rsidTr="0147EE27">
        <w:tc>
          <w:tcPr>
            <w:tcW w:w="2342" w:type="dxa"/>
          </w:tcPr>
          <w:p w14:paraId="6582D2F0" w14:textId="7668D301" w:rsidR="00131831" w:rsidRPr="00035934" w:rsidRDefault="00C43817" w:rsidP="00131831">
            <w:pPr>
              <w:pStyle w:val="LexisNexisPara"/>
              <w:rPr>
                <w:rFonts w:ascii="Times New Roman" w:hAnsi="Times New Roman" w:cs="Times New Roman"/>
                <w:sz w:val="18"/>
                <w:szCs w:val="18"/>
              </w:rPr>
            </w:pPr>
            <w:r w:rsidRPr="00035934">
              <w:rPr>
                <w:rFonts w:ascii="Times New Roman" w:hAnsi="Times New Roman" w:cs="Times New Roman"/>
                <w:sz w:val="18"/>
                <w:szCs w:val="18"/>
              </w:rPr>
              <w:t>Jose David Barrios</w:t>
            </w:r>
          </w:p>
        </w:tc>
        <w:tc>
          <w:tcPr>
            <w:tcW w:w="2330" w:type="dxa"/>
          </w:tcPr>
          <w:p w14:paraId="66E3285D" w14:textId="4DE34463" w:rsidR="00131831" w:rsidRPr="00035934" w:rsidRDefault="004E02A2" w:rsidP="00131831">
            <w:pPr>
              <w:pStyle w:val="LexisNexisPara"/>
              <w:rPr>
                <w:rFonts w:ascii="Times New Roman" w:hAnsi="Times New Roman" w:cs="Times New Roman"/>
                <w:strike/>
                <w:sz w:val="18"/>
                <w:szCs w:val="18"/>
              </w:rPr>
            </w:pPr>
            <w:r w:rsidRPr="00035934">
              <w:rPr>
                <w:rFonts w:ascii="Times New Roman" w:hAnsi="Times New Roman" w:cs="Times New Roman"/>
                <w:sz w:val="18"/>
                <w:szCs w:val="18"/>
              </w:rPr>
              <w:t>Avenida Paseo Monte Miranda 13, Piamonte, 76246, Queretaro, Mexico</w:t>
            </w:r>
          </w:p>
        </w:tc>
        <w:tc>
          <w:tcPr>
            <w:tcW w:w="2330" w:type="dxa"/>
          </w:tcPr>
          <w:p w14:paraId="33905632" w14:textId="3DBDE20D" w:rsidR="00131831" w:rsidRPr="00035934" w:rsidRDefault="006A49EA" w:rsidP="00131831">
            <w:pPr>
              <w:pStyle w:val="LexisNexisPara"/>
              <w:rPr>
                <w:rFonts w:ascii="Times New Roman" w:hAnsi="Times New Roman" w:cs="Times New Roman"/>
                <w:strike/>
                <w:sz w:val="18"/>
                <w:szCs w:val="18"/>
              </w:rPr>
            </w:pPr>
            <w:r w:rsidRPr="00035934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</w:p>
        </w:tc>
        <w:tc>
          <w:tcPr>
            <w:tcW w:w="2348" w:type="dxa"/>
          </w:tcPr>
          <w:p w14:paraId="434790E8" w14:textId="6B5295E7" w:rsidR="00131831" w:rsidRPr="00035934" w:rsidRDefault="00035934" w:rsidP="00131831">
            <w:pPr>
              <w:pStyle w:val="LexisNexisPara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r w:rsidR="00D55CC1">
              <w:rPr>
                <w:rFonts w:ascii="Times New Roman" w:hAnsi="Times New Roman" w:cs="Times New Roman"/>
                <w:sz w:val="18"/>
                <w:szCs w:val="18"/>
              </w:rPr>
              <w:t>*]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574DB9" w:rsidRPr="00035934">
              <w:rPr>
                <w:rFonts w:ascii="Times New Roman" w:hAnsi="Times New Roman" w:cs="Times New Roman"/>
                <w:sz w:val="18"/>
                <w:szCs w:val="18"/>
              </w:rPr>
              <w:t>February, 2025</w:t>
            </w:r>
          </w:p>
        </w:tc>
      </w:tr>
      <w:tr w:rsidR="00131831" w:rsidRPr="00F973DE" w14:paraId="70B373FD" w14:textId="77777777" w:rsidTr="0147EE27">
        <w:tc>
          <w:tcPr>
            <w:tcW w:w="2342" w:type="dxa"/>
          </w:tcPr>
          <w:p w14:paraId="27D2F018" w14:textId="11FBAD64" w:rsidR="00131831" w:rsidRPr="00035934" w:rsidRDefault="006A49EA" w:rsidP="00131831">
            <w:pPr>
              <w:pStyle w:val="LexisNexisPara"/>
              <w:rPr>
                <w:rFonts w:ascii="Times New Roman" w:hAnsi="Times New Roman" w:cs="Times New Roman"/>
                <w:sz w:val="18"/>
                <w:szCs w:val="18"/>
              </w:rPr>
            </w:pPr>
            <w:r w:rsidRPr="00035934">
              <w:rPr>
                <w:rFonts w:ascii="Times New Roman" w:hAnsi="Times New Roman" w:cs="Times New Roman"/>
                <w:sz w:val="18"/>
                <w:szCs w:val="18"/>
              </w:rPr>
              <w:t>Herinder Bedi</w:t>
            </w:r>
          </w:p>
        </w:tc>
        <w:tc>
          <w:tcPr>
            <w:tcW w:w="2330" w:type="dxa"/>
          </w:tcPr>
          <w:p w14:paraId="6251A3D4" w14:textId="5483F3BB" w:rsidR="00131831" w:rsidRPr="00035934" w:rsidRDefault="003821BF" w:rsidP="00131831">
            <w:pPr>
              <w:pStyle w:val="LexisNexisPara"/>
              <w:rPr>
                <w:rFonts w:ascii="Times New Roman" w:hAnsi="Times New Roman" w:cs="Times New Roman"/>
                <w:sz w:val="18"/>
                <w:szCs w:val="18"/>
              </w:rPr>
            </w:pPr>
            <w:r w:rsidRPr="00035934">
              <w:rPr>
                <w:rFonts w:ascii="Times New Roman" w:hAnsi="Times New Roman" w:cs="Times New Roman"/>
                <w:sz w:val="18"/>
                <w:szCs w:val="18"/>
              </w:rPr>
              <w:t>1235 Bay Suite 700, Toronto ON M5R 3K4 Canada</w:t>
            </w:r>
          </w:p>
        </w:tc>
        <w:tc>
          <w:tcPr>
            <w:tcW w:w="2330" w:type="dxa"/>
          </w:tcPr>
          <w:p w14:paraId="7106F76B" w14:textId="7EC70471" w:rsidR="00131831" w:rsidRPr="00035934" w:rsidRDefault="006A49EA" w:rsidP="00131831">
            <w:pPr>
              <w:pStyle w:val="LexisNexisPara"/>
              <w:rPr>
                <w:rFonts w:ascii="Times New Roman" w:hAnsi="Times New Roman" w:cs="Times New Roman"/>
                <w:sz w:val="18"/>
                <w:szCs w:val="18"/>
              </w:rPr>
            </w:pPr>
            <w:r w:rsidRPr="0003593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D55CC1">
              <w:rPr>
                <w:rFonts w:ascii="Times New Roman" w:hAnsi="Times New Roman" w:cs="Times New Roman"/>
                <w:sz w:val="18"/>
                <w:szCs w:val="18"/>
              </w:rPr>
              <w:t xml:space="preserve">[*] </w:t>
            </w:r>
            <w:r w:rsidR="00D55CC1" w:rsidRPr="00035934">
              <w:rPr>
                <w:rFonts w:ascii="Times New Roman" w:hAnsi="Times New Roman" w:cs="Times New Roman"/>
                <w:sz w:val="18"/>
                <w:szCs w:val="18"/>
              </w:rPr>
              <w:t>February, 2025</w:t>
            </w:r>
          </w:p>
        </w:tc>
        <w:tc>
          <w:tcPr>
            <w:tcW w:w="2348" w:type="dxa"/>
          </w:tcPr>
          <w:p w14:paraId="334ECA4B" w14:textId="0ED04C4C" w:rsidR="00131831" w:rsidRPr="00035934" w:rsidRDefault="006A49EA" w:rsidP="00131831">
            <w:pPr>
              <w:pStyle w:val="LexisNexisPara"/>
              <w:rPr>
                <w:rFonts w:ascii="Times New Roman" w:hAnsi="Times New Roman" w:cs="Times New Roman"/>
                <w:sz w:val="18"/>
                <w:szCs w:val="18"/>
              </w:rPr>
            </w:pPr>
            <w:r w:rsidRPr="0003593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131831" w:rsidRPr="00F973DE" w14:paraId="2ED21124" w14:textId="77777777" w:rsidTr="0147EE27">
        <w:tc>
          <w:tcPr>
            <w:tcW w:w="2342" w:type="dxa"/>
          </w:tcPr>
          <w:p w14:paraId="2F759B76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4DD9BCBB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352A3AFC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3025A25A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5855FE09" w14:textId="77777777" w:rsidTr="0147EE27">
        <w:tc>
          <w:tcPr>
            <w:tcW w:w="2342" w:type="dxa"/>
          </w:tcPr>
          <w:p w14:paraId="4BE85FA1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2CA97D41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7D36F150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3FD48DF0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1A7EFA59" w14:textId="77777777" w:rsidTr="0147EE27">
        <w:tc>
          <w:tcPr>
            <w:tcW w:w="2342" w:type="dxa"/>
          </w:tcPr>
          <w:p w14:paraId="75FF94E7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690068DD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4FC3C55E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2477943F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039218BA" w14:textId="77777777" w:rsidTr="0147EE27">
        <w:tc>
          <w:tcPr>
            <w:tcW w:w="2342" w:type="dxa"/>
          </w:tcPr>
          <w:p w14:paraId="1456EA6C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656BECA7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78629E14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7A57562E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32A36BBB" w14:textId="77777777" w:rsidTr="0147EE27">
        <w:tc>
          <w:tcPr>
            <w:tcW w:w="2342" w:type="dxa"/>
          </w:tcPr>
          <w:p w14:paraId="16CB4E59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10895758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7FE8887B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16C8DBC2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5C3C3E74" w14:textId="77777777" w:rsidTr="0147EE27">
        <w:tc>
          <w:tcPr>
            <w:tcW w:w="2342" w:type="dxa"/>
          </w:tcPr>
          <w:p w14:paraId="4268BEFF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47742337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4D77C202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065A9614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151E70C9" w14:textId="77777777" w:rsidTr="0147EE27">
        <w:tc>
          <w:tcPr>
            <w:tcW w:w="2342" w:type="dxa"/>
          </w:tcPr>
          <w:p w14:paraId="0E34C308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192ACA0C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1995F46C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28CE8058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1C2202A2" w14:textId="77777777" w:rsidTr="0147EE27">
        <w:tc>
          <w:tcPr>
            <w:tcW w:w="2342" w:type="dxa"/>
          </w:tcPr>
          <w:p w14:paraId="4BD98711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731F6BEB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177C00EC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0B3C1C9A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</w:tbl>
    <w:p w14:paraId="5FCBCDA7" w14:textId="77777777" w:rsidR="00131831" w:rsidRDefault="00131831" w:rsidP="00233A2C">
      <w:pPr>
        <w:pStyle w:val="LexisNexisPara"/>
      </w:pPr>
    </w:p>
    <w:sectPr w:rsidR="00131831" w:rsidSect="00FA3B8E">
      <w:headerReference w:type="default" r:id="rId10"/>
      <w:footerReference w:type="default" r:id="rId11"/>
      <w:type w:val="continuous"/>
      <w:pgSz w:w="12240" w:h="15840"/>
      <w:pgMar w:top="1440" w:right="1440" w:bottom="1440" w:left="1440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59A00" w14:textId="77777777" w:rsidR="00690AB2" w:rsidRDefault="00690AB2">
      <w:pPr>
        <w:spacing w:after="0" w:line="240" w:lineRule="auto"/>
      </w:pPr>
      <w:r>
        <w:separator/>
      </w:r>
    </w:p>
  </w:endnote>
  <w:endnote w:type="continuationSeparator" w:id="0">
    <w:p w14:paraId="1D2004C9" w14:textId="77777777" w:rsidR="00690AB2" w:rsidRDefault="00690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897D37" w14:paraId="1919CBCC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485C38D2" w14:textId="77777777" w:rsidR="00897D37" w:rsidRDefault="00897D37"/>
      </w:tc>
      <w:tc>
        <w:tcPr>
          <w:tcW w:w="4880" w:type="dxa"/>
          <w:tcMar>
            <w:top w:w="200" w:type="dxa"/>
          </w:tcMar>
          <w:vAlign w:val="center"/>
        </w:tcPr>
        <w:p w14:paraId="14FC9C6B" w14:textId="77777777" w:rsidR="00897D37" w:rsidRDefault="00897D37"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 w14:paraId="3A097D54" w14:textId="77777777" w:rsidR="00897D37" w:rsidRDefault="00897D37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C77FF" w14:textId="77777777" w:rsidR="00690AB2" w:rsidRDefault="00690AB2">
      <w:pPr>
        <w:spacing w:after="0" w:line="240" w:lineRule="auto"/>
      </w:pPr>
      <w:r>
        <w:separator/>
      </w:r>
    </w:p>
  </w:footnote>
  <w:footnote w:type="continuationSeparator" w:id="0">
    <w:p w14:paraId="058EF46A" w14:textId="77777777" w:rsidR="00690AB2" w:rsidRDefault="00690A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897D37" w14:paraId="6307815D" w14:textId="77777777">
      <w:trPr>
        <w:jc w:val="center"/>
      </w:trPr>
      <w:tc>
        <w:tcPr>
          <w:tcW w:w="10080" w:type="dxa"/>
          <w:vAlign w:val="center"/>
        </w:tcPr>
        <w:p w14:paraId="72773A61" w14:textId="77777777" w:rsidR="00897D37" w:rsidRDefault="005E3F6D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 w:rsidR="00131831">
            <w:rPr>
              <w:rFonts w:ascii="Arial" w:eastAsia="Arial" w:hAnsi="Arial" w:cs="Arial"/>
              <w:noProof/>
              <w:sz w:val="20"/>
            </w:rPr>
            <w:t>2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897D37" w14:paraId="7B29F383" w14:textId="77777777">
      <w:trPr>
        <w:jc w:val="center"/>
      </w:trPr>
      <w:tc>
        <w:tcPr>
          <w:tcW w:w="10080" w:type="dxa"/>
        </w:tcPr>
        <w:p w14:paraId="31FABCCE" w14:textId="77777777" w:rsidR="00897D37" w:rsidRDefault="00897D37">
          <w:pPr>
            <w:spacing w:before="60"/>
            <w:jc w:val="center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009B9"/>
    <w:multiLevelType w:val="multilevel"/>
    <w:tmpl w:val="F11C51E2"/>
    <w:lvl w:ilvl="0">
      <w:start w:val="1"/>
      <w:numFmt w:val="decimal"/>
      <w:pStyle w:val="LexisNexisList1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exisNexisList2"/>
      <w:lvlText w:val="(%2)"/>
      <w:lvlJc w:val="left"/>
      <w:pPr>
        <w:tabs>
          <w:tab w:val="num" w:pos="936"/>
        </w:tabs>
        <w:ind w:left="936" w:hanging="576"/>
      </w:pPr>
      <w:rPr>
        <w:rFonts w:hint="default"/>
        <w:b w:val="0"/>
        <w:i w:val="0"/>
      </w:rPr>
    </w:lvl>
    <w:lvl w:ilvl="2">
      <w:start w:val="1"/>
      <w:numFmt w:val="lowerRoman"/>
      <w:pStyle w:val="LexisNexisList3"/>
      <w:lvlText w:val="(%3)"/>
      <w:lvlJc w:val="left"/>
      <w:pPr>
        <w:tabs>
          <w:tab w:val="num" w:pos="1440"/>
        </w:tabs>
        <w:ind w:left="1440" w:hanging="504"/>
      </w:pPr>
      <w:rPr>
        <w:rFonts w:hint="default"/>
      </w:rPr>
    </w:lvl>
    <w:lvl w:ilvl="3">
      <w:start w:val="1"/>
      <w:numFmt w:val="upperLetter"/>
      <w:pStyle w:val="LexisNexisList4"/>
      <w:lvlText w:val="(%4)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4">
      <w:start w:val="1"/>
      <w:numFmt w:val="upperRoman"/>
      <w:lvlText w:val="%5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5">
      <w:start w:val="1"/>
      <w:numFmt w:val="upperLetter"/>
      <w:pStyle w:val="LexisNexisList6"/>
      <w:suff w:val="nothing"/>
      <w:lvlText w:val="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LexisNexisList7"/>
      <w:lvlText w:val="%7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7">
      <w:start w:val="1"/>
      <w:numFmt w:val="lowerLetter"/>
      <w:pStyle w:val="LexisNexisList8"/>
      <w:lvlText w:val="(%8)"/>
      <w:lvlJc w:val="left"/>
      <w:pPr>
        <w:tabs>
          <w:tab w:val="num" w:pos="936"/>
        </w:tabs>
        <w:ind w:left="936" w:hanging="576"/>
      </w:pPr>
      <w:rPr>
        <w:rFonts w:hint="default"/>
      </w:rPr>
    </w:lvl>
    <w:lvl w:ilvl="8">
      <w:start w:val="1"/>
      <w:numFmt w:val="lowerRoman"/>
      <w:pStyle w:val="LexisNexisList9"/>
      <w:lvlText w:val="(%9)"/>
      <w:lvlJc w:val="left"/>
      <w:pPr>
        <w:tabs>
          <w:tab w:val="num" w:pos="1440"/>
        </w:tabs>
        <w:ind w:left="1440" w:hanging="504"/>
      </w:pPr>
      <w:rPr>
        <w:rFonts w:hint="default"/>
      </w:rPr>
    </w:lvl>
  </w:abstractNum>
  <w:num w:numId="1" w16cid:durableId="325481033">
    <w:abstractNumId w:val="0"/>
  </w:num>
  <w:num w:numId="2" w16cid:durableId="1356492999">
    <w:abstractNumId w:val="0"/>
  </w:num>
  <w:num w:numId="3" w16cid:durableId="687490713">
    <w:abstractNumId w:val="0"/>
  </w:num>
  <w:num w:numId="4" w16cid:durableId="1101149525">
    <w:abstractNumId w:val="0"/>
  </w:num>
  <w:num w:numId="5" w16cid:durableId="1044066380">
    <w:abstractNumId w:val="0"/>
  </w:num>
  <w:num w:numId="6" w16cid:durableId="741606311">
    <w:abstractNumId w:val="0"/>
  </w:num>
  <w:num w:numId="7" w16cid:durableId="1929188011">
    <w:abstractNumId w:val="0"/>
  </w:num>
  <w:num w:numId="8" w16cid:durableId="70472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35934"/>
    <w:rsid w:val="000A6413"/>
    <w:rsid w:val="00131831"/>
    <w:rsid w:val="001E624B"/>
    <w:rsid w:val="00233A2C"/>
    <w:rsid w:val="002E159C"/>
    <w:rsid w:val="002F75CA"/>
    <w:rsid w:val="00316510"/>
    <w:rsid w:val="00343735"/>
    <w:rsid w:val="003821BF"/>
    <w:rsid w:val="004B6BA7"/>
    <w:rsid w:val="004E02A2"/>
    <w:rsid w:val="00526264"/>
    <w:rsid w:val="00574DB9"/>
    <w:rsid w:val="00583EBA"/>
    <w:rsid w:val="005C2055"/>
    <w:rsid w:val="005E3F6D"/>
    <w:rsid w:val="00690AB2"/>
    <w:rsid w:val="006A49EA"/>
    <w:rsid w:val="006D04D2"/>
    <w:rsid w:val="007A418C"/>
    <w:rsid w:val="00895F8C"/>
    <w:rsid w:val="00897D37"/>
    <w:rsid w:val="008D2562"/>
    <w:rsid w:val="009A6D78"/>
    <w:rsid w:val="00A77B3E"/>
    <w:rsid w:val="00B3684E"/>
    <w:rsid w:val="00BD6239"/>
    <w:rsid w:val="00BF7799"/>
    <w:rsid w:val="00C43817"/>
    <w:rsid w:val="00CA2A55"/>
    <w:rsid w:val="00CB4104"/>
    <w:rsid w:val="00CD5C8A"/>
    <w:rsid w:val="00D55CC1"/>
    <w:rsid w:val="00DD298E"/>
    <w:rsid w:val="00DD4261"/>
    <w:rsid w:val="00EE6F9D"/>
    <w:rsid w:val="00EF52C7"/>
    <w:rsid w:val="00EF64DB"/>
    <w:rsid w:val="00F973DE"/>
    <w:rsid w:val="00FA3B8E"/>
    <w:rsid w:val="0147E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0A1934"/>
  <w15:docId w15:val="{5C11ABB8-2BEE-9A4A-B68A-9DCEA6A6F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33A2C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LexisNexisBase"/>
    <w:next w:val="Normal"/>
    <w:link w:val="Heading1Char"/>
    <w:uiPriority w:val="9"/>
    <w:qFormat/>
    <w:rsid w:val="00233A2C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LexisNexisBase"/>
    <w:next w:val="Normal"/>
    <w:link w:val="Heading2Char"/>
    <w:uiPriority w:val="9"/>
    <w:unhideWhenUsed/>
    <w:qFormat/>
    <w:rsid w:val="00233A2C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LexisNexisBase"/>
    <w:next w:val="Normal"/>
    <w:link w:val="Heading3Char"/>
    <w:uiPriority w:val="9"/>
    <w:unhideWhenUsed/>
    <w:qFormat/>
    <w:rsid w:val="00233A2C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LexisNexisBase"/>
    <w:next w:val="Normal"/>
    <w:link w:val="Heading4Char"/>
    <w:uiPriority w:val="9"/>
    <w:unhideWhenUsed/>
    <w:qFormat/>
    <w:rsid w:val="00233A2C"/>
    <w:pPr>
      <w:keepNext/>
      <w:keepLines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3A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A2C"/>
    <w:rPr>
      <w:rFonts w:asciiTheme="minorHAnsi" w:eastAsia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33A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A2C"/>
    <w:rPr>
      <w:rFonts w:asciiTheme="minorHAnsi" w:eastAsiaTheme="minorHAnsi" w:hAnsiTheme="minorHAnsi" w:cstheme="minorBidi"/>
      <w:sz w:val="22"/>
      <w:szCs w:val="22"/>
    </w:rPr>
  </w:style>
  <w:style w:type="paragraph" w:customStyle="1" w:styleId="LexisNexisBase">
    <w:name w:val="LexisNexisBase"/>
    <w:qFormat/>
    <w:rsid w:val="00233A2C"/>
    <w:pPr>
      <w:spacing w:before="120" w:after="120"/>
    </w:pPr>
    <w:rPr>
      <w:rFonts w:eastAsiaTheme="minorHAnsi" w:cstheme="minorBidi"/>
      <w:sz w:val="24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233A2C"/>
    <w:rPr>
      <w:rFonts w:eastAsiaTheme="majorEastAsia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33A2C"/>
    <w:rPr>
      <w:rFonts w:eastAsiaTheme="majorEastAsia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33A2C"/>
    <w:rPr>
      <w:rFonts w:eastAsiaTheme="majorEastAsia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33A2C"/>
    <w:rPr>
      <w:rFonts w:eastAsiaTheme="majorEastAsia" w:cstheme="majorBidi"/>
      <w:b/>
      <w:iCs/>
      <w:sz w:val="24"/>
      <w:szCs w:val="22"/>
    </w:rPr>
  </w:style>
  <w:style w:type="character" w:styleId="Hyperlink">
    <w:name w:val="Hyperlink"/>
    <w:basedOn w:val="DefaultParagraphFont"/>
    <w:uiPriority w:val="99"/>
    <w:unhideWhenUsed/>
    <w:rsid w:val="00233A2C"/>
    <w:rPr>
      <w:color w:val="0000FF" w:themeColor="hyperlink"/>
      <w:u w:val="single"/>
    </w:rPr>
  </w:style>
  <w:style w:type="paragraph" w:styleId="Index1">
    <w:name w:val="index 1"/>
    <w:basedOn w:val="LexisNexisBase"/>
    <w:next w:val="Index2"/>
    <w:autoRedefine/>
    <w:uiPriority w:val="99"/>
    <w:unhideWhenUsed/>
    <w:rsid w:val="00233A2C"/>
    <w:pPr>
      <w:spacing w:after="0"/>
      <w:ind w:left="220" w:hanging="220"/>
    </w:pPr>
  </w:style>
  <w:style w:type="paragraph" w:styleId="Index2">
    <w:name w:val="index 2"/>
    <w:basedOn w:val="LexisNexisBase"/>
    <w:next w:val="LexisNexisBase"/>
    <w:autoRedefine/>
    <w:uiPriority w:val="99"/>
    <w:unhideWhenUsed/>
    <w:rsid w:val="00233A2C"/>
    <w:pPr>
      <w:spacing w:after="0"/>
      <w:ind w:left="440" w:hanging="220"/>
    </w:pPr>
  </w:style>
  <w:style w:type="paragraph" w:customStyle="1" w:styleId="LexisNexisBoldPhrase">
    <w:name w:val="LexisNexisBoldPhrase"/>
    <w:basedOn w:val="LexisNexisBase"/>
    <w:link w:val="LexisNexisBoldPhraseChar"/>
    <w:qFormat/>
    <w:rsid w:val="00233A2C"/>
    <w:pPr>
      <w:spacing w:before="0" w:after="240"/>
    </w:pPr>
    <w:rPr>
      <w:rFonts w:eastAsia="Times New Roman"/>
      <w:b/>
      <w:lang w:val="en-GB"/>
    </w:rPr>
  </w:style>
  <w:style w:type="character" w:customStyle="1" w:styleId="LexisNexisBoldPhraseChar">
    <w:name w:val="LexisNexisBoldPhrase Char"/>
    <w:basedOn w:val="DefaultParagraphFont"/>
    <w:link w:val="LexisNexisBoldPhrase"/>
    <w:rsid w:val="00233A2C"/>
    <w:rPr>
      <w:rFonts w:cstheme="minorBidi"/>
      <w:b/>
      <w:sz w:val="24"/>
      <w:szCs w:val="22"/>
      <w:lang w:val="en-GB"/>
    </w:rPr>
  </w:style>
  <w:style w:type="paragraph" w:customStyle="1" w:styleId="LexisNexisItalicPhrase">
    <w:name w:val="LexisNexisItalicPhrase"/>
    <w:basedOn w:val="LexisNexisBase"/>
    <w:link w:val="LexisNexisItalicPhraseChar"/>
    <w:qFormat/>
    <w:rsid w:val="00233A2C"/>
    <w:rPr>
      <w:i/>
    </w:rPr>
  </w:style>
  <w:style w:type="character" w:customStyle="1" w:styleId="LexisNexisItalicPhraseChar">
    <w:name w:val="LexisNexisItalicPhrase Char"/>
    <w:basedOn w:val="DefaultParagraphFont"/>
    <w:link w:val="LexisNexisItalicPhrase"/>
    <w:rsid w:val="00233A2C"/>
    <w:rPr>
      <w:rFonts w:eastAsiaTheme="minorHAnsi" w:cstheme="minorBidi"/>
      <w:i/>
      <w:sz w:val="24"/>
      <w:szCs w:val="22"/>
    </w:rPr>
  </w:style>
  <w:style w:type="paragraph" w:customStyle="1" w:styleId="LexisNexisLetterhead">
    <w:name w:val="LexisNexisLetterhead"/>
    <w:basedOn w:val="Normal"/>
    <w:qFormat/>
    <w:rsid w:val="00233A2C"/>
    <w:pPr>
      <w:spacing w:after="360" w:line="384" w:lineRule="auto"/>
      <w:contextualSpacing/>
    </w:pPr>
    <w:rPr>
      <w:rFonts w:ascii="Times New Roman" w:eastAsia="Calibri" w:hAnsi="Times New Roman" w:cs="Times New Roman"/>
      <w:sz w:val="24"/>
    </w:rPr>
  </w:style>
  <w:style w:type="paragraph" w:customStyle="1" w:styleId="LexisNexisPara1">
    <w:name w:val="LexisNexisPara1"/>
    <w:basedOn w:val="LexisNexisBase"/>
    <w:qFormat/>
    <w:rsid w:val="00233A2C"/>
    <w:pPr>
      <w:ind w:left="360"/>
    </w:pPr>
  </w:style>
  <w:style w:type="paragraph" w:customStyle="1" w:styleId="LexisNexisList1">
    <w:name w:val="LexisNexisList1"/>
    <w:basedOn w:val="LexisNexisPara1"/>
    <w:qFormat/>
    <w:rsid w:val="00233A2C"/>
    <w:pPr>
      <w:numPr>
        <w:numId w:val="8"/>
      </w:numPr>
      <w:spacing w:before="360"/>
    </w:pPr>
  </w:style>
  <w:style w:type="paragraph" w:customStyle="1" w:styleId="LexisNexisPara2">
    <w:name w:val="LexisNexisPara2"/>
    <w:basedOn w:val="LexisNexisBase"/>
    <w:qFormat/>
    <w:rsid w:val="00233A2C"/>
    <w:pPr>
      <w:ind w:left="936"/>
    </w:pPr>
  </w:style>
  <w:style w:type="paragraph" w:customStyle="1" w:styleId="LexisNexisList2">
    <w:name w:val="LexisNexisList2"/>
    <w:basedOn w:val="LexisNexisPara2"/>
    <w:qFormat/>
    <w:rsid w:val="00233A2C"/>
    <w:pPr>
      <w:numPr>
        <w:ilvl w:val="1"/>
        <w:numId w:val="8"/>
      </w:numPr>
    </w:pPr>
  </w:style>
  <w:style w:type="paragraph" w:customStyle="1" w:styleId="LexisNexisPara3">
    <w:name w:val="LexisNexisPara3"/>
    <w:basedOn w:val="LexisNexisBase"/>
    <w:qFormat/>
    <w:rsid w:val="00233A2C"/>
    <w:pPr>
      <w:ind w:left="1440"/>
    </w:pPr>
  </w:style>
  <w:style w:type="paragraph" w:customStyle="1" w:styleId="LexisNexisList3">
    <w:name w:val="LexisNexisList3"/>
    <w:basedOn w:val="LexisNexisPara3"/>
    <w:qFormat/>
    <w:rsid w:val="00233A2C"/>
    <w:pPr>
      <w:numPr>
        <w:ilvl w:val="2"/>
        <w:numId w:val="8"/>
      </w:numPr>
    </w:pPr>
  </w:style>
  <w:style w:type="paragraph" w:customStyle="1" w:styleId="LexisNexisPara4">
    <w:name w:val="LexisNexisPara4"/>
    <w:basedOn w:val="LexisNexisBase"/>
    <w:qFormat/>
    <w:rsid w:val="00233A2C"/>
    <w:pPr>
      <w:ind w:left="1944"/>
    </w:pPr>
  </w:style>
  <w:style w:type="paragraph" w:customStyle="1" w:styleId="LexisNexisList4">
    <w:name w:val="LexisNexisList4"/>
    <w:basedOn w:val="LexisNexisPara4"/>
    <w:qFormat/>
    <w:rsid w:val="00233A2C"/>
    <w:pPr>
      <w:numPr>
        <w:ilvl w:val="3"/>
        <w:numId w:val="8"/>
      </w:numPr>
    </w:pPr>
  </w:style>
  <w:style w:type="paragraph" w:customStyle="1" w:styleId="LexisNexisList6">
    <w:name w:val="LexisNexisList6"/>
    <w:basedOn w:val="LexisNexisPara1"/>
    <w:next w:val="Normal"/>
    <w:qFormat/>
    <w:rsid w:val="00233A2C"/>
    <w:pPr>
      <w:keepNext/>
      <w:numPr>
        <w:ilvl w:val="5"/>
        <w:numId w:val="8"/>
      </w:numPr>
    </w:pPr>
  </w:style>
  <w:style w:type="paragraph" w:customStyle="1" w:styleId="LexisNexisList7">
    <w:name w:val="LexisNexisList7"/>
    <w:basedOn w:val="LexisNexisPara1"/>
    <w:qFormat/>
    <w:rsid w:val="00233A2C"/>
    <w:pPr>
      <w:numPr>
        <w:ilvl w:val="6"/>
        <w:numId w:val="8"/>
      </w:numPr>
      <w:spacing w:before="240"/>
    </w:pPr>
  </w:style>
  <w:style w:type="paragraph" w:customStyle="1" w:styleId="LexisNexisList8">
    <w:name w:val="LexisNexisList8"/>
    <w:basedOn w:val="LexisNexisPara2"/>
    <w:qFormat/>
    <w:rsid w:val="00233A2C"/>
    <w:pPr>
      <w:numPr>
        <w:ilvl w:val="7"/>
        <w:numId w:val="8"/>
      </w:numPr>
    </w:pPr>
  </w:style>
  <w:style w:type="paragraph" w:customStyle="1" w:styleId="LexisNexisList9">
    <w:name w:val="LexisNexisList9"/>
    <w:basedOn w:val="LexisNexisPara3"/>
    <w:qFormat/>
    <w:rsid w:val="00233A2C"/>
    <w:pPr>
      <w:numPr>
        <w:ilvl w:val="8"/>
        <w:numId w:val="8"/>
      </w:numPr>
    </w:pPr>
  </w:style>
  <w:style w:type="paragraph" w:customStyle="1" w:styleId="LexisNexisPageNumber">
    <w:name w:val="LexisNexisPageNumber"/>
    <w:basedOn w:val="LexisNexisBase"/>
    <w:qFormat/>
    <w:rsid w:val="00233A2C"/>
    <w:pPr>
      <w:jc w:val="center"/>
    </w:pPr>
    <w:rPr>
      <w:sz w:val="20"/>
    </w:rPr>
  </w:style>
  <w:style w:type="paragraph" w:customStyle="1" w:styleId="LexisNexisPara">
    <w:name w:val="LexisNexisPara"/>
    <w:basedOn w:val="LexisNexisBase"/>
    <w:qFormat/>
    <w:rsid w:val="00233A2C"/>
  </w:style>
  <w:style w:type="paragraph" w:customStyle="1" w:styleId="LexisNexisParaCentered">
    <w:name w:val="LexisNexisParaCentered"/>
    <w:basedOn w:val="LexisNexisPara"/>
    <w:next w:val="LexisNexisPara"/>
    <w:qFormat/>
    <w:rsid w:val="00233A2C"/>
    <w:pPr>
      <w:jc w:val="center"/>
    </w:pPr>
  </w:style>
  <w:style w:type="paragraph" w:customStyle="1" w:styleId="LexisNexisRegarding">
    <w:name w:val="LexisNexisRegarding"/>
    <w:basedOn w:val="Normal"/>
    <w:next w:val="Normal"/>
    <w:qFormat/>
    <w:rsid w:val="00233A2C"/>
    <w:pPr>
      <w:spacing w:before="480" w:after="360" w:line="240" w:lineRule="auto"/>
    </w:pPr>
    <w:rPr>
      <w:rFonts w:ascii="Times New Roman" w:eastAsia="Calibri" w:hAnsi="Times New Roman" w:cs="Times New Roman"/>
      <w:sz w:val="24"/>
    </w:rPr>
  </w:style>
  <w:style w:type="paragraph" w:customStyle="1" w:styleId="LexisNexisSignature">
    <w:name w:val="LexisNexisSignature"/>
    <w:basedOn w:val="Normal"/>
    <w:qFormat/>
    <w:rsid w:val="00233A2C"/>
    <w:pPr>
      <w:keepNext/>
      <w:keepLines/>
      <w:spacing w:after="0" w:line="240" w:lineRule="auto"/>
    </w:pPr>
    <w:rPr>
      <w:rFonts w:ascii="Times New Roman" w:hAnsi="Times New Roman"/>
      <w:sz w:val="24"/>
    </w:rPr>
  </w:style>
  <w:style w:type="paragraph" w:customStyle="1" w:styleId="LexisNexisSubTitle">
    <w:name w:val="LexisNexisSubTitle"/>
    <w:basedOn w:val="LexisNexisBase"/>
    <w:next w:val="LexisNexisList1"/>
    <w:qFormat/>
    <w:rsid w:val="00233A2C"/>
    <w:rPr>
      <w:b/>
    </w:rPr>
  </w:style>
  <w:style w:type="paragraph" w:customStyle="1" w:styleId="LexisNexisTitle">
    <w:name w:val="LexisNexisTitle"/>
    <w:basedOn w:val="LexisNexisBase"/>
    <w:next w:val="LexisNexisPara"/>
    <w:qFormat/>
    <w:rsid w:val="00233A2C"/>
    <w:pPr>
      <w:jc w:val="center"/>
    </w:pPr>
    <w:rPr>
      <w:b/>
      <w:caps/>
    </w:rPr>
  </w:style>
  <w:style w:type="paragraph" w:customStyle="1" w:styleId="MarkUpIF1">
    <w:name w:val="MarkUpIF1"/>
    <w:basedOn w:val="Normal"/>
    <w:qFormat/>
    <w:rsid w:val="00233A2C"/>
    <w:pPr>
      <w:pBdr>
        <w:top w:val="double" w:sz="4" w:space="1" w:color="76923C" w:themeColor="accent3" w:themeShade="BF"/>
        <w:left w:val="double" w:sz="4" w:space="4" w:color="76923C" w:themeColor="accent3" w:themeShade="BF"/>
        <w:bottom w:val="double" w:sz="4" w:space="1" w:color="76923C" w:themeColor="accent3" w:themeShade="BF"/>
        <w:right w:val="double" w:sz="4" w:space="4" w:color="76923C" w:themeColor="accent3" w:themeShade="BF"/>
      </w:pBdr>
      <w:spacing w:before="120" w:after="120" w:line="240" w:lineRule="auto"/>
    </w:pPr>
    <w:rPr>
      <w:rFonts w:ascii="Times New Roman" w:hAnsi="Times New Roman"/>
      <w:color w:val="76923C" w:themeColor="accent3" w:themeShade="BF"/>
      <w:sz w:val="24"/>
    </w:rPr>
  </w:style>
  <w:style w:type="paragraph" w:customStyle="1" w:styleId="MarkUpIF2">
    <w:name w:val="MarkUpIF2"/>
    <w:basedOn w:val="MarkUpIF1"/>
    <w:qFormat/>
    <w:rsid w:val="00233A2C"/>
    <w:pPr>
      <w:pBdr>
        <w:top w:val="double" w:sz="4" w:space="1" w:color="5F497A" w:themeColor="accent4" w:themeShade="BF"/>
        <w:left w:val="double" w:sz="4" w:space="4" w:color="5F497A" w:themeColor="accent4" w:themeShade="BF"/>
        <w:bottom w:val="double" w:sz="4" w:space="1" w:color="5F497A" w:themeColor="accent4" w:themeShade="BF"/>
        <w:right w:val="double" w:sz="4" w:space="4" w:color="5F497A" w:themeColor="accent4" w:themeShade="BF"/>
      </w:pBdr>
      <w:ind w:left="720"/>
    </w:pPr>
    <w:rPr>
      <w:color w:val="7030A0"/>
    </w:rPr>
  </w:style>
  <w:style w:type="paragraph" w:customStyle="1" w:styleId="MarkUpIF3">
    <w:name w:val="MarkUpIF3"/>
    <w:basedOn w:val="MarkUpIF2"/>
    <w:qFormat/>
    <w:rsid w:val="00233A2C"/>
    <w:pPr>
      <w:pBdr>
        <w:top w:val="double" w:sz="4" w:space="1" w:color="B8CCE4" w:themeColor="accent1" w:themeTint="66"/>
        <w:left w:val="double" w:sz="4" w:space="4" w:color="B8CCE4" w:themeColor="accent1" w:themeTint="66"/>
        <w:bottom w:val="double" w:sz="4" w:space="1" w:color="B8CCE4" w:themeColor="accent1" w:themeTint="66"/>
        <w:right w:val="double" w:sz="4" w:space="4" w:color="B8CCE4" w:themeColor="accent1" w:themeTint="66"/>
      </w:pBdr>
      <w:ind w:left="1440"/>
    </w:pPr>
    <w:rPr>
      <w:color w:val="548DD4" w:themeColor="text2" w:themeTint="99"/>
    </w:rPr>
  </w:style>
  <w:style w:type="paragraph" w:customStyle="1" w:styleId="MarkUpNote">
    <w:name w:val="MarkUpNote"/>
    <w:basedOn w:val="Normal"/>
    <w:qFormat/>
    <w:rsid w:val="00233A2C"/>
    <w:pPr>
      <w:pBdr>
        <w:top w:val="double" w:sz="4" w:space="1" w:color="984806" w:themeColor="accent6" w:themeShade="80"/>
        <w:left w:val="double" w:sz="4" w:space="4" w:color="984806" w:themeColor="accent6" w:themeShade="80"/>
        <w:bottom w:val="double" w:sz="4" w:space="1" w:color="984806" w:themeColor="accent6" w:themeShade="80"/>
        <w:right w:val="double" w:sz="4" w:space="4" w:color="984806" w:themeColor="accent6" w:themeShade="80"/>
      </w:pBdr>
      <w:spacing w:before="120" w:after="120" w:line="240" w:lineRule="auto"/>
    </w:pPr>
    <w:rPr>
      <w:rFonts w:ascii="Times New Roman" w:hAnsi="Times New Roman"/>
      <w:color w:val="984806" w:themeColor="accent6" w:themeShade="80"/>
      <w:sz w:val="24"/>
    </w:rPr>
  </w:style>
  <w:style w:type="paragraph" w:customStyle="1" w:styleId="MarkUpRepeat">
    <w:name w:val="MarkUpRepeat"/>
    <w:basedOn w:val="Normal"/>
    <w:qFormat/>
    <w:rsid w:val="00233A2C"/>
    <w:pPr>
      <w:pBdr>
        <w:top w:val="double" w:sz="4" w:space="1" w:color="920000"/>
        <w:left w:val="double" w:sz="4" w:space="4" w:color="920000"/>
        <w:bottom w:val="double" w:sz="4" w:space="1" w:color="920000"/>
        <w:right w:val="double" w:sz="4" w:space="4" w:color="920000"/>
      </w:pBdr>
      <w:spacing w:before="120" w:after="120" w:line="240" w:lineRule="auto"/>
    </w:pPr>
    <w:rPr>
      <w:rFonts w:ascii="Times New Roman" w:hAnsi="Times New Roman"/>
      <w:color w:val="C40000"/>
      <w:sz w:val="24"/>
    </w:rPr>
  </w:style>
  <w:style w:type="table" w:styleId="TableGrid">
    <w:name w:val="Table Grid"/>
    <w:basedOn w:val="TableNormal"/>
    <w:uiPriority w:val="59"/>
    <w:rsid w:val="00233A2C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33A2C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LexisNexisBase"/>
    <w:next w:val="LexisNexisPara"/>
    <w:autoRedefine/>
    <w:uiPriority w:val="39"/>
    <w:unhideWhenUsed/>
    <w:rsid w:val="00233A2C"/>
    <w:pPr>
      <w:tabs>
        <w:tab w:val="right" w:leader="dot" w:pos="9350"/>
      </w:tabs>
    </w:pPr>
  </w:style>
  <w:style w:type="paragraph" w:styleId="TOC2">
    <w:name w:val="toc 2"/>
    <w:basedOn w:val="LexisNexisBase"/>
    <w:next w:val="LexisNexisPara"/>
    <w:autoRedefine/>
    <w:uiPriority w:val="39"/>
    <w:unhideWhenUsed/>
    <w:rsid w:val="00233A2C"/>
    <w:pPr>
      <w:ind w:left="216"/>
    </w:pPr>
  </w:style>
  <w:style w:type="paragraph" w:styleId="Revision">
    <w:name w:val="Revision"/>
    <w:hidden/>
    <w:uiPriority w:val="99"/>
    <w:semiHidden/>
    <w:rsid w:val="009A6D78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09F3A2F-1CE6-4C28-B274-994C9D1DFF4D}"/>
</file>

<file path=customXml/itemProps2.xml><?xml version="1.0" encoding="utf-8"?>
<ds:datastoreItem xmlns:ds="http://schemas.openxmlformats.org/officeDocument/2006/customXml" ds:itemID="{281D8AC8-89A1-41C1-AA15-62D26ED1FC31}">
  <ds:schemaRefs>
    <ds:schemaRef ds:uri="http://schemas.microsoft.com/office/2006/metadata/properties"/>
    <ds:schemaRef ds:uri="http://schemas.microsoft.com/office/infopath/2007/PartnerControls"/>
    <ds:schemaRef ds:uri="da0c6d79-a438-4994-a523-cbf97fae67eb"/>
    <ds:schemaRef ds:uri="019cb54d-0129-45e8-8332-5892cbdaaf8f"/>
  </ds:schemaRefs>
</ds:datastoreItem>
</file>

<file path=customXml/itemProps3.xml><?xml version="1.0" encoding="utf-8"?>
<ds:datastoreItem xmlns:ds="http://schemas.openxmlformats.org/officeDocument/2006/customXml" ds:itemID="{91AD1952-61B5-4371-BC2E-7A84EAFC777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Matthew Levine</cp:lastModifiedBy>
  <cp:revision>6</cp:revision>
  <dcterms:created xsi:type="dcterms:W3CDTF">2025-02-03T18:35:00Z</dcterms:created>
  <dcterms:modified xsi:type="dcterms:W3CDTF">2025-02-12T18:32:00Z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155273970</vt:lpwstr>
  </property>
  <property fmtid="{D5CDD505-2E9C-101B-9397-08002B2CF9AE}" pid="3" name="LADocCount">
    <vt:i4>2</vt:i4>
  </property>
  <property fmtid="{D5CDD505-2E9C-101B-9397-08002B2CF9AE}" pid="4" name="UserPermID">
    <vt:lpwstr>urn:user:PA188312826</vt:lpwstr>
  </property>
  <property fmtid="{D5CDD505-2E9C-101B-9397-08002B2CF9AE}" pid="5" name="ContentTypeId">
    <vt:lpwstr>0x010100B73AFCD32B8BB74C9E1C08220B74DB58</vt:lpwstr>
  </property>
  <property fmtid="{D5CDD505-2E9C-101B-9397-08002B2CF9AE}" pid="6" name="MediaServiceImageTags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ProgID">
    <vt:lpwstr/>
  </property>
  <property fmtid="{D5CDD505-2E9C-101B-9397-08002B2CF9AE}" pid="13" name="TemplateUrl">
    <vt:lpwstr/>
  </property>
  <property fmtid="{D5CDD505-2E9C-101B-9397-08002B2CF9AE}" pid="14" name="xd_Signature">
    <vt:bool>false</vt:bool>
  </property>
</Properties>
</file>