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17F085FC"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w:t>
      </w:r>
      <w:r w:rsidR="0071315D">
        <w:rPr>
          <w:rFonts w:eastAsia="Arial"/>
          <w:color w:val="000000"/>
        </w:rPr>
        <w:t>2025</w:t>
      </w:r>
      <w:r w:rsidRPr="00260FBB">
        <w:rPr>
          <w:rFonts w:eastAsia="Arial"/>
          <w:color w:val="000000"/>
        </w:rPr>
        <w:t>]</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r>
        <w:rPr>
          <w:rFonts w:eastAsia="Arial"/>
          <w:color w:val="000000"/>
        </w:rPr>
        <w:t>SnowCap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5FB9CD1E"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non-assessable;</w:t>
      </w:r>
    </w:p>
    <w:p w14:paraId="470692B7" w14:textId="5326F329"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r w:rsidRPr="00260FBB">
        <w:rPr>
          <w:rFonts w:eastAsia="Arial"/>
          <w:color w:val="000000"/>
        </w:rPr>
        <w:t>;</w:t>
      </w:r>
    </w:p>
    <w:p w14:paraId="623746A7" w14:textId="491D37F9"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Corporation;</w:t>
      </w:r>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7D032A">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3540C452"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2CD83789" w:rsidR="006932E0" w:rsidRDefault="006932E0" w:rsidP="006932E0">
      <w:pPr>
        <w:spacing w:before="120" w:line="300" w:lineRule="atLeast"/>
        <w:ind w:left="720" w:firstLine="720"/>
        <w:jc w:val="both"/>
        <w:rPr>
          <w:rFonts w:eastAsia="Arial"/>
          <w:color w:val="000000"/>
        </w:rPr>
      </w:pPr>
      <w:r>
        <w:rPr>
          <w:rFonts w:eastAsia="Arial"/>
          <w:color w:val="000000"/>
        </w:rPr>
        <w:t xml:space="preserve">2.2.2 </w:t>
      </w:r>
      <w:r w:rsidR="00AB5F86">
        <w:rPr>
          <w:rFonts w:eastAsia="Arial"/>
          <w:color w:val="000000"/>
        </w:rPr>
        <w:t xml:space="preserve"> </w:t>
      </w:r>
      <w:r w:rsidR="00CB7494">
        <w:rPr>
          <w:rFonts w:eastAsia="Arial"/>
          <w:color w:val="000000"/>
        </w:rPr>
        <w:t>[2</w:t>
      </w:r>
      <w:r w:rsidR="00DA7305">
        <w:rPr>
          <w:rFonts w:eastAsia="Arial"/>
          <w:color w:val="000000"/>
        </w:rPr>
        <w:t>0</w:t>
      </w:r>
      <w:r w:rsidR="00CB7494">
        <w:rPr>
          <w:rFonts w:eastAsia="Arial"/>
          <w:color w:val="000000"/>
        </w:rPr>
        <w:t>,000] [</w:t>
      </w:r>
      <w:r w:rsidR="00DA7305">
        <w:rPr>
          <w:rFonts w:eastAsia="Arial"/>
          <w:color w:val="000000"/>
        </w:rPr>
        <w:t>Euro</w:t>
      </w:r>
      <w:r w:rsidR="00CB7494">
        <w:rPr>
          <w:rFonts w:eastAsia="Arial"/>
          <w:color w:val="000000"/>
        </w:rPr>
        <w:t>] in trust to the Purchaser’s solicitor 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7DD75723" w:rsidR="00EE341D" w:rsidRDefault="006932E0" w:rsidP="006932E0">
      <w:pPr>
        <w:spacing w:before="120" w:line="300" w:lineRule="atLeast"/>
        <w:ind w:left="720" w:firstLine="720"/>
        <w:jc w:val="both"/>
        <w:rPr>
          <w:rFonts w:eastAsia="Arial"/>
          <w:color w:val="000000"/>
        </w:rPr>
      </w:pPr>
      <w:r>
        <w:rPr>
          <w:rFonts w:eastAsia="Arial"/>
          <w:color w:val="000000"/>
        </w:rPr>
        <w:t xml:space="preserve">2.2.3 </w:t>
      </w:r>
      <w:r w:rsidR="00EE341D">
        <w:rPr>
          <w:rFonts w:eastAsia="Arial"/>
          <w:color w:val="000000"/>
        </w:rPr>
        <w:t xml:space="preserve"> </w:t>
      </w:r>
      <w:r w:rsidR="00303FD2">
        <w:rPr>
          <w:rFonts w:eastAsia="Arial"/>
          <w:color w:val="000000"/>
        </w:rPr>
        <w:t>[</w:t>
      </w:r>
      <w:r w:rsidR="00DA7305">
        <w:rPr>
          <w:rFonts w:eastAsia="Arial"/>
          <w:color w:val="000000"/>
        </w:rPr>
        <w:t>10</w:t>
      </w:r>
      <w:r w:rsidR="00303FD2">
        <w:rPr>
          <w:rFonts w:eastAsia="Arial"/>
          <w:color w:val="000000"/>
        </w:rPr>
        <w:t>,000] [</w:t>
      </w:r>
      <w:r w:rsidR="00DA7305">
        <w:rPr>
          <w:rFonts w:eastAsia="Arial"/>
          <w:color w:val="000000"/>
        </w:rPr>
        <w:t>Euro</w:t>
      </w:r>
      <w:r w:rsidR="00303FD2">
        <w:rPr>
          <w:rFonts w:eastAsia="Arial"/>
          <w:color w:val="000000"/>
        </w:rPr>
        <w:t>] in trust to the Purchaser’s solicitor upon the Closing Date (“Third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Agreement</w:t>
      </w:r>
      <w:r w:rsidR="00BF1BDB">
        <w:rPr>
          <w:rFonts w:eastAsia="Arial"/>
          <w:color w:val="000000"/>
        </w:rPr>
        <w:t>;</w:t>
      </w:r>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this Agreement, on the Closing Date;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 xml:space="preserve">3.1.3 </w:t>
      </w:r>
      <w:r w:rsidR="00196368">
        <w:rPr>
          <w:rFonts w:eastAsia="Arial"/>
          <w:color w:val="000000"/>
        </w:rPr>
        <w:t>Payment of the Third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F00FC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 xml:space="preserve">On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C0A1C9D"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certificates representing all the Purchased Shares duly endorsed in favour of the Purchaser</w:t>
      </w:r>
      <w:r w:rsidR="00FB4915">
        <w:rPr>
          <w:rFonts w:eastAsia="Arial"/>
          <w:color w:val="000000"/>
        </w:rPr>
        <w:t>;</w:t>
      </w:r>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registry;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r w:rsidR="00594981">
        <w:rPr>
          <w:rFonts w:eastAsia="Arial"/>
          <w:color w:val="000000"/>
        </w:rPr>
        <w:t xml:space="preserve">[and the Broker] each </w:t>
      </w:r>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r w:rsidRPr="007B456D">
        <w:rPr>
          <w:rFonts w:eastAsia="Arial"/>
          <w:strike/>
          <w:color w:val="000000"/>
        </w:rPr>
        <w:t>for an aggregate purchase price of $[amount]</w:t>
      </w:r>
      <w:r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r w:rsidR="002F4037">
        <w:rPr>
          <w:rFonts w:eastAsia="Arial"/>
          <w:color w:val="000000"/>
        </w:rPr>
        <w:t>registration;</w:t>
      </w:r>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 xml:space="preserve">(c )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aforementioned section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under, and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account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lastRenderedPageBreak/>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r w:rsidR="00ED1C2C">
        <w:rPr>
          <w:rFonts w:eastAsia="Arial"/>
          <w:color w:val="000000"/>
        </w:rPr>
        <w:t xml:space="preserve">are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r w:rsidRPr="00260FBB">
        <w:rPr>
          <w:rFonts w:eastAsia="Arial"/>
          <w:color w:val="000000"/>
        </w:rPr>
        <w:t>”,  fairly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Take all necessary steps and proceedings to permit all of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BD25E7">
        <w:rPr>
          <w:rFonts w:eastAsia="Arial"/>
          <w:color w:val="000000"/>
        </w:rPr>
        <w:t>4</w:t>
      </w:r>
      <w:r w:rsidRPr="00260FBB">
        <w:rPr>
          <w:rFonts w:eastAsia="Arial"/>
          <w:color w:val="000000"/>
        </w:rPr>
        <w:t xml:space="preserve"> At closing, </w:t>
      </w:r>
      <w:r>
        <w:rPr>
          <w:rFonts w:eastAsia="Arial"/>
          <w:color w:val="000000"/>
        </w:rPr>
        <w:t>the Broker</w:t>
      </w:r>
      <w:r w:rsidRPr="00260FBB">
        <w:rPr>
          <w:rFonts w:eastAsia="Arial"/>
          <w:color w:val="000000"/>
        </w:rPr>
        <w:t xml:space="preserve"> will notify the Purchaser in writing of the name of </w:t>
      </w:r>
      <w:r>
        <w:rPr>
          <w:rFonts w:eastAsia="Arial"/>
          <w:color w:val="000000"/>
        </w:rPr>
        <w:t>Broker</w:t>
      </w:r>
      <w:r w:rsidRPr="00260FBB">
        <w:rPr>
          <w:rFonts w:eastAsia="Arial"/>
          <w:color w:val="000000"/>
        </w:rPr>
        <w:t xml:space="preserve">’s employee </w:t>
      </w:r>
      <w:r>
        <w:rPr>
          <w:rFonts w:eastAsia="Arial"/>
          <w:color w:val="000000"/>
        </w:rPr>
        <w:t xml:space="preserve">or agent </w:t>
      </w:r>
      <w:r w:rsidRPr="00260FBB">
        <w:rPr>
          <w:rFonts w:eastAsia="Arial"/>
          <w:color w:val="000000"/>
        </w:rPr>
        <w:t>who will be the Purchaser’s contact for any warranty claims or other matters regarding the Corporation.</w:t>
      </w:r>
    </w:p>
    <w:p w14:paraId="4BA4A390" w14:textId="52EB01FB" w:rsidR="005D3D9A" w:rsidRDefault="006E7AA7" w:rsidP="007D032A">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7EB894E3"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t xml:space="preserve">Broker </w:t>
      </w:r>
    </w:p>
    <w:p w14:paraId="5A5E9EFE" w14:textId="058D9C4C" w:rsidR="005D3D9A" w:rsidRDefault="0014150F" w:rsidP="007D032A">
      <w:pPr>
        <w:pStyle w:val="LexisNexisList1"/>
        <w:numPr>
          <w:ilvl w:val="0"/>
          <w:numId w:val="0"/>
        </w:numPr>
        <w:ind w:left="720"/>
        <w:jc w:val="left"/>
      </w:pPr>
      <w:r>
        <w:lastRenderedPageBreak/>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7D032A">
      <w:pPr>
        <w:spacing w:before="200" w:line="300" w:lineRule="atLeast"/>
        <w:ind w:left="360"/>
        <w:jc w:val="both"/>
      </w:pPr>
      <w:r w:rsidRPr="00260FBB">
        <w:rPr>
          <w:rFonts w:eastAsia="Arial"/>
          <w:color w:val="000000"/>
        </w:rPr>
        <w:t>[Address]</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(i) assign any or all of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w:t>
      </w:r>
      <w:r w:rsidR="00897EE1" w:rsidRPr="00260FBB">
        <w:rPr>
          <w:rFonts w:eastAsia="Arial"/>
          <w:color w:val="000000"/>
        </w:rPr>
        <w:lastRenderedPageBreak/>
        <w:t>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enure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r>
        <w:rPr>
          <w:rFonts w:eastAsia="Arial"/>
          <w:color w:val="000000"/>
        </w:rPr>
        <w:t>SnowCap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290E4BB4" w14:textId="77777777" w:rsidR="00DA7305" w:rsidRDefault="00DA7305">
      <w:pPr>
        <w:spacing w:before="200" w:line="300" w:lineRule="atLeast"/>
        <w:ind w:left="360"/>
        <w:jc w:val="both"/>
        <w:rPr>
          <w:rFonts w:eastAsia="Arial"/>
          <w:color w:val="000000"/>
        </w:rPr>
      </w:pPr>
    </w:p>
    <w:p w14:paraId="3882DC49" w14:textId="77777777" w:rsidR="00DA7305" w:rsidRDefault="00DA7305">
      <w:pPr>
        <w:spacing w:before="200" w:line="300" w:lineRule="atLeast"/>
        <w:ind w:left="360"/>
        <w:jc w:val="both"/>
        <w:sectPr w:rsidR="00DA7305">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2A8B0" w14:textId="77777777" w:rsidR="00223C11" w:rsidRDefault="00223C11">
      <w:r>
        <w:separator/>
      </w:r>
    </w:p>
  </w:endnote>
  <w:endnote w:type="continuationSeparator" w:id="0">
    <w:p w14:paraId="769E57AB" w14:textId="77777777" w:rsidR="00223C11" w:rsidRDefault="00223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6BBB0" w14:textId="77777777" w:rsidR="00223C11" w:rsidRDefault="00223C11">
      <w:r>
        <w:separator/>
      </w:r>
    </w:p>
  </w:footnote>
  <w:footnote w:type="continuationSeparator" w:id="0">
    <w:p w14:paraId="3EB6CD89" w14:textId="77777777" w:rsidR="00223C11" w:rsidRDefault="00223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3"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3"/>
  </w:num>
  <w:num w:numId="2" w16cid:durableId="1918903751">
    <w:abstractNumId w:val="0"/>
  </w:num>
  <w:num w:numId="3" w16cid:durableId="1760371667">
    <w:abstractNumId w:val="1"/>
  </w:num>
  <w:num w:numId="4" w16cid:durableId="650016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3856"/>
    <w:rsid w:val="001117F4"/>
    <w:rsid w:val="00122855"/>
    <w:rsid w:val="0014150F"/>
    <w:rsid w:val="00155E74"/>
    <w:rsid w:val="0017795B"/>
    <w:rsid w:val="00196368"/>
    <w:rsid w:val="00196622"/>
    <w:rsid w:val="001C10A7"/>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2344"/>
    <w:rsid w:val="003E0CDA"/>
    <w:rsid w:val="004149EB"/>
    <w:rsid w:val="00422229"/>
    <w:rsid w:val="004563F2"/>
    <w:rsid w:val="004824AA"/>
    <w:rsid w:val="004A6618"/>
    <w:rsid w:val="004E6284"/>
    <w:rsid w:val="00524DCC"/>
    <w:rsid w:val="0052785C"/>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6E7AA7"/>
    <w:rsid w:val="0071315D"/>
    <w:rsid w:val="007260FF"/>
    <w:rsid w:val="00735E70"/>
    <w:rsid w:val="00736245"/>
    <w:rsid w:val="00747AB3"/>
    <w:rsid w:val="0076117B"/>
    <w:rsid w:val="007615B6"/>
    <w:rsid w:val="00765D8B"/>
    <w:rsid w:val="00784A43"/>
    <w:rsid w:val="007A6986"/>
    <w:rsid w:val="007B456D"/>
    <w:rsid w:val="007C3DA4"/>
    <w:rsid w:val="007D032A"/>
    <w:rsid w:val="007E00AB"/>
    <w:rsid w:val="007E49E8"/>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851E8"/>
    <w:rsid w:val="009A09FD"/>
    <w:rsid w:val="009A47E2"/>
    <w:rsid w:val="009C62DD"/>
    <w:rsid w:val="00A029CD"/>
    <w:rsid w:val="00A123E9"/>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2DC4"/>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7647A"/>
    <w:rsid w:val="00D94B9C"/>
    <w:rsid w:val="00DA7305"/>
    <w:rsid w:val="00DA7627"/>
    <w:rsid w:val="00DD4163"/>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31DADF-C79D-43A3-A7E1-295449C6E915}"/>
</file>

<file path=customXml/itemProps2.xml><?xml version="1.0" encoding="utf-8"?>
<ds:datastoreItem xmlns:ds="http://schemas.openxmlformats.org/officeDocument/2006/customXml" ds:itemID="{1C3B9182-8D9B-42DA-B340-9E865C8A6107}"/>
</file>

<file path=customXml/itemProps3.xml><?xml version="1.0" encoding="utf-8"?>
<ds:datastoreItem xmlns:ds="http://schemas.openxmlformats.org/officeDocument/2006/customXml" ds:itemID="{01B23A80-EA17-49BF-ADDD-6A8D638BA8C8}"/>
</file>

<file path=docProps/app.xml><?xml version="1.0" encoding="utf-8"?>
<Properties xmlns="http://schemas.openxmlformats.org/officeDocument/2006/extended-properties" xmlns:vt="http://schemas.openxmlformats.org/officeDocument/2006/docPropsVTypes">
  <Template>Normal.dotm</Template>
  <TotalTime>0</TotalTime>
  <Pages>9</Pages>
  <Words>2657</Words>
  <Characters>14220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Share Purchase Agreement (Short Form) (BC)</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3</cp:revision>
  <dcterms:created xsi:type="dcterms:W3CDTF">2025-01-09T16:51:00Z</dcterms:created>
  <dcterms:modified xsi:type="dcterms:W3CDTF">2025-01-09T16:51:00Z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