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097D8C9D" w14:textId="5EE92F2C" w:rsidR="00811AA4" w:rsidRPr="00811AA4" w:rsidRDefault="00811AA4" w:rsidP="00811AA4">
      <w:pPr>
        <w:spacing w:before="40" w:after="40" w:line="240" w:lineRule="auto"/>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line="240" w:lineRule="auto"/>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line="240" w:lineRule="auto"/>
        <w:ind w:left="1700"/>
        <w:rPr>
          <w:color w:val="002060"/>
          <w:sz w:val="36"/>
          <w:szCs w:val="36"/>
        </w:rPr>
      </w:pPr>
      <w:r w:rsidRPr="00811AA4">
        <w:rPr>
          <w:color w:val="002060"/>
          <w:sz w:val="36"/>
          <w:szCs w:val="36"/>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sz w:val="24"/>
                <w:szCs w:val="24"/>
                <w:lang w:eastAsia="en-US"/>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sz w:val="24"/>
              <w:szCs w:val="24"/>
              <w:lang w:eastAsia="en-US"/>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rsidP="00BA1A20">
            <w:pPr>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rsidP="00BA1A20">
            <w:pPr>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rsidP="00BA1A20">
            <w:pPr>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rsidP="00BA1A20">
            <w:pPr>
              <w:rPr>
                <w:sz w:val="22"/>
                <w:szCs w:val="22"/>
              </w:rPr>
            </w:pPr>
            <w:r>
              <w:rPr>
                <w:sz w:val="22"/>
                <w:szCs w:val="22"/>
              </w:rPr>
              <w:t xml:space="preserve">Entity status- fully operational (for entities that have been incorporated for less than two year) </w:t>
            </w:r>
          </w:p>
          <w:p w14:paraId="6186310C" w14:textId="77777777" w:rsidR="00636B44" w:rsidRDefault="00930945" w:rsidP="00BA1A20">
            <w:pPr>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rsidP="00BA1A20">
            <w:pPr>
              <w:rPr>
                <w:sz w:val="22"/>
                <w:szCs w:val="22"/>
              </w:rPr>
            </w:pPr>
            <w:r>
              <w:rPr>
                <w:sz w:val="22"/>
                <w:szCs w:val="22"/>
              </w:rPr>
              <w:t>Do you hold a license?</w:t>
            </w:r>
          </w:p>
          <w:p w14:paraId="34A3172C" w14:textId="77777777" w:rsidR="00636B44" w:rsidRDefault="00930945" w:rsidP="00BA1A20">
            <w:pPr>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rsidP="00BA1A20">
            <w:pPr>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rsidP="00BA1A20">
            <w:pPr>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rsidP="00BA1A20">
            <w:pPr>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rsidP="00BA1A20">
            <w:pPr>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rsidP="00BA1A20">
            <w:pPr>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rsidP="00BA1A20">
            <w:pPr>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rsidP="00BA1A20">
            <w:pPr>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rsidP="00BA1A20">
            <w:pPr>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rsidP="00BA1A20">
            <w:pPr>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200105232"/>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rsidP="00BA1A20">
            <w:pPr>
              <w:rPr>
                <w:sz w:val="22"/>
                <w:szCs w:val="22"/>
              </w:rPr>
            </w:pPr>
            <w:r>
              <w:rPr>
                <w:sz w:val="22"/>
                <w:szCs w:val="22"/>
              </w:rPr>
              <w:lastRenderedPageBreak/>
              <w:t>Are you listed on a recognized Stock Exchange?</w:t>
            </w:r>
          </w:p>
          <w:p w14:paraId="06BC1139" w14:textId="77777777" w:rsidR="00636B44" w:rsidRDefault="00930945" w:rsidP="00BA1A20">
            <w:pPr>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rsidP="00BA1A20">
            <w:pPr>
              <w:ind w:right="-113"/>
              <w:rPr>
                <w:sz w:val="22"/>
                <w:szCs w:val="22"/>
              </w:rPr>
            </w:pPr>
            <w:r>
              <w:rPr>
                <w:b/>
                <w:sz w:val="22"/>
                <w:szCs w:val="22"/>
              </w:rPr>
              <w:t>Regulated By (regulatory body name</w:t>
            </w:r>
            <w:r>
              <w:rPr>
                <w:sz w:val="22"/>
                <w:szCs w:val="22"/>
              </w:rPr>
              <w:t>):</w:t>
            </w:r>
          </w:p>
          <w:p w14:paraId="1245E90D" w14:textId="77777777" w:rsidR="00636B44" w:rsidRDefault="00930945" w:rsidP="00BA1A20">
            <w:pPr>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rsidP="00BA1A20">
            <w:pPr>
              <w:rPr>
                <w:sz w:val="22"/>
                <w:szCs w:val="22"/>
              </w:rPr>
            </w:pPr>
            <w:r>
              <w:rPr>
                <w:sz w:val="22"/>
                <w:szCs w:val="22"/>
              </w:rPr>
              <w:t>Has your organization been subject to regulatory enforcement actions in the last 10 years?</w:t>
            </w:r>
          </w:p>
          <w:p w14:paraId="071ED58A" w14:textId="77777777" w:rsidR="00636B44" w:rsidRDefault="00930945" w:rsidP="00BA1A20">
            <w:pPr>
              <w:rPr>
                <w:sz w:val="22"/>
                <w:szCs w:val="22"/>
              </w:rPr>
            </w:pPr>
            <w:r>
              <w:rPr>
                <w:sz w:val="22"/>
                <w:szCs w:val="22"/>
              </w:rPr>
              <w:t>If so, please provide enforcement action and remediation efforts</w:t>
            </w:r>
          </w:p>
          <w:p w14:paraId="44F2BC3D" w14:textId="77777777" w:rsidR="00636B44" w:rsidRDefault="00930945" w:rsidP="00BA1A20">
            <w:pPr>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rsidP="00BA1A20">
            <w:pPr>
              <w:rPr>
                <w:sz w:val="22"/>
                <w:szCs w:val="22"/>
              </w:rPr>
            </w:pPr>
            <w:r>
              <w:rPr>
                <w:sz w:val="22"/>
                <w:szCs w:val="22"/>
              </w:rPr>
              <w:t>Date of most recent AML audit and general description of findings</w:t>
            </w:r>
          </w:p>
          <w:p w14:paraId="24EA71B2" w14:textId="77777777" w:rsidR="00636B44" w:rsidRDefault="00930945" w:rsidP="00BA1A20">
            <w:pPr>
              <w:rPr>
                <w:sz w:val="22"/>
                <w:szCs w:val="22"/>
              </w:rPr>
            </w:pPr>
            <w:r>
              <w:rPr>
                <w:sz w:val="22"/>
                <w:szCs w:val="22"/>
              </w:rPr>
              <w:t>(Provide audit report and related action plan for remediation)</w:t>
            </w:r>
          </w:p>
          <w:p w14:paraId="2640B186" w14:textId="5E5BC8D0" w:rsidR="00636B44" w:rsidRDefault="00930945" w:rsidP="00BA1A20">
            <w:pPr>
              <w:rPr>
                <w:sz w:val="22"/>
                <w:szCs w:val="22"/>
              </w:rPr>
            </w:pPr>
            <w:r>
              <w:rPr>
                <w:i/>
                <w:sz w:val="22"/>
                <w:szCs w:val="22"/>
              </w:rPr>
              <w:t xml:space="preserve">If </w:t>
            </w:r>
            <w:r w:rsidR="00940D35">
              <w:rPr>
                <w:i/>
                <w:sz w:val="22"/>
                <w:szCs w:val="22"/>
              </w:rPr>
              <w:t>no indepen</w:t>
            </w:r>
            <w:r w:rsidR="00B605E1">
              <w:rPr>
                <w:i/>
                <w:sz w:val="22"/>
                <w:szCs w:val="22"/>
              </w:rPr>
              <w:t xml:space="preserve">dent AML review has been completed and the company has operated for over </w:t>
            </w:r>
            <w:r>
              <w:rPr>
                <w:i/>
                <w:sz w:val="22"/>
                <w:szCs w:val="22"/>
              </w:rPr>
              <w:t xml:space="preserve">12 months, </w:t>
            </w:r>
            <w:r w:rsidR="00380B3C">
              <w:rPr>
                <w:i/>
                <w:sz w:val="22"/>
                <w:szCs w:val="22"/>
              </w:rPr>
              <w:t>please indicate planned audit provider and anticipated review date</w:t>
            </w:r>
            <w:r>
              <w:rPr>
                <w:i/>
                <w:sz w:val="22"/>
                <w:szCs w:val="22"/>
              </w:rPr>
              <w:t xml:space="preserve">.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2" w:name="_Toc200105233"/>
      <w:r>
        <w:t>KYC/AML Program</w:t>
      </w:r>
      <w:bookmarkEnd w:id="2"/>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rsidP="00BA1A20">
            <w:pPr>
              <w:rPr>
                <w:sz w:val="22"/>
                <w:szCs w:val="22"/>
              </w:rPr>
            </w:pPr>
            <w:r>
              <w:rPr>
                <w:sz w:val="22"/>
                <w:szCs w:val="22"/>
              </w:rPr>
              <w:lastRenderedPageBreak/>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rsidP="00BA1A20">
            <w:pPr>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rsidP="00BA1A20">
            <w:pPr>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2DEB3785" w:rsidR="00636B44" w:rsidRDefault="00385C70" w:rsidP="00BA1A20">
            <w:pPr>
              <w:rPr>
                <w:sz w:val="22"/>
                <w:szCs w:val="22"/>
              </w:rPr>
            </w:pPr>
            <w:r>
              <w:rPr>
                <w:sz w:val="22"/>
                <w:szCs w:val="22"/>
              </w:rPr>
              <w:t xml:space="preserve">For review and compliance purposes, kindly </w:t>
            </w:r>
            <w:r w:rsidR="00B069BF">
              <w:rPr>
                <w:sz w:val="22"/>
                <w:szCs w:val="22"/>
              </w:rPr>
              <w:t>p</w:t>
            </w:r>
            <w:r w:rsidR="00930945">
              <w:rPr>
                <w:sz w:val="22"/>
                <w:szCs w:val="22"/>
              </w:rPr>
              <w:t xml:space="preserve">rovide a copy of the written AML </w:t>
            </w:r>
            <w:r w:rsidR="00B069BF">
              <w:rPr>
                <w:sz w:val="22"/>
                <w:szCs w:val="22"/>
              </w:rPr>
              <w:t xml:space="preserve">Procedures </w:t>
            </w:r>
            <w:r w:rsidR="00930945">
              <w:rPr>
                <w:sz w:val="22"/>
                <w:szCs w:val="22"/>
              </w:rPr>
              <w:t>th</w:t>
            </w:r>
            <w:r w:rsidR="00B069BF">
              <w:rPr>
                <w:sz w:val="22"/>
                <w:szCs w:val="22"/>
              </w:rPr>
              <w:t>at outline</w:t>
            </w:r>
            <w:r w:rsidR="00930945">
              <w:rPr>
                <w:sz w:val="22"/>
                <w:szCs w:val="22"/>
              </w:rPr>
              <w:t>:</w:t>
            </w:r>
          </w:p>
          <w:p w14:paraId="35EA9C74" w14:textId="6604FED8" w:rsidR="008F5CA5" w:rsidRPr="008F5CA5" w:rsidRDefault="008F5CA5" w:rsidP="00BA1A20">
            <w:pPr>
              <w:pStyle w:val="NormalWeb"/>
              <w:numPr>
                <w:ilvl w:val="0"/>
                <w:numId w:val="16"/>
              </w:numPr>
              <w:spacing w:before="200" w:beforeAutospacing="0" w:after="0" w:afterAutospacing="0"/>
            </w:pPr>
            <w:r>
              <w:rPr>
                <w:color w:val="353744"/>
                <w:sz w:val="22"/>
                <w:szCs w:val="22"/>
              </w:rPr>
              <w:t>PEP and HIO Determination Procedure</w:t>
            </w:r>
          </w:p>
          <w:p w14:paraId="1B933D3C" w14:textId="676C043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06D0D2AA" w14:textId="27E1249D" w:rsidR="006136F6" w:rsidRPr="002540AC" w:rsidRDefault="006136F6" w:rsidP="00BA1A20">
            <w:pPr>
              <w:pStyle w:val="NormalWeb"/>
              <w:numPr>
                <w:ilvl w:val="0"/>
                <w:numId w:val="16"/>
              </w:numPr>
              <w:spacing w:before="200" w:beforeAutospacing="0" w:after="0" w:afterAutospacing="0"/>
            </w:pPr>
            <w:r>
              <w:rPr>
                <w:color w:val="353744"/>
                <w:sz w:val="22"/>
                <w:szCs w:val="22"/>
              </w:rPr>
              <w:t xml:space="preserve">Risk Assessment Procedure </w:t>
            </w:r>
          </w:p>
          <w:p w14:paraId="1B6C8126"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2CA34042"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18642A6F" w14:textId="3B4054A1" w:rsidR="00DD079A" w:rsidRPr="00BA1A20" w:rsidRDefault="002540AC" w:rsidP="008F5CA5">
            <w:pPr>
              <w:pStyle w:val="NormalWeb"/>
              <w:numPr>
                <w:ilvl w:val="0"/>
                <w:numId w:val="16"/>
              </w:numPr>
              <w:spacing w:before="200" w:beforeAutospacing="0" w:after="0" w:afterAutospacing="0"/>
              <w:rPr>
                <w:sz w:val="22"/>
                <w:szCs w:val="22"/>
              </w:rPr>
            </w:pPr>
            <w:r w:rsidRPr="00BA1A20">
              <w:rPr>
                <w:rStyle w:val="apple-tab-span"/>
                <w:color w:val="353744"/>
                <w:sz w:val="22"/>
                <w:szCs w:val="22"/>
              </w:rPr>
              <w:tab/>
            </w:r>
          </w:p>
          <w:p w14:paraId="32CF37EE" w14:textId="77777777" w:rsidR="00636B44" w:rsidRDefault="00636B44"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385C70" w14:paraId="63E6BE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5540B38" w14:textId="4D674245" w:rsidR="008F5CA5" w:rsidRPr="008F5CA5" w:rsidRDefault="008F5CA5" w:rsidP="008F5CA5">
            <w:pPr>
              <w:rPr>
                <w:sz w:val="22"/>
                <w:szCs w:val="22"/>
              </w:rPr>
            </w:pPr>
            <w:r>
              <w:rPr>
                <w:sz w:val="22"/>
                <w:szCs w:val="22"/>
              </w:rPr>
              <w:lastRenderedPageBreak/>
              <w:t>For compliance integration purposes, kindly provide a copy of the AML Procedures that outline:</w:t>
            </w:r>
          </w:p>
          <w:p w14:paraId="56BE0DAA" w14:textId="25A59D1E"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541F1DFB"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AML Systems &amp; Tools Integration SOP</w:t>
            </w:r>
            <w:r w:rsidRPr="00BA1A20">
              <w:rPr>
                <w:rStyle w:val="apple-tab-span"/>
                <w:color w:val="353744"/>
                <w:sz w:val="22"/>
                <w:szCs w:val="22"/>
              </w:rPr>
              <w:tab/>
            </w:r>
          </w:p>
          <w:p w14:paraId="48CDFD40"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Suspicious Transaction Reporting (STR) Procedure</w:t>
            </w:r>
            <w:r w:rsidRPr="00BA1A20">
              <w:rPr>
                <w:rStyle w:val="apple-tab-span"/>
                <w:color w:val="353744"/>
                <w:sz w:val="22"/>
                <w:szCs w:val="22"/>
              </w:rPr>
              <w:tab/>
            </w:r>
          </w:p>
          <w:p w14:paraId="21795CA4"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47E3B1A1"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05225438"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Client Identification and Account Records Procedure</w:t>
            </w:r>
            <w:r w:rsidRPr="00BA1A20">
              <w:rPr>
                <w:rStyle w:val="apple-tab-span"/>
                <w:color w:val="353744"/>
                <w:sz w:val="22"/>
                <w:szCs w:val="22"/>
              </w:rPr>
              <w:tab/>
            </w:r>
          </w:p>
          <w:p w14:paraId="11059CF2"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Third-Party Determination Procedure</w:t>
            </w:r>
            <w:r w:rsidRPr="00BA1A20">
              <w:rPr>
                <w:rStyle w:val="apple-tab-span"/>
                <w:color w:val="353744"/>
                <w:sz w:val="22"/>
                <w:szCs w:val="22"/>
              </w:rPr>
              <w:tab/>
            </w:r>
          </w:p>
          <w:p w14:paraId="1F62B706"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Training Records Procedure</w:t>
            </w:r>
            <w:r w:rsidRPr="00BA1A20">
              <w:rPr>
                <w:rStyle w:val="apple-tab-span"/>
                <w:color w:val="353744"/>
                <w:sz w:val="22"/>
                <w:szCs w:val="22"/>
              </w:rPr>
              <w:tab/>
            </w:r>
          </w:p>
          <w:p w14:paraId="2914231E"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Customer Identification Procedure</w:t>
            </w:r>
            <w:r w:rsidRPr="00BA1A20">
              <w:rPr>
                <w:rStyle w:val="apple-tab-span"/>
                <w:color w:val="353744"/>
                <w:sz w:val="22"/>
                <w:szCs w:val="22"/>
              </w:rPr>
              <w:tab/>
            </w:r>
          </w:p>
          <w:p w14:paraId="049409BF"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lastRenderedPageBreak/>
              <w:t>Beneficial Ownership Verification Procedure</w:t>
            </w:r>
            <w:r w:rsidRPr="00BA1A20">
              <w:rPr>
                <w:rStyle w:val="apple-tab-span"/>
                <w:color w:val="353744"/>
                <w:sz w:val="22"/>
                <w:szCs w:val="22"/>
              </w:rPr>
              <w:tab/>
            </w:r>
          </w:p>
          <w:p w14:paraId="3E46A1AE" w14:textId="77777777" w:rsidR="00385C70" w:rsidRPr="00BA1A20" w:rsidRDefault="00385C70" w:rsidP="00385C70">
            <w:pPr>
              <w:pStyle w:val="NormalWeb"/>
              <w:numPr>
                <w:ilvl w:val="0"/>
                <w:numId w:val="16"/>
              </w:numPr>
              <w:spacing w:before="200" w:beforeAutospacing="0" w:after="0" w:afterAutospacing="0"/>
              <w:rPr>
                <w:rStyle w:val="apple-tab-span"/>
              </w:rPr>
            </w:pPr>
            <w:r w:rsidRPr="00BA1A20">
              <w:rPr>
                <w:color w:val="353744"/>
                <w:sz w:val="22"/>
                <w:szCs w:val="22"/>
              </w:rPr>
              <w:t>Employee AML Training Procedure</w:t>
            </w:r>
            <w:r w:rsidRPr="00BA1A20">
              <w:rPr>
                <w:rStyle w:val="apple-tab-span"/>
                <w:color w:val="353744"/>
                <w:sz w:val="22"/>
                <w:szCs w:val="22"/>
              </w:rPr>
              <w:tab/>
            </w:r>
          </w:p>
          <w:p w14:paraId="36B55A04" w14:textId="77777777" w:rsidR="00385C70" w:rsidRPr="00BA1A20" w:rsidRDefault="00385C70" w:rsidP="00385C70">
            <w:pPr>
              <w:pStyle w:val="NormalWeb"/>
              <w:numPr>
                <w:ilvl w:val="0"/>
                <w:numId w:val="16"/>
              </w:numPr>
              <w:spacing w:before="200" w:beforeAutospacing="0" w:after="0" w:afterAutospacing="0"/>
              <w:rPr>
                <w:sz w:val="22"/>
                <w:szCs w:val="22"/>
              </w:rPr>
            </w:pPr>
            <w:r w:rsidRPr="00BA1A20">
              <w:rPr>
                <w:color w:val="353744"/>
                <w:sz w:val="22"/>
                <w:szCs w:val="22"/>
              </w:rPr>
              <w:t>Transaction Records Procedure</w:t>
            </w:r>
            <w:r w:rsidRPr="00BA1A20">
              <w:rPr>
                <w:rStyle w:val="apple-tab-span"/>
                <w:color w:val="353744"/>
                <w:sz w:val="22"/>
                <w:szCs w:val="22"/>
              </w:rPr>
              <w:tab/>
            </w:r>
          </w:p>
          <w:p w14:paraId="6FD0DD8D" w14:textId="77777777" w:rsidR="00385C70" w:rsidRDefault="00385C70"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3AD04B55" w14:textId="77777777" w:rsidR="00385C70" w:rsidRDefault="00385C70">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rsidP="00BA1A20">
            <w:pPr>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3DABC358" w:rsidR="00636B44" w:rsidRDefault="00930945">
      <w:pPr>
        <w:pStyle w:val="Heading1"/>
        <w:numPr>
          <w:ilvl w:val="0"/>
          <w:numId w:val="1"/>
        </w:numPr>
        <w:ind w:right="344"/>
      </w:pPr>
      <w:bookmarkStart w:id="3" w:name="_Toc200105234"/>
      <w:r>
        <w:t>Monitoring</w:t>
      </w:r>
      <w:r w:rsidR="00CF0486">
        <w:t xml:space="preserve"> &amp; SCREENING</w:t>
      </w:r>
      <w:bookmarkEnd w:id="3"/>
    </w:p>
    <w:p w14:paraId="7B15B3DD" w14:textId="4E8412BE" w:rsidR="00636B44" w:rsidRDefault="00636B44" w:rsidP="005E39D7">
      <w:pPr>
        <w:pStyle w:val="Heading1"/>
        <w:ind w:right="202"/>
      </w:pP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E5374D" w14:paraId="267C19A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9B3E260" w14:textId="0C61D782" w:rsidR="00E5374D" w:rsidRPr="00483D60" w:rsidRDefault="00E5374D" w:rsidP="00BA1A20">
            <w:pPr>
              <w:rPr>
                <w:sz w:val="22"/>
                <w:szCs w:val="22"/>
              </w:rPr>
            </w:pPr>
            <w:r w:rsidRPr="00483D60">
              <w:rPr>
                <w:sz w:val="22"/>
                <w:szCs w:val="22"/>
              </w:rPr>
              <w:t>Does your institution maintain a documented fraud monitoring and prevention program</w:t>
            </w:r>
            <w:r w:rsidR="00483D60" w:rsidRPr="00483D60">
              <w:rPr>
                <w:sz w:val="22"/>
                <w:szCs w:val="22"/>
              </w:rPr>
              <w:t>? (</w:t>
            </w:r>
            <w:r w:rsidR="00483D60" w:rsidRPr="005E39D7">
              <w:rPr>
                <w:sz w:val="22"/>
                <w:szCs w:val="22"/>
              </w:rPr>
              <w:t>If yes, briefly describe.)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50045A1" w14:textId="77777777" w:rsidR="00E5374D" w:rsidRDefault="00E5374D">
            <w:pPr>
              <w:rPr>
                <w:sz w:val="22"/>
                <w:szCs w:val="22"/>
              </w:rPr>
            </w:pPr>
          </w:p>
        </w:tc>
      </w:tr>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3BCFF3F1" w:rsidR="00636B44" w:rsidRDefault="00CF0486" w:rsidP="00BA1A20">
            <w:pPr>
              <w:rPr>
                <w:sz w:val="22"/>
                <w:szCs w:val="22"/>
              </w:rPr>
            </w:pPr>
            <w:r>
              <w:rPr>
                <w:sz w:val="22"/>
                <w:szCs w:val="22"/>
              </w:rPr>
              <w:t xml:space="preserve">In respect of AML Transaction Monitoring, please </w:t>
            </w:r>
            <w:r w:rsidR="00930945">
              <w:rPr>
                <w:sz w:val="22"/>
                <w:szCs w:val="22"/>
              </w:rPr>
              <w:t>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rsidP="00BA1A20">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4A2ED1" w14:paraId="6662872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6FD86E9" w14:textId="30E2ABC5" w:rsidR="004A2ED1" w:rsidRDefault="004A2ED1" w:rsidP="00BA1A20">
            <w:pPr>
              <w:rPr>
                <w:sz w:val="22"/>
                <w:szCs w:val="22"/>
              </w:rPr>
            </w:pPr>
            <w:r>
              <w:rPr>
                <w:sz w:val="22"/>
                <w:szCs w:val="22"/>
              </w:rPr>
              <w:lastRenderedPageBreak/>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2E472CC" w14:textId="77777777" w:rsidR="004A2ED1" w:rsidRDefault="004A2ED1" w:rsidP="004A2ED1">
            <w:pPr>
              <w:rPr>
                <w:sz w:val="22"/>
                <w:szCs w:val="22"/>
              </w:rPr>
            </w:pPr>
          </w:p>
          <w:p w14:paraId="372D7807" w14:textId="77777777" w:rsidR="004A2ED1" w:rsidRDefault="004A2ED1" w:rsidP="004A2ED1">
            <w:pPr>
              <w:rPr>
                <w:sz w:val="22"/>
                <w:szCs w:val="22"/>
              </w:rPr>
            </w:pPr>
          </w:p>
        </w:tc>
      </w:tr>
      <w:tr w:rsidR="004A2ED1" w14:paraId="625E663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05D831E" w14:textId="1114A180" w:rsidR="004A2ED1" w:rsidRDefault="004A2ED1" w:rsidP="00BA1A20">
            <w:pPr>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F84777A" w14:textId="77777777" w:rsidR="004A2ED1" w:rsidRDefault="004A2ED1" w:rsidP="004A2ED1">
            <w:pPr>
              <w:rPr>
                <w:sz w:val="22"/>
                <w:szCs w:val="22"/>
              </w:rPr>
            </w:pPr>
          </w:p>
          <w:p w14:paraId="2E7BE71F" w14:textId="77777777" w:rsidR="004A2ED1" w:rsidRDefault="004A2ED1" w:rsidP="004A2ED1">
            <w:pPr>
              <w:rPr>
                <w:sz w:val="22"/>
                <w:szCs w:val="22"/>
              </w:rPr>
            </w:pPr>
          </w:p>
        </w:tc>
      </w:tr>
      <w:tr w:rsidR="004A2ED1" w14:paraId="47221F65"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CF7248B" w14:textId="77E87B34" w:rsidR="004A2ED1" w:rsidRDefault="004A2ED1" w:rsidP="00BA1A20">
            <w:pPr>
              <w:rPr>
                <w:sz w:val="22"/>
                <w:szCs w:val="22"/>
              </w:rPr>
            </w:pPr>
            <w:r>
              <w:t>Describe and provide sanctions screening policy and process</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041CB54" w14:textId="77777777" w:rsidR="004A2ED1" w:rsidRDefault="004A2ED1" w:rsidP="004A2ED1">
            <w:pPr>
              <w:rPr>
                <w:sz w:val="22"/>
                <w:szCs w:val="22"/>
              </w:rPr>
            </w:pPr>
          </w:p>
        </w:tc>
      </w:tr>
      <w:tr w:rsidR="004A2ED1" w14:paraId="7C59853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31B4348" w14:textId="2CCB6BB5" w:rsidR="004A2ED1" w:rsidRDefault="004A2ED1" w:rsidP="00BA1A20">
            <w:pPr>
              <w:rPr>
                <w:sz w:val="22"/>
                <w:szCs w:val="22"/>
              </w:rPr>
            </w:pPr>
            <w:r>
              <w:rPr>
                <w:sz w:val="22"/>
                <w:szCs w:val="22"/>
              </w:rPr>
              <w:t>Which watchlists are names/entities screened against? (i.e., OFAC, UKHMT, UN, SEMA etc.)</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7F0CF9D" w14:textId="77777777" w:rsidR="004A2ED1" w:rsidRDefault="004A2ED1" w:rsidP="004A2ED1">
            <w:pPr>
              <w:rPr>
                <w:sz w:val="22"/>
                <w:szCs w:val="22"/>
              </w:rPr>
            </w:pPr>
          </w:p>
        </w:tc>
      </w:tr>
      <w:tr w:rsidR="004A2ED1" w14:paraId="5613776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A86A4CC" w14:textId="12EFD54D" w:rsidR="004A2ED1" w:rsidRDefault="004A2ED1" w:rsidP="00BA1A20">
            <w:pPr>
              <w:rPr>
                <w:sz w:val="22"/>
                <w:szCs w:val="22"/>
              </w:rPr>
            </w:pPr>
            <w:r>
              <w:rPr>
                <w:sz w:val="22"/>
                <w:szCs w:val="22"/>
              </w:rPr>
              <w:t>Provide description of employee AML training program, frequency of training and confirmation of date of last training.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A6D16E0" w14:textId="77777777" w:rsidR="004A2ED1" w:rsidRDefault="004A2ED1" w:rsidP="004A2ED1">
            <w:pPr>
              <w:rPr>
                <w:sz w:val="22"/>
                <w:szCs w:val="22"/>
              </w:rPr>
            </w:pPr>
          </w:p>
        </w:tc>
      </w:tr>
      <w:tr w:rsidR="004A2ED1" w14:paraId="6A6D77F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3D77C36" w14:textId="15D69695" w:rsidR="004A2ED1" w:rsidRDefault="004A2ED1" w:rsidP="00BA1A20">
            <w:pPr>
              <w:rPr>
                <w:sz w:val="22"/>
                <w:szCs w:val="22"/>
              </w:rPr>
            </w:pPr>
            <w:r>
              <w:rPr>
                <w:sz w:val="22"/>
                <w:szCs w:val="22"/>
              </w:rPr>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45BA107" w14:textId="77777777" w:rsidR="004A2ED1" w:rsidRDefault="004A2ED1" w:rsidP="004A2ED1">
            <w:pPr>
              <w:rPr>
                <w:sz w:val="22"/>
                <w:szCs w:val="22"/>
              </w:rPr>
            </w:pPr>
          </w:p>
          <w:p w14:paraId="3CC4F165" w14:textId="77777777" w:rsidR="004A2ED1" w:rsidRDefault="004A2ED1" w:rsidP="004A2ED1">
            <w:pPr>
              <w:rPr>
                <w:sz w:val="22"/>
                <w:szCs w:val="22"/>
              </w:rPr>
            </w:pPr>
          </w:p>
        </w:tc>
      </w:tr>
    </w:tbl>
    <w:p w14:paraId="3E3B391D" w14:textId="77777777" w:rsidR="00636B44" w:rsidRDefault="00930945">
      <w:pPr>
        <w:pStyle w:val="Heading1"/>
        <w:numPr>
          <w:ilvl w:val="0"/>
          <w:numId w:val="1"/>
        </w:numPr>
        <w:ind w:right="202"/>
      </w:pPr>
      <w:bookmarkStart w:id="4" w:name="_Toc20010523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4"/>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lastRenderedPageBreak/>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2E612CAF" w:rsidR="00636B44" w:rsidRDefault="00260268" w:rsidP="005E39D7">
      <w:pPr>
        <w:pStyle w:val="Heading1"/>
        <w:numPr>
          <w:ilvl w:val="0"/>
          <w:numId w:val="1"/>
        </w:numPr>
        <w:ind w:right="202"/>
      </w:pPr>
      <w:bookmarkStart w:id="5" w:name="_Toc200105236"/>
      <w:r>
        <w:t>T</w:t>
      </w:r>
      <w:r w:rsidR="00930945">
        <w:t>ransactional activities</w:t>
      </w:r>
      <w:bookmarkEnd w:id="5"/>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6" w:name="_heading=h.4d34og8" w:colFirst="0" w:colLast="0"/>
            <w:bookmarkEnd w:id="6"/>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t xml:space="preserve">(Supplier Payment, Bill Pay, Expense </w:t>
            </w:r>
            <w:r>
              <w:rPr>
                <w:sz w:val="22"/>
                <w:szCs w:val="22"/>
              </w:rPr>
              <w:lastRenderedPageBreak/>
              <w:t xml:space="preserve">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5E39D7">
      <w:pPr>
        <w:pStyle w:val="Heading1"/>
        <w:numPr>
          <w:ilvl w:val="0"/>
          <w:numId w:val="1"/>
        </w:numPr>
      </w:pPr>
      <w:bookmarkStart w:id="7" w:name="_Toc200105237"/>
      <w:r>
        <w:t>BENEFICIAL OWNERSHIP INFORMATION REQUIREMENTS</w:t>
      </w:r>
      <w:bookmarkEnd w:id="7"/>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5E39D7">
      <w:pPr>
        <w:pStyle w:val="Heading1"/>
        <w:numPr>
          <w:ilvl w:val="0"/>
          <w:numId w:val="1"/>
        </w:numPr>
      </w:pPr>
      <w:bookmarkStart w:id="8" w:name="_Toc200105238"/>
      <w:r>
        <w:t>DIRECTORS AND KEY MANAGEMENT INFORMATION</w:t>
      </w:r>
      <w:bookmarkEnd w:id="8"/>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5E39D7">
      <w:pPr>
        <w:pStyle w:val="Heading1"/>
        <w:numPr>
          <w:ilvl w:val="0"/>
          <w:numId w:val="1"/>
        </w:numPr>
      </w:pPr>
      <w:bookmarkStart w:id="9" w:name="_Toc200105239"/>
      <w:r>
        <w:t>THIRD PARTY DETAILS</w:t>
      </w:r>
      <w:bookmarkEnd w:id="9"/>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26DEDAB8" w:rsidR="00636B44" w:rsidRDefault="00930945">
      <w:pPr>
        <w:pStyle w:val="Heading1"/>
        <w:spacing w:before="57"/>
      </w:pPr>
      <w:bookmarkStart w:id="10" w:name="_Toc200105240"/>
      <w:r>
        <w:t>1</w:t>
      </w:r>
      <w:r w:rsidR="00716F8E">
        <w:t>0</w:t>
      </w:r>
      <w:r>
        <w:t>. Politically Exposed Person (PEP) Self-Certification Form</w:t>
      </w:r>
      <w:bookmarkEnd w:id="10"/>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441515F5" w14:textId="77777777" w:rsidR="00636B44" w:rsidRDefault="00930945" w:rsidP="00716F8E">
      <w:pPr>
        <w:pStyle w:val="Heading1"/>
        <w:numPr>
          <w:ilvl w:val="0"/>
          <w:numId w:val="1"/>
        </w:numPr>
        <w:spacing w:before="14"/>
      </w:pPr>
      <w:bookmarkStart w:id="11" w:name="_Toc200105241"/>
      <w:r>
        <w:t>Declaration</w:t>
      </w:r>
      <w:bookmarkEnd w:id="11"/>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lastRenderedPageBreak/>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2" w:name="_Toc200105242"/>
      <w:r>
        <w:rPr>
          <w:smallCaps/>
        </w:rPr>
        <w:t>ACCEPTABLE FORMS OF IDENTIFICATION FOR INDIVIDUALS</w:t>
      </w:r>
      <w:bookmarkEnd w:id="12"/>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3" w:name="_Toc200105243"/>
      <w:r>
        <w:t>ACCEPTABLE FORMS OF IDENTIFICATION FOR BUSINESS</w:t>
      </w:r>
      <w:bookmarkEnd w:id="13"/>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lastRenderedPageBreak/>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4" w:name="_Toc200105244"/>
      <w:r>
        <w:t>Documentation checklist</w:t>
      </w:r>
      <w:bookmarkEnd w:id="14"/>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24CF5EA0"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CE07" w14:textId="77777777" w:rsidR="00930945" w:rsidRDefault="00930945">
      <w:pPr>
        <w:spacing w:before="0" w:after="0" w:line="240" w:lineRule="auto"/>
      </w:pPr>
      <w:r>
        <w:separator/>
      </w:r>
    </w:p>
  </w:endnote>
  <w:endnote w:type="continuationSeparator" w:id="0">
    <w:p w14:paraId="25509214" w14:textId="77777777" w:rsidR="00930945" w:rsidRDefault="00930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A616" w14:textId="77777777" w:rsidR="00930945" w:rsidRDefault="00930945">
      <w:pPr>
        <w:spacing w:before="0" w:after="0" w:line="240" w:lineRule="auto"/>
      </w:pPr>
      <w:r>
        <w:separator/>
      </w:r>
    </w:p>
  </w:footnote>
  <w:footnote w:type="continuationSeparator" w:id="0">
    <w:p w14:paraId="03BB6C51" w14:textId="77777777" w:rsidR="00930945" w:rsidRDefault="00930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7"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4"/>
  </w:num>
  <w:num w:numId="2" w16cid:durableId="586498428">
    <w:abstractNumId w:val="7"/>
  </w:num>
  <w:num w:numId="3" w16cid:durableId="711346359">
    <w:abstractNumId w:val="15"/>
  </w:num>
  <w:num w:numId="4" w16cid:durableId="321205561">
    <w:abstractNumId w:val="12"/>
  </w:num>
  <w:num w:numId="5" w16cid:durableId="1600335967">
    <w:abstractNumId w:val="8"/>
  </w:num>
  <w:num w:numId="6" w16cid:durableId="549850578">
    <w:abstractNumId w:val="14"/>
  </w:num>
  <w:num w:numId="7" w16cid:durableId="642000739">
    <w:abstractNumId w:val="9"/>
  </w:num>
  <w:num w:numId="8" w16cid:durableId="2005472907">
    <w:abstractNumId w:val="5"/>
  </w:num>
  <w:num w:numId="9" w16cid:durableId="1040276294">
    <w:abstractNumId w:val="6"/>
  </w:num>
  <w:num w:numId="10" w16cid:durableId="765810503">
    <w:abstractNumId w:val="10"/>
  </w:num>
  <w:num w:numId="11" w16cid:durableId="2111123564">
    <w:abstractNumId w:val="2"/>
  </w:num>
  <w:num w:numId="12" w16cid:durableId="117653553">
    <w:abstractNumId w:val="13"/>
  </w:num>
  <w:num w:numId="13" w16cid:durableId="297692316">
    <w:abstractNumId w:val="11"/>
  </w:num>
  <w:num w:numId="14" w16cid:durableId="1114790296">
    <w:abstractNumId w:val="3"/>
  </w:num>
  <w:num w:numId="15" w16cid:durableId="1006127296">
    <w:abstractNumId w:val="1"/>
  </w:num>
  <w:num w:numId="16" w16cid:durableId="109008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056219"/>
    <w:rsid w:val="000649E6"/>
    <w:rsid w:val="000C0CEE"/>
    <w:rsid w:val="0010065C"/>
    <w:rsid w:val="002540AC"/>
    <w:rsid w:val="00256BBB"/>
    <w:rsid w:val="00260268"/>
    <w:rsid w:val="0026253F"/>
    <w:rsid w:val="00274F7A"/>
    <w:rsid w:val="002D51BD"/>
    <w:rsid w:val="00313B7E"/>
    <w:rsid w:val="00314A75"/>
    <w:rsid w:val="0031654A"/>
    <w:rsid w:val="00380B3C"/>
    <w:rsid w:val="00385C70"/>
    <w:rsid w:val="003B4636"/>
    <w:rsid w:val="00414041"/>
    <w:rsid w:val="00483D60"/>
    <w:rsid w:val="004A2ED1"/>
    <w:rsid w:val="004E26C8"/>
    <w:rsid w:val="00541D04"/>
    <w:rsid w:val="005E39D7"/>
    <w:rsid w:val="006136F6"/>
    <w:rsid w:val="00636B44"/>
    <w:rsid w:val="006709B0"/>
    <w:rsid w:val="00716F8E"/>
    <w:rsid w:val="00770131"/>
    <w:rsid w:val="00771C01"/>
    <w:rsid w:val="007E7262"/>
    <w:rsid w:val="00811AA4"/>
    <w:rsid w:val="008F5CA5"/>
    <w:rsid w:val="0092188A"/>
    <w:rsid w:val="00930945"/>
    <w:rsid w:val="00940D35"/>
    <w:rsid w:val="009A5B64"/>
    <w:rsid w:val="009C0A03"/>
    <w:rsid w:val="00A22947"/>
    <w:rsid w:val="00A64AA3"/>
    <w:rsid w:val="00AB4212"/>
    <w:rsid w:val="00AE3CA5"/>
    <w:rsid w:val="00B069BF"/>
    <w:rsid w:val="00B605E1"/>
    <w:rsid w:val="00BA1A20"/>
    <w:rsid w:val="00BD1C91"/>
    <w:rsid w:val="00C467BA"/>
    <w:rsid w:val="00CC5527"/>
    <w:rsid w:val="00CF0486"/>
    <w:rsid w:val="00D77ACB"/>
    <w:rsid w:val="00DA4D18"/>
    <w:rsid w:val="00DD079A"/>
    <w:rsid w:val="00E5374D"/>
    <w:rsid w:val="00E70F0E"/>
    <w:rsid w:val="00ED3FBD"/>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00508E0-2711-43AF-9C57-87FC7AE91F07}"/>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019cb54d-0129-45e8-8332-5892cbdaaf8f"/>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da0c6d79-a438-4994-a523-cbf97fae67e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2025-06-06T16:27:00Z</dcterms:created>
  <dcterms:modified xsi:type="dcterms:W3CDTF">2025-06-06T16:27:00Z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2326400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