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639A2" w14:textId="1A1536F0" w:rsidR="00401FE8" w:rsidRDefault="00401FE8" w:rsidP="00767404">
      <w:pPr>
        <w:pStyle w:val="LexisNexisTitle"/>
        <w:rPr>
          <w:sz w:val="32"/>
        </w:rPr>
      </w:pPr>
      <w:bookmarkStart w:id="0" w:name="OLE_LINK2"/>
      <w:r>
        <w:t xml:space="preserve">Software as a Service (SaaS) Agreement </w:t>
      </w:r>
      <w:r w:rsidR="00EC0737">
        <w:t xml:space="preserve"> </w:t>
      </w:r>
    </w:p>
    <w:p w14:paraId="16B23690" w14:textId="77777777" w:rsidR="00901CCE" w:rsidRDefault="00901CCE" w:rsidP="00601127">
      <w:pPr>
        <w:pStyle w:val="LexisNexisPara"/>
      </w:pPr>
    </w:p>
    <w:p w14:paraId="2F56C1A1" w14:textId="77777777" w:rsidR="00401FE8" w:rsidRDefault="00401FE8" w:rsidP="00901CCE">
      <w:pPr>
        <w:pStyle w:val="LexisNexisPara1"/>
      </w:pPr>
      <w:r>
        <w:rPr>
          <w:caps/>
        </w:rPr>
        <w:t>This agreement</w:t>
      </w:r>
      <w:r>
        <w:t xml:space="preserve"> dated as of [date] is made</w:t>
      </w:r>
    </w:p>
    <w:p w14:paraId="2E4F093E" w14:textId="77777777" w:rsidR="00401FE8" w:rsidRDefault="00767404" w:rsidP="00901CCE">
      <w:pPr>
        <w:pStyle w:val="LexisNexisPara"/>
      </w:pPr>
      <w:r>
        <w:t>BETWEEN:</w:t>
      </w:r>
    </w:p>
    <w:p w14:paraId="29225B81" w14:textId="77777777" w:rsidR="00401FE8" w:rsidRDefault="00401FE8" w:rsidP="00E91B43">
      <w:pPr>
        <w:pStyle w:val="LexisNexisPara"/>
      </w:pPr>
      <w:r>
        <w:t>[Name of supplier], a company incorporated under the laws of [jurisdiction of incorporation] ("Service Provider"</w:t>
      </w:r>
      <w:proofErr w:type="gramStart"/>
      <w:r>
        <w:t>);</w:t>
      </w:r>
      <w:proofErr w:type="gramEnd"/>
    </w:p>
    <w:p w14:paraId="261D1E62" w14:textId="77777777" w:rsidR="00401FE8" w:rsidRDefault="00401FE8" w:rsidP="00767404">
      <w:pPr>
        <w:pStyle w:val="LexisNexisParaCentered"/>
      </w:pPr>
      <w:r>
        <w:t>–and–</w:t>
      </w:r>
    </w:p>
    <w:p w14:paraId="46236A1F" w14:textId="77777777" w:rsidR="00401FE8" w:rsidRDefault="00401FE8" w:rsidP="00901CCE">
      <w:pPr>
        <w:pStyle w:val="LexisNexisPara"/>
      </w:pPr>
      <w:r>
        <w:t>[Name of customer], a company incorporated under the laws of [jurisdiction of incorporation] ("Customer").</w:t>
      </w:r>
    </w:p>
    <w:p w14:paraId="1D144F2C" w14:textId="77777777" w:rsidR="00901CCE" w:rsidRDefault="00901CCE" w:rsidP="00767404">
      <w:pPr>
        <w:pStyle w:val="LexisNexisPara"/>
        <w:ind w:left="360"/>
      </w:pPr>
    </w:p>
    <w:p w14:paraId="57AAFCE7" w14:textId="2AE48D7A" w:rsidR="00401FE8" w:rsidRDefault="00767404" w:rsidP="00901CCE">
      <w:pPr>
        <w:pStyle w:val="LexisNexisPara"/>
      </w:pPr>
      <w:r w:rsidRPr="00901CCE">
        <w:t>RECITALS</w:t>
      </w:r>
      <w:r>
        <w:t>:</w:t>
      </w:r>
    </w:p>
    <w:p w14:paraId="55B51B5C" w14:textId="77777777" w:rsidR="00401FE8" w:rsidRPr="00901CCE" w:rsidRDefault="00401FE8" w:rsidP="00901CCE">
      <w:pPr>
        <w:pStyle w:val="LexisNexisPara1"/>
      </w:pPr>
      <w:r w:rsidRPr="00901CCE">
        <w:t>A Service Provider has developed certain software that it makes available to users as a service.</w:t>
      </w:r>
    </w:p>
    <w:p w14:paraId="1FE7726A" w14:textId="40713B13" w:rsidR="00401FE8" w:rsidRDefault="00401FE8" w:rsidP="00901CCE">
      <w:pPr>
        <w:pStyle w:val="LexisNexisPara1"/>
      </w:pPr>
      <w:r w:rsidRPr="00901CCE">
        <w:t>B Service Provider desires to provide to Customer and Customer desires to obtain the software as a service in accordance with and subject to the provisions set out in this Agreement.</w:t>
      </w:r>
    </w:p>
    <w:p w14:paraId="52F4118E" w14:textId="77777777" w:rsidR="00901CCE" w:rsidRPr="00901CCE" w:rsidRDefault="00901CCE" w:rsidP="00901CCE">
      <w:pPr>
        <w:pStyle w:val="LexisNexisPara1"/>
      </w:pPr>
    </w:p>
    <w:p w14:paraId="0D1D05C2" w14:textId="77777777" w:rsidR="00401FE8" w:rsidRDefault="00401FE8" w:rsidP="00901CCE">
      <w:pPr>
        <w:pStyle w:val="LexisNexisPara"/>
      </w:pPr>
      <w:r>
        <w:rPr>
          <w:caps/>
        </w:rPr>
        <w:t>Now therefore</w:t>
      </w:r>
      <w:r>
        <w:t>, in consideration of the promises and the mutual agreements hereinafter set out and of other consideration (the receipt and sufficiency of which are acknowledged by each Party), the Parties covenant and agree as follows:</w:t>
      </w:r>
    </w:p>
    <w:p w14:paraId="2D728E43" w14:textId="7D1F929F" w:rsidR="00401FE8" w:rsidRPr="00901CCE" w:rsidRDefault="00401FE8" w:rsidP="00901CCE">
      <w:pPr>
        <w:pStyle w:val="LexisNexisList1"/>
        <w:rPr>
          <w:b/>
          <w:bCs/>
        </w:rPr>
      </w:pPr>
      <w:r w:rsidRPr="00901CCE">
        <w:rPr>
          <w:b/>
          <w:bCs/>
        </w:rPr>
        <w:t>Interpretation</w:t>
      </w:r>
    </w:p>
    <w:p w14:paraId="1EC86F51" w14:textId="77777777" w:rsidR="00401FE8" w:rsidRDefault="00401FE8" w:rsidP="00901CCE">
      <w:pPr>
        <w:pStyle w:val="LexisNexisList2"/>
      </w:pPr>
      <w:r>
        <w:rPr>
          <w:b/>
        </w:rPr>
        <w:t>Definitions.</w:t>
      </w:r>
      <w:r>
        <w:t xml:space="preserve"> In this Agreement and the schedules annexed hereto, the following terms shall have the respective meanings indicated below:</w:t>
      </w:r>
    </w:p>
    <w:p w14:paraId="0A633B23" w14:textId="77777777" w:rsidR="00401FE8" w:rsidRDefault="00401FE8" w:rsidP="00901CCE">
      <w:pPr>
        <w:pStyle w:val="LexisNexisPara2"/>
      </w:pPr>
      <w:r>
        <w:rPr>
          <w:b/>
        </w:rPr>
        <w:t>"Agreement"</w:t>
      </w:r>
      <w:r>
        <w:t xml:space="preserve"> means this software as a service agreement and all Schedules attached hereto.</w:t>
      </w:r>
    </w:p>
    <w:p w14:paraId="1BE076D9" w14:textId="77777777" w:rsidR="00401FE8" w:rsidRDefault="00401FE8" w:rsidP="00901CCE">
      <w:pPr>
        <w:pStyle w:val="LexisNexisPara2"/>
      </w:pPr>
      <w:r>
        <w:rPr>
          <w:b/>
        </w:rPr>
        <w:t>"Applicable Laws"</w:t>
      </w:r>
      <w:r>
        <w:t xml:space="preserve"> means any and all (i) laws, statutes, rules, regulations, by laws, codes, treaties, constitutions and ordinances ("Laws"), (ii) order, directive, judgment, decree, award or writ of any court (including a court of equity), arbitrator or arbitration panel, or any Governmental Authority or other body exercising adjudicative, regulatory, judicial or quasi-judicial powers, including any stock exchange ("Orders"), and (iii) policies, guidelines, standards, requirements, notices and protocols of any Governmental Authority ("Policies"); which are applicable to or govern Customer, Service Provider or the transactions contemplated by this Agreement.</w:t>
      </w:r>
    </w:p>
    <w:p w14:paraId="0D3C211A" w14:textId="77777777" w:rsidR="00401FE8" w:rsidRDefault="00401FE8" w:rsidP="00901CCE">
      <w:pPr>
        <w:pStyle w:val="LexisNexisPara2"/>
      </w:pPr>
      <w:r>
        <w:rPr>
          <w:b/>
        </w:rPr>
        <w:t>"Authentication ID"</w:t>
      </w:r>
      <w:r>
        <w:t xml:space="preserve"> means a security mechanism by which an Authorized User identifies herself or himself to the Service Provider Platform and gains access thereto, which security mechanism may include user identification, passwords, digital certificates or any other similar process mechanism for authentication and recognition as determined by Service Provider from time to time.</w:t>
      </w:r>
    </w:p>
    <w:p w14:paraId="56CE93BF" w14:textId="77777777" w:rsidR="00401FE8" w:rsidRDefault="00401FE8" w:rsidP="00901CCE">
      <w:pPr>
        <w:pStyle w:val="LexisNexisPara2"/>
      </w:pPr>
      <w:r>
        <w:rPr>
          <w:b/>
        </w:rPr>
        <w:lastRenderedPageBreak/>
        <w:t>"Authorized User"</w:t>
      </w:r>
      <w:r>
        <w:t xml:space="preserve"> means a Permitted User who Customer has authorized to access and use the Services.</w:t>
      </w:r>
    </w:p>
    <w:p w14:paraId="4E06F428" w14:textId="77777777" w:rsidR="00401FE8" w:rsidRDefault="00401FE8" w:rsidP="00901CCE">
      <w:pPr>
        <w:pStyle w:val="LexisNexisPara2"/>
      </w:pPr>
      <w:r>
        <w:rPr>
          <w:b/>
        </w:rPr>
        <w:t>"Business Day"</w:t>
      </w:r>
      <w:r>
        <w:t xml:space="preserve"> means any calendar day except for Saturday or </w:t>
      </w:r>
      <w:proofErr w:type="gramStart"/>
      <w:r>
        <w:t>Sunday</w:t>
      </w:r>
      <w:proofErr w:type="gramEnd"/>
      <w:r>
        <w:t xml:space="preserve"> or any statutory holiday observed in the Province of Ontario.</w:t>
      </w:r>
    </w:p>
    <w:p w14:paraId="7BD18057" w14:textId="77777777" w:rsidR="00401FE8" w:rsidRDefault="00401FE8" w:rsidP="00901CCE">
      <w:pPr>
        <w:pStyle w:val="LexisNexisPara2"/>
      </w:pPr>
      <w:r>
        <w:rPr>
          <w:b/>
        </w:rPr>
        <w:t>"Business Hour"</w:t>
      </w:r>
      <w:r>
        <w:t xml:space="preserve"> means the hours between [6:00 a.m.] and [10:00 p.m.] on Business Days.</w:t>
      </w:r>
    </w:p>
    <w:p w14:paraId="2F357355" w14:textId="77777777" w:rsidR="00401FE8" w:rsidRDefault="00401FE8" w:rsidP="00901CCE">
      <w:pPr>
        <w:pStyle w:val="LexisNexisPara2"/>
      </w:pPr>
      <w:r>
        <w:rPr>
          <w:b/>
        </w:rPr>
        <w:t>"Claim"</w:t>
      </w:r>
      <w:r>
        <w:t xml:space="preserve"> has the meaning ascribed to it in para. 14.((a)).</w:t>
      </w:r>
    </w:p>
    <w:p w14:paraId="309642BF" w14:textId="77777777" w:rsidR="00401FE8" w:rsidRDefault="00401FE8" w:rsidP="00901CCE">
      <w:pPr>
        <w:pStyle w:val="LexisNexisPara2"/>
      </w:pPr>
      <w:r>
        <w:rPr>
          <w:b/>
        </w:rPr>
        <w:t>"Confidential Information"</w:t>
      </w:r>
      <w:r>
        <w:t xml:space="preserve"> means this Agreement, the Software, Customer Data and all ideas, designs, business models, databases, drawings, documents, diagrams, formulas, test data, marketing, financial or personnel data, sales information, customer or supplier information, including information provided by such customers or suppliers, or any other information already furnished and to be furnished or made available by one Party to the other, whether in oral, written, graphic or electronic form including any such information exchanged during informational sessions designated as confidential, including, without limitation, information concerning a Party's actual and potential customers and other Intellectual Property Rights of such Party, provided, however, that Confidential Information shall not include any data or information: (i) that, at the time of disclosure, is in or, after disclosure, becomes part of the public domain, through no act or failure on the part of the receiving Party, whether through breach of this Agreement or otherwise; (ii) that, prior to disclosure by the disclosing Party, was already in the possession of the receiving Party, as evidenced by written records kept by the receiving Party in the ordinary course of its business, or as evidenced by proof of actual prior use by the receiving Party; (iii) independently developed by the receiving Party, by Persons having no direct or indirect access to the disclosing Party's Confidential Information provided that the receiving Party provides clear and convincing evidence of such independent development; (iv) which, subsequent to disclosure, is obtained from a third Person: (A) who is lawfully in possession of the such information; (B) who is not in violation of any contractual, legal, or fiduciary obligation to either Party, as applicable, with respect to such information; and (C) who does not prohibit either Party from disclosing such information to others; or (v) is further disclosed with the prior written consent of the disclosing Party, but only to the extent of such consent.</w:t>
      </w:r>
    </w:p>
    <w:p w14:paraId="0F8B5C14" w14:textId="77777777" w:rsidR="00401FE8" w:rsidRDefault="00401FE8" w:rsidP="00901CCE">
      <w:pPr>
        <w:pStyle w:val="LexisNexisPara2"/>
      </w:pPr>
      <w:r>
        <w:rPr>
          <w:b/>
        </w:rPr>
        <w:t>"Customer Data"</w:t>
      </w:r>
      <w:r>
        <w:t xml:space="preserve"> means collectively any data, files, </w:t>
      </w:r>
      <w:proofErr w:type="gramStart"/>
      <w:r>
        <w:t>documentation</w:t>
      </w:r>
      <w:proofErr w:type="gramEnd"/>
      <w:r>
        <w:t xml:space="preserve"> or other information: (i) that Customer or any of its Authorized Users may upload to the Service Provider Platform when using the Services; and (ii) processed through the use of the Services.</w:t>
      </w:r>
    </w:p>
    <w:p w14:paraId="705811B4" w14:textId="77777777" w:rsidR="00401FE8" w:rsidRDefault="00401FE8" w:rsidP="00901CCE">
      <w:pPr>
        <w:pStyle w:val="LexisNexisPara2"/>
      </w:pPr>
      <w:r>
        <w:rPr>
          <w:b/>
        </w:rPr>
        <w:t>"Effective Date"</w:t>
      </w:r>
      <w:r>
        <w:t xml:space="preserve"> means the date first written above.</w:t>
      </w:r>
    </w:p>
    <w:p w14:paraId="7DAC0732" w14:textId="77777777" w:rsidR="00401FE8" w:rsidRDefault="00401FE8" w:rsidP="00901CCE">
      <w:pPr>
        <w:pStyle w:val="LexisNexisPara2"/>
      </w:pPr>
      <w:r>
        <w:rPr>
          <w:b/>
        </w:rPr>
        <w:t>"Fees"</w:t>
      </w:r>
      <w:r>
        <w:t xml:space="preserve"> means the charges, as set out in Schedule "A" attached hereto, to be paid by Customer to Service Provider for the performance of the Services.</w:t>
      </w:r>
    </w:p>
    <w:p w14:paraId="4B9CFD14" w14:textId="77777777" w:rsidR="00401FE8" w:rsidRDefault="00401FE8" w:rsidP="00901CCE">
      <w:pPr>
        <w:pStyle w:val="LexisNexisPara2"/>
      </w:pPr>
      <w:r>
        <w:rPr>
          <w:b/>
        </w:rPr>
        <w:t>"Governmental Authority"</w:t>
      </w:r>
      <w:r>
        <w:t xml:space="preserve"> means any domestic, foreign or supranational government, whether federal, provincial, state, territorial or municipal; and any governmental agency, ministry, department, tribunal, commission, bureau, board or other instrumentality, including international institutions, exercising or purporting to </w:t>
      </w:r>
      <w:r>
        <w:lastRenderedPageBreak/>
        <w:t>exercise legislative, judicial, regulatory or administrative functions of, or pertaining to, government.</w:t>
      </w:r>
    </w:p>
    <w:p w14:paraId="60A5C21A" w14:textId="77777777" w:rsidR="00401FE8" w:rsidRDefault="00401FE8" w:rsidP="00901CCE">
      <w:pPr>
        <w:pStyle w:val="LexisNexisPara2"/>
      </w:pPr>
      <w:r>
        <w:rPr>
          <w:b/>
        </w:rPr>
        <w:t>"Intellectual Property"</w:t>
      </w:r>
      <w:r>
        <w:t xml:space="preserve"> means any property, tangible or intangible, that may be subject to Intellectual Property Rights, including without limitation, ideas, formulae, algorithms, concepts, techniques, processes, procedures, approaches, methodologies, plans, systems, research, information, documentation, data, data compilations, specifications, requirements, designs, diagrams, programs, inventions, technologies, software (including its source code), tools, products knowledge, know-how, including without limitation, trade secrets, and other materials or things.</w:t>
      </w:r>
    </w:p>
    <w:p w14:paraId="5214577B" w14:textId="77777777" w:rsidR="00401FE8" w:rsidRDefault="00401FE8" w:rsidP="00901CCE">
      <w:pPr>
        <w:pStyle w:val="LexisNexisPara2"/>
      </w:pPr>
      <w:r>
        <w:rPr>
          <w:b/>
        </w:rPr>
        <w:t>"Intellectual Property Rights"</w:t>
      </w:r>
      <w:r>
        <w:t xml:space="preserve"> means: (a) any and all proprietary rights anywhere in the world provided under: (i) patent law; (ii) copyright law, including moral rights; (iii) trademark law; (iv) design patent or industrial design law; (v) semiconductor chip or mask work law; (vi) trade secret law; (vii) privacy law; or (viii) any other statutory provision or common law principle applicable to this Agreement which may provide a right in either: (A) Intellectual Property; or (B) the expression or use of Intellectual Property; and (b) any and all applications, registrations, licenses, sub-licenses, franchises, agreements or any other evidence of a right in any of the foregoing.</w:t>
      </w:r>
    </w:p>
    <w:p w14:paraId="716CE312" w14:textId="77777777" w:rsidR="00401FE8" w:rsidRDefault="00401FE8" w:rsidP="00901CCE">
      <w:pPr>
        <w:pStyle w:val="LexisNexisPara2"/>
      </w:pPr>
      <w:r>
        <w:rPr>
          <w:b/>
        </w:rPr>
        <w:t>"Licensed Materials"</w:t>
      </w:r>
      <w:r>
        <w:t xml:space="preserve"> means collectively the Service Provider Platform, Software and the User Documentation.</w:t>
      </w:r>
    </w:p>
    <w:p w14:paraId="79501E20" w14:textId="77777777" w:rsidR="00401FE8" w:rsidRDefault="00401FE8" w:rsidP="00901CCE">
      <w:pPr>
        <w:pStyle w:val="LexisNexisPara2"/>
      </w:pPr>
      <w:r>
        <w:rPr>
          <w:b/>
        </w:rPr>
        <w:t>"Network Aggregator Provider"</w:t>
      </w:r>
      <w:r>
        <w:t xml:space="preserve"> means a third-party service provider that offers connectivity services to securely link separate networks.</w:t>
      </w:r>
    </w:p>
    <w:p w14:paraId="11A0A3BE" w14:textId="77777777" w:rsidR="00401FE8" w:rsidRDefault="00401FE8" w:rsidP="00901CCE">
      <w:pPr>
        <w:pStyle w:val="LexisNexisPara2"/>
      </w:pPr>
      <w:r>
        <w:rPr>
          <w:b/>
        </w:rPr>
        <w:t>"Objectionable Content"</w:t>
      </w:r>
      <w:r>
        <w:t xml:space="preserve"> means content that infringes any Applicable Laws, regulations or third-party rights, and content which is obscene, indecent, pornographic, seditious, offensive, defamatory, threatening, liable to incite racial hatred, menacing, blasphemous, misleading, deceptive or in breach of any person's Intellectual Property Rights.</w:t>
      </w:r>
    </w:p>
    <w:p w14:paraId="5AB67C13" w14:textId="77777777" w:rsidR="00401FE8" w:rsidRDefault="00401FE8" w:rsidP="00901CCE">
      <w:pPr>
        <w:pStyle w:val="LexisNexisPara2"/>
      </w:pPr>
      <w:r>
        <w:rPr>
          <w:b/>
        </w:rPr>
        <w:t>"Party"</w:t>
      </w:r>
      <w:r>
        <w:t xml:space="preserve"> means either Service Provider or Customer; and "Parties" means </w:t>
      </w:r>
      <w:proofErr w:type="gramStart"/>
      <w:r>
        <w:t>both of them</w:t>
      </w:r>
      <w:proofErr w:type="gramEnd"/>
      <w:r>
        <w:t>.</w:t>
      </w:r>
    </w:p>
    <w:p w14:paraId="25C2CCC1" w14:textId="77777777" w:rsidR="00401FE8" w:rsidRDefault="00401FE8" w:rsidP="00901CCE">
      <w:pPr>
        <w:pStyle w:val="LexisNexisPara2"/>
      </w:pPr>
      <w:r>
        <w:rPr>
          <w:b/>
        </w:rPr>
        <w:t>"Permitted User"</w:t>
      </w:r>
      <w:r>
        <w:t xml:space="preserve"> means an employee of Customer or an independent contractor who is an individual that performs all or substantially </w:t>
      </w:r>
      <w:proofErr w:type="gramStart"/>
      <w:r>
        <w:t>all of</w:t>
      </w:r>
      <w:proofErr w:type="gramEnd"/>
      <w:r>
        <w:t xml:space="preserve"> his or her work for Customer.</w:t>
      </w:r>
    </w:p>
    <w:p w14:paraId="3D35D883" w14:textId="77777777" w:rsidR="00401FE8" w:rsidRDefault="00401FE8" w:rsidP="00901CCE">
      <w:pPr>
        <w:pStyle w:val="LexisNexisPara2"/>
      </w:pPr>
      <w:r>
        <w:rPr>
          <w:b/>
        </w:rPr>
        <w:t>"person"</w:t>
      </w:r>
      <w:r>
        <w:t xml:space="preserve"> means any individual, estate, sole proprietorship, firm, partnership, unincorporated association, unincorporated syndicate, unincorporated organization, limited liability company, corporation, body corporate, trustee, trust, Governmental Authority or other entity or organization and includes any successor to any of the foregoing.</w:t>
      </w:r>
    </w:p>
    <w:p w14:paraId="55BFEF9B" w14:textId="77777777" w:rsidR="00401FE8" w:rsidRDefault="00401FE8" w:rsidP="00901CCE">
      <w:pPr>
        <w:pStyle w:val="LexisNexisPara2"/>
      </w:pPr>
      <w:r>
        <w:rPr>
          <w:b/>
        </w:rPr>
        <w:t>"Point of Access"</w:t>
      </w:r>
      <w:r>
        <w:t xml:space="preserve"> means Service Provider's, or its subcontractor's, border router, which is used to establish connectivity from the Service Provider Platform to Service Provider's, or its subcontractor's, internet provider, or the public internet.</w:t>
      </w:r>
    </w:p>
    <w:p w14:paraId="3F57FB3B" w14:textId="77777777" w:rsidR="00401FE8" w:rsidRDefault="00401FE8" w:rsidP="00901CCE">
      <w:pPr>
        <w:pStyle w:val="LexisNexisPara2"/>
      </w:pPr>
      <w:r>
        <w:rPr>
          <w:b/>
        </w:rPr>
        <w:t>"Security Requirements"</w:t>
      </w:r>
      <w:r>
        <w:t xml:space="preserve"> means those safeguards and controls [and certification standards] set out in Schedule "D".</w:t>
      </w:r>
    </w:p>
    <w:p w14:paraId="2D4DCBD2" w14:textId="77777777" w:rsidR="00401FE8" w:rsidRDefault="00401FE8" w:rsidP="00901CCE">
      <w:pPr>
        <w:pStyle w:val="LexisNexisPara2"/>
      </w:pPr>
      <w:r>
        <w:rPr>
          <w:b/>
        </w:rPr>
        <w:t>"Service Level Termination Event"</w:t>
      </w:r>
      <w:r>
        <w:t xml:space="preserve"> shall have the meaning ascribed to it in Schedule "C".</w:t>
      </w:r>
    </w:p>
    <w:p w14:paraId="1C90F269" w14:textId="77777777" w:rsidR="00401FE8" w:rsidRDefault="00401FE8" w:rsidP="00901CCE">
      <w:pPr>
        <w:pStyle w:val="LexisNexisPara2"/>
      </w:pPr>
      <w:r>
        <w:rPr>
          <w:b/>
        </w:rPr>
        <w:lastRenderedPageBreak/>
        <w:t>"Service Provider Platform"</w:t>
      </w:r>
      <w:r>
        <w:t xml:space="preserve"> means the Software, Service Provider Server and such devices and peripherals physically located with the Service Provider Server, including all computer hardware, software, network elements, and electrical and telecommunications infrastructure located behind the Point of Access.</w:t>
      </w:r>
    </w:p>
    <w:p w14:paraId="7FB065AE" w14:textId="77777777" w:rsidR="00401FE8" w:rsidRDefault="00401FE8" w:rsidP="00901CCE">
      <w:pPr>
        <w:pStyle w:val="LexisNexisPara2"/>
      </w:pPr>
      <w:r>
        <w:rPr>
          <w:b/>
        </w:rPr>
        <w:t>"Service Provider Server"</w:t>
      </w:r>
      <w:r>
        <w:t xml:space="preserve"> means that computer server located at Service Provider's premises, or a third-party provider of hosting and/or network services, that houses the Software.</w:t>
      </w:r>
    </w:p>
    <w:p w14:paraId="2D39C59D" w14:textId="77777777" w:rsidR="00401FE8" w:rsidRDefault="00401FE8" w:rsidP="00901CCE">
      <w:pPr>
        <w:pStyle w:val="LexisNexisPara2"/>
      </w:pPr>
      <w:r>
        <w:rPr>
          <w:b/>
        </w:rPr>
        <w:t>"Services"</w:t>
      </w:r>
      <w:r>
        <w:t xml:space="preserve"> means collectively the services to be provided by Service Provider to Customer as described and set out in this Agreement and the Schedules referenced herein.</w:t>
      </w:r>
    </w:p>
    <w:p w14:paraId="1C5EE630" w14:textId="77777777" w:rsidR="00401FE8" w:rsidRDefault="00401FE8" w:rsidP="00901CCE">
      <w:pPr>
        <w:pStyle w:val="LexisNexisPara2"/>
      </w:pPr>
      <w:r>
        <w:rPr>
          <w:b/>
        </w:rPr>
        <w:t>"Software"</w:t>
      </w:r>
      <w:r>
        <w:t xml:space="preserve"> means the application computer software, in object code format, described on Schedule "A".</w:t>
      </w:r>
    </w:p>
    <w:p w14:paraId="7FB18438" w14:textId="77777777" w:rsidR="00401FE8" w:rsidRDefault="00401FE8" w:rsidP="00901CCE">
      <w:pPr>
        <w:pStyle w:val="LexisNexisPara2"/>
      </w:pPr>
      <w:r>
        <w:rPr>
          <w:b/>
        </w:rPr>
        <w:t>"Specifications"</w:t>
      </w:r>
      <w:r>
        <w:t xml:space="preserve"> means, with respect to the Software, the functional specifications for the performance, operation and use of the Software, as set out in the User Documentation.</w:t>
      </w:r>
    </w:p>
    <w:p w14:paraId="582A4ECE" w14:textId="77777777" w:rsidR="00401FE8" w:rsidRDefault="00401FE8" w:rsidP="00901CCE">
      <w:pPr>
        <w:pStyle w:val="LexisNexisPara2"/>
      </w:pPr>
      <w:r>
        <w:rPr>
          <w:b/>
        </w:rPr>
        <w:t>"Term"</w:t>
      </w:r>
      <w:r>
        <w:t xml:space="preserve"> has the meaning ascribed to it in para. 8..</w:t>
      </w:r>
    </w:p>
    <w:p w14:paraId="6A1E156B" w14:textId="77777777" w:rsidR="00401FE8" w:rsidRDefault="00401FE8" w:rsidP="00901CCE">
      <w:pPr>
        <w:pStyle w:val="LexisNexisPara2"/>
      </w:pPr>
      <w:r>
        <w:rPr>
          <w:b/>
        </w:rPr>
        <w:t>"Transition out Period"</w:t>
      </w:r>
      <w:r>
        <w:t xml:space="preserve"> has the meaning ascribed to it in para. 9.((f)).</w:t>
      </w:r>
    </w:p>
    <w:p w14:paraId="1F2888E2" w14:textId="77777777" w:rsidR="00401FE8" w:rsidRDefault="00401FE8" w:rsidP="00901CCE">
      <w:pPr>
        <w:pStyle w:val="LexisNexisPara2"/>
      </w:pPr>
      <w:r>
        <w:rPr>
          <w:b/>
        </w:rPr>
        <w:t>"Transition-out Services"</w:t>
      </w:r>
      <w:r>
        <w:t xml:space="preserve"> has the meaning ascribed to it in para. 9.((f)).</w:t>
      </w:r>
    </w:p>
    <w:p w14:paraId="711805DD" w14:textId="77777777" w:rsidR="00401FE8" w:rsidRDefault="00401FE8" w:rsidP="00901CCE">
      <w:pPr>
        <w:pStyle w:val="LexisNexisPara2"/>
      </w:pPr>
      <w:r>
        <w:rPr>
          <w:b/>
        </w:rPr>
        <w:t>"User Documentation"</w:t>
      </w:r>
      <w:r>
        <w:t xml:space="preserve"> means the documents, user manuals and guides with respect to the operation, use and functions of the Software, which may be amended or updated by Service Provider from time to time.</w:t>
      </w:r>
    </w:p>
    <w:p w14:paraId="41A5DF3A" w14:textId="77777777" w:rsidR="00401FE8" w:rsidRDefault="00401FE8" w:rsidP="00901CCE">
      <w:pPr>
        <w:pStyle w:val="LexisNexisPara2"/>
      </w:pPr>
      <w:r>
        <w:rPr>
          <w:b/>
        </w:rPr>
        <w:t>"Virus"</w:t>
      </w:r>
      <w:r>
        <w:t xml:space="preserve"> means a piece of code usually (but not necessarily) disguised as something else that causes some unexpected and, for the victim, usually undesirable, event and which is designed so that it may automatically spread to other computer users; the term "Virus" will also be deemed to include worms, cancelbots, trojan horses, harmful contaminants (whether self-replicating or not) and nuisance-causing or otherwise harmful applets.</w:t>
      </w:r>
    </w:p>
    <w:p w14:paraId="13719C4C" w14:textId="77777777" w:rsidR="00401FE8" w:rsidRDefault="00401FE8" w:rsidP="00901CCE">
      <w:pPr>
        <w:pStyle w:val="LexisNexisList2"/>
      </w:pPr>
      <w:r>
        <w:rPr>
          <w:b/>
        </w:rPr>
        <w:t>Headings.</w:t>
      </w:r>
      <w:r>
        <w:t xml:space="preserve"> The division of this Agreement into articles, sections, schedules and other subdivisions, and the inclusion of headings, are for convenience of reference only and shall not affect the construction or interpretation of this Agreement. The headings in the Agreement are not intended to be full or precise descriptions of the text to which they refer. Unless something in the subject matter or context is inconsistent therewith, references herein to Articles and Sections are to Articles and Sections of this Agreement.</w:t>
      </w:r>
    </w:p>
    <w:p w14:paraId="0885DC7D" w14:textId="77777777" w:rsidR="00401FE8" w:rsidRDefault="00401FE8" w:rsidP="00901CCE">
      <w:pPr>
        <w:pStyle w:val="LexisNexisList2"/>
      </w:pPr>
      <w:r>
        <w:rPr>
          <w:b/>
        </w:rPr>
        <w:t>Currency.</w:t>
      </w:r>
      <w:r>
        <w:t xml:space="preserve"> Unless otherwise specified, all references to monetary amounts, including the symbol "$", are in respect of [Canadian] currency.</w:t>
      </w:r>
    </w:p>
    <w:p w14:paraId="126868D3" w14:textId="77777777" w:rsidR="00401FE8" w:rsidRDefault="00401FE8" w:rsidP="00901CCE">
      <w:pPr>
        <w:pStyle w:val="LexisNexisList2"/>
      </w:pPr>
      <w:r>
        <w:rPr>
          <w:b/>
        </w:rPr>
        <w:t>Schedules.</w:t>
      </w:r>
      <w:r>
        <w:t xml:space="preserve"> The following Schedules are a part of and are integral to this Agreement:</w:t>
      </w:r>
    </w:p>
    <w:p w14:paraId="4A8A3015" w14:textId="77777777" w:rsidR="00401FE8" w:rsidRDefault="00401FE8" w:rsidP="00901CCE">
      <w:pPr>
        <w:pStyle w:val="LexisNexisPara2"/>
      </w:pPr>
      <w:r>
        <w:t>Schedule "A" — Software, Authorized Users, Term, Fees, Payment Terms and Invoicing</w:t>
      </w:r>
    </w:p>
    <w:p w14:paraId="32636FC5" w14:textId="77777777" w:rsidR="00401FE8" w:rsidRDefault="00401FE8" w:rsidP="00901CCE">
      <w:pPr>
        <w:pStyle w:val="LexisNexisPara2"/>
      </w:pPr>
      <w:r>
        <w:t>Schedule "B" — Help Desk Services</w:t>
      </w:r>
    </w:p>
    <w:p w14:paraId="2BC39FC0" w14:textId="77777777" w:rsidR="00401FE8" w:rsidRDefault="00401FE8" w:rsidP="00901CCE">
      <w:pPr>
        <w:pStyle w:val="LexisNexisPara2"/>
      </w:pPr>
      <w:r>
        <w:lastRenderedPageBreak/>
        <w:t>Schedule "C" — Service Level Objectives</w:t>
      </w:r>
    </w:p>
    <w:p w14:paraId="0AD451A9" w14:textId="77777777" w:rsidR="00401FE8" w:rsidRDefault="00401FE8" w:rsidP="00901CCE">
      <w:pPr>
        <w:pStyle w:val="LexisNexisPara2"/>
      </w:pPr>
      <w:r>
        <w:t>Schedule "D" — Security Requirements</w:t>
      </w:r>
    </w:p>
    <w:p w14:paraId="0E4D69C2" w14:textId="77777777" w:rsidR="00401FE8" w:rsidRDefault="00401FE8" w:rsidP="00901CCE">
      <w:pPr>
        <w:pStyle w:val="LexisNexisList2"/>
      </w:pPr>
      <w:r>
        <w:rPr>
          <w:b/>
        </w:rPr>
        <w:t>Entire Agreement.</w:t>
      </w:r>
      <w:r>
        <w:t xml:space="preserve"> This Agreement, together with any other documents to be delivered pursuant hereto, constitutes the entire agreement between the Parties pertaining to the subject matter hereof and supersedes all prior agreements, negotiations, discussions and understandings, written or oral, between the Parties. Except as expressly provided in this Agreement, there are no representations, warranties, conditions other agreements or acknowledgements, whether direct or collateral, express or implied, that form part of or affect this Agreement. The execution of this Agreement has not been induced by, nor do either of the Parties rely upon or regard as material, any representations, warranties, conditions, other agreements or acknowledgements not expressly made in this Agreement or in the other documents to be delivered pursuant hereto.</w:t>
      </w:r>
    </w:p>
    <w:p w14:paraId="4ADEF524" w14:textId="77777777" w:rsidR="00401FE8" w:rsidRDefault="00401FE8" w:rsidP="00901CCE">
      <w:pPr>
        <w:pStyle w:val="LexisNexisList2"/>
      </w:pPr>
      <w:r>
        <w:rPr>
          <w:b/>
        </w:rPr>
        <w:t>Governing Law.</w:t>
      </w:r>
      <w:r>
        <w:t xml:space="preserve"> This Agreement shall be governed by, and construed and enforced in accordance with, the laws in force in the </w:t>
      </w:r>
      <w:proofErr w:type="gramStart"/>
      <w:r>
        <w:t>Province</w:t>
      </w:r>
      <w:proofErr w:type="gramEnd"/>
      <w:r>
        <w:t xml:space="preserve"> of [Ontario] (excluding any conflict of laws rule or principle which might refer such construction to the laws of another jurisdiction). The Parties hereto agree to submit to the [exclusive/nonexclusive] jurisdiction of the courts of the </w:t>
      </w:r>
      <w:proofErr w:type="gramStart"/>
      <w:r>
        <w:t>Province</w:t>
      </w:r>
      <w:proofErr w:type="gramEnd"/>
      <w:r>
        <w:t xml:space="preserve"> of [Ontario] and waive any objection relating to improper venue or </w:t>
      </w:r>
      <w:r>
        <w:rPr>
          <w:i/>
        </w:rPr>
        <w:t xml:space="preserve">forum non </w:t>
      </w:r>
      <w:proofErr w:type="spellStart"/>
      <w:r>
        <w:rPr>
          <w:i/>
        </w:rPr>
        <w:t>conveniens</w:t>
      </w:r>
      <w:proofErr w:type="spellEnd"/>
      <w:r>
        <w:t xml:space="preserve"> to the conduct of any proceeding in any such court.</w:t>
      </w:r>
    </w:p>
    <w:p w14:paraId="666F52B9" w14:textId="77777777" w:rsidR="00401FE8" w:rsidRDefault="00401FE8" w:rsidP="00901CCE">
      <w:pPr>
        <w:pStyle w:val="LexisNexisList2"/>
      </w:pPr>
      <w:r>
        <w:rPr>
          <w:b/>
        </w:rPr>
        <w:t>Severability.</w:t>
      </w:r>
      <w:r>
        <w:t xml:space="preserve"> In the event that any provision (or any portion of a provision) of this Agreement shall, for any reason, be held by a court of competent jurisdiction to be invalid, illegal, or unenforceable for any reason, such invalidity, illegality or unenforceability shall not affect any other provision hereof and this Agreement shall be construed as if such invalid, illegal or unenforceable provision (or portion of a provision) had never been contained herein in regards to that particular jurisdiction.</w:t>
      </w:r>
    </w:p>
    <w:p w14:paraId="57C56B95" w14:textId="77777777" w:rsidR="00401FE8" w:rsidRDefault="00401FE8" w:rsidP="00901CCE">
      <w:pPr>
        <w:pStyle w:val="LexisNexisList2"/>
      </w:pPr>
      <w:r>
        <w:t>Additional Rules of Interpretation</w:t>
      </w:r>
    </w:p>
    <w:p w14:paraId="4BBD0DF1" w14:textId="77777777" w:rsidR="00401FE8" w:rsidRPr="00901CCE" w:rsidRDefault="00401FE8" w:rsidP="00901CCE">
      <w:pPr>
        <w:pStyle w:val="LexisNexisList3"/>
      </w:pPr>
      <w:r w:rsidRPr="00901CCE">
        <w:t>In this Agreement, unless the context requires otherwise, words in one gender include all genders and words in the singular include the plural and vice versa.</w:t>
      </w:r>
    </w:p>
    <w:p w14:paraId="2ECCB616" w14:textId="77777777" w:rsidR="00401FE8" w:rsidRPr="00901CCE" w:rsidRDefault="00401FE8" w:rsidP="00901CCE">
      <w:pPr>
        <w:pStyle w:val="LexisNexisList3"/>
      </w:pPr>
      <w:r w:rsidRPr="00901CCE">
        <w:t>Wherever the words "include", "includes" or "including" are used in this Agreement, they shall be deemed to be followed by the words "without limitation" and the words following "include", "includes" or "including" shall not be considered to set forth an exhaustive list.</w:t>
      </w:r>
    </w:p>
    <w:p w14:paraId="7E72342B" w14:textId="77777777" w:rsidR="00401FE8" w:rsidRPr="00901CCE" w:rsidRDefault="00401FE8" w:rsidP="00901CCE">
      <w:pPr>
        <w:pStyle w:val="LexisNexisList3"/>
      </w:pPr>
      <w:r w:rsidRPr="00901CCE">
        <w:t xml:space="preserve">The terms "this Agreement", "hereof", "hereunder" and similar expressions refer to this Agreement and not to any </w:t>
      </w:r>
      <w:proofErr w:type="gramStart"/>
      <w:r w:rsidRPr="00901CCE">
        <w:t>particular article</w:t>
      </w:r>
      <w:proofErr w:type="gramEnd"/>
      <w:r w:rsidRPr="00901CCE">
        <w:t>, section or other portion hereof and include any agreement supplemental hereto.</w:t>
      </w:r>
    </w:p>
    <w:p w14:paraId="7E484F14" w14:textId="77777777" w:rsidR="00401FE8" w:rsidRDefault="00401FE8" w:rsidP="00901CCE">
      <w:pPr>
        <w:pStyle w:val="LexisNexisList3"/>
      </w:pPr>
      <w:r w:rsidRPr="00901CCE">
        <w:t>Unless otherwise defined herein, words or abbreviations which have well-known trade meanings are used her</w:t>
      </w:r>
      <w:r>
        <w:t>ein with those meanings.</w:t>
      </w:r>
    </w:p>
    <w:p w14:paraId="706053B6" w14:textId="77777777" w:rsidR="00EC0737" w:rsidRPr="00EC0737" w:rsidRDefault="00401FE8" w:rsidP="00901CCE">
      <w:pPr>
        <w:pStyle w:val="LexisNexisList1"/>
      </w:pPr>
      <w:r>
        <w:rPr>
          <w:b/>
        </w:rPr>
        <w:t>Services.</w:t>
      </w:r>
    </w:p>
    <w:p w14:paraId="370E9D0A" w14:textId="4808AC62" w:rsidR="00401FE8" w:rsidRDefault="00401FE8" w:rsidP="00EC0737">
      <w:pPr>
        <w:pStyle w:val="LexisNexisList2"/>
      </w:pPr>
      <w:r>
        <w:t xml:space="preserve"> </w:t>
      </w:r>
      <w:r w:rsidR="00EC0737" w:rsidRPr="00EC0737">
        <w:rPr>
          <w:b/>
          <w:bCs/>
        </w:rPr>
        <w:t>Services Generally.</w:t>
      </w:r>
      <w:r w:rsidR="00EC0737">
        <w:t xml:space="preserve"> </w:t>
      </w:r>
      <w:r>
        <w:t xml:space="preserve">Subject to the terms and conditions contained in this Agreement and payment of the Fees by Customer to Service Provider, Service Provider </w:t>
      </w:r>
      <w:r w:rsidR="00EC0737">
        <w:t>will</w:t>
      </w:r>
      <w:r>
        <w:t xml:space="preserve"> </w:t>
      </w:r>
      <w:r w:rsidR="00EC0737">
        <w:lastRenderedPageBreak/>
        <w:t>provide</w:t>
      </w:r>
      <w:r>
        <w:t xml:space="preserve"> the Services as set out herein to Customer in accordance with the terms hereof and the policies and procedures in relation to </w:t>
      </w:r>
      <w:r w:rsidR="00EC0737">
        <w:t>each</w:t>
      </w:r>
      <w:r>
        <w:t xml:space="preserve"> Service, which are established by Service Provider from time to time. In the event of a conflict between the preceding documents, the following shall be the order of precedence: (i) this Agreement; and (ii) the policies and procedures set out by Service Provider from time to time, which may </w:t>
      </w:r>
      <w:r w:rsidR="00EC0737">
        <w:t>include the foregoing:</w:t>
      </w:r>
    </w:p>
    <w:p w14:paraId="4B4A0A82" w14:textId="533E7ECE" w:rsidR="00EC0737" w:rsidRDefault="00EC0737" w:rsidP="00EC0737">
      <w:pPr>
        <w:pStyle w:val="LexisNexisList2"/>
      </w:pPr>
      <w:r w:rsidRPr="00EC0737">
        <w:rPr>
          <w:b/>
          <w:bCs/>
        </w:rPr>
        <w:t>Payment Initiation</w:t>
      </w:r>
      <w:r>
        <w:br/>
        <w:t>The Services</w:t>
      </w:r>
      <w:r>
        <w:t xml:space="preserve"> may</w:t>
      </w:r>
      <w:r>
        <w:t xml:space="preserve"> include the initiation of payment instructions submitted by Customer or its authorized users through the Service Provider Platform and transmitted to designated financial institutions or payment service providers for execution.</w:t>
      </w:r>
    </w:p>
    <w:p w14:paraId="72863F9A" w14:textId="02EB30DD" w:rsidR="00EC0737" w:rsidRDefault="00EC0737" w:rsidP="00EC0737">
      <w:pPr>
        <w:pStyle w:val="LexisNexisList2"/>
      </w:pPr>
      <w:r w:rsidRPr="00EC0737">
        <w:rPr>
          <w:b/>
          <w:bCs/>
        </w:rPr>
        <w:t>Payment Authorization</w:t>
      </w:r>
      <w:r>
        <w:br/>
        <w:t>The Services</w:t>
      </w:r>
      <w:r>
        <w:t xml:space="preserve"> may</w:t>
      </w:r>
      <w:r>
        <w:t xml:space="preserve"> include authorization controls applied to payment instructions, including authentication, validation, transaction controls, and approval or rejection of payment instructions prior to transmission for execution.</w:t>
      </w:r>
    </w:p>
    <w:p w14:paraId="2342F5A7" w14:textId="7EE7CFF6" w:rsidR="00EC0737" w:rsidRDefault="00EC0737" w:rsidP="00EC0737">
      <w:pPr>
        <w:pStyle w:val="LexisNexisList2"/>
      </w:pPr>
      <w:r w:rsidRPr="00EC0737">
        <w:rPr>
          <w:b/>
          <w:bCs/>
        </w:rPr>
        <w:t>Payment Accounts</w:t>
      </w:r>
      <w:r>
        <w:br/>
        <w:t>The Services</w:t>
      </w:r>
      <w:r>
        <w:t xml:space="preserve"> may</w:t>
      </w:r>
      <w:r>
        <w:t xml:space="preserve"> include the provision of payment accounts in the form of system records or ledgers reflecting payment instructions, authorization status, transaction history, and related information. Payment accounts are not deposit accounts and do not constitute accounts held at a financial institution, unless expressly stated otherwise in Schedule [X].</w:t>
      </w:r>
    </w:p>
    <w:p w14:paraId="5AD6C123" w14:textId="2AE28C15" w:rsidR="00EC0737" w:rsidRDefault="00EC0737" w:rsidP="00EC0737">
      <w:pPr>
        <w:pStyle w:val="LexisNexisList2"/>
      </w:pPr>
      <w:r w:rsidRPr="00EC0737">
        <w:rPr>
          <w:b/>
          <w:bCs/>
        </w:rPr>
        <w:t>Exclusions</w:t>
      </w:r>
      <w:r>
        <w:br/>
        <w:t>Service Provider does not itself execute settlement of funds, does not provide deposit-taking services, and does not act as a bank or trust company</w:t>
      </w:r>
      <w:r>
        <w:t xml:space="preserve">, and no course of dealing between the Parties shall cause Service Provider to be deemed to be engaged in any of the foregoing activities. </w:t>
      </w:r>
    </w:p>
    <w:p w14:paraId="7EDD925F" w14:textId="77777777" w:rsidR="00EC0737" w:rsidRDefault="00EC0737" w:rsidP="00EC0737">
      <w:pPr>
        <w:pStyle w:val="LexisNexisList1"/>
        <w:numPr>
          <w:ilvl w:val="0"/>
          <w:numId w:val="0"/>
        </w:numPr>
        <w:ind w:left="360" w:hanging="360"/>
      </w:pPr>
    </w:p>
    <w:p w14:paraId="46AB5C54" w14:textId="77777777" w:rsidR="00401FE8" w:rsidRPr="00901CCE" w:rsidRDefault="00401FE8" w:rsidP="00901CCE">
      <w:pPr>
        <w:pStyle w:val="LexisNexisList1"/>
        <w:rPr>
          <w:b/>
          <w:bCs/>
        </w:rPr>
      </w:pPr>
      <w:r w:rsidRPr="00901CCE">
        <w:rPr>
          <w:b/>
          <w:bCs/>
        </w:rPr>
        <w:t>Service Provider Platform</w:t>
      </w:r>
    </w:p>
    <w:p w14:paraId="3701D83C" w14:textId="77777777" w:rsidR="00401FE8" w:rsidRDefault="00401FE8" w:rsidP="00EC0737">
      <w:pPr>
        <w:pStyle w:val="LexisNexisList2"/>
        <w:jc w:val="both"/>
      </w:pPr>
      <w:r>
        <w:rPr>
          <w:b/>
        </w:rPr>
        <w:t>Provision and Access to Service Provider Platform.</w:t>
      </w:r>
      <w:r>
        <w:t xml:space="preserve"> The Service will require access and use of the Service Provider Platform. Service Provider shall operate and maintain the Service Provider Platform in accordance with the terms of this Agreement, including the Service Level Objectives set out in Schedule "C" and the Security Requirements set out in Schedule "D". Access to the Service Provider Platform may be through a secure connection with the public internet or </w:t>
      </w:r>
      <w:proofErr w:type="gramStart"/>
      <w:r>
        <w:t>through the use of</w:t>
      </w:r>
      <w:proofErr w:type="gramEnd"/>
      <w:r>
        <w:t xml:space="preserve"> a Network Aggregator Provider. Customer acknowledges and agrees that Service Provider is not responsible or liable any communication over the public internet, or for the Network Aggregator Provider's network or its operation or the Network Aggregator Provider's network's failure to deliver communication to and from the Service Provider Platform on a timely basis.</w:t>
      </w:r>
    </w:p>
    <w:p w14:paraId="5CD147D8" w14:textId="77777777" w:rsidR="00401FE8" w:rsidRDefault="00401FE8" w:rsidP="00EC0737">
      <w:pPr>
        <w:pStyle w:val="LexisNexisList2"/>
        <w:jc w:val="both"/>
      </w:pPr>
      <w:r>
        <w:rPr>
          <w:b/>
        </w:rPr>
        <w:t>Security Requirements.</w:t>
      </w:r>
      <w:r>
        <w:t xml:space="preserve"> Service Provider shall implement and maintain those safeguards and controls set out in Schedule "D" to deter and for the detection, prevention and correction of any unauthorized intrusion, access or use of the Service </w:t>
      </w:r>
      <w:r>
        <w:lastRenderedPageBreak/>
        <w:t xml:space="preserve">Provider Platform and Customer Data. Customer acknowledges and agrees that, notwithstanding the Security Requirements, such methods and procedures may not prevent unauthorized electronic intruders to access the Service Provider Platform through the internet or through other forms of electronic communication. If such unauthorized electronic intruders </w:t>
      </w:r>
      <w:proofErr w:type="gramStart"/>
      <w:r>
        <w:t>are able to</w:t>
      </w:r>
      <w:proofErr w:type="gramEnd"/>
      <w:r>
        <w:t xml:space="preserve"> bypass Service Provider's security protocols, firewall and safeguards, such unauthorized electronic intruder may change, delete or otherwise corrupt the contents and data contained in the Service Provider Server, including the Customer Data. Except for the maintenance of appropriate firewall and safeguards in compliance with the Security Requirements, which are designed to frustrate access from unauthorized electronic intruders, Service Provider shall not be liable to Customer, and hereby disclaims responsibility, with respect to any action, destructive or otherwise, by any unauthorized electronic intruder.</w:t>
      </w:r>
    </w:p>
    <w:p w14:paraId="63BDFF56" w14:textId="541ED720" w:rsidR="00401FE8" w:rsidRDefault="00401FE8" w:rsidP="00EC0737">
      <w:pPr>
        <w:pStyle w:val="LexisNexisList2"/>
        <w:jc w:val="both"/>
      </w:pPr>
      <w:r>
        <w:rPr>
          <w:b/>
        </w:rPr>
        <w:t>Maintenance.</w:t>
      </w:r>
      <w:r>
        <w:t xml:space="preserve"> From time to time, it will be necessary for Service Provider to perform maintenance on the Service Provider Platform. Such maintenance includes routine maintenance to ensure the continued provision of the Services through the continued operation of the Service Provider Platform or upgrading, updating</w:t>
      </w:r>
      <w:r w:rsidR="00601127">
        <w:t>,</w:t>
      </w:r>
      <w:r>
        <w:t xml:space="preserve"> or enhancing the Service Provider Platform. Service Provider shall use its commercially reasonable efforts to perform such maintenance at such times to minimize the impact of any downtime of the Service Provider Platform to Customer. To the extent Service Provider is able, Service Provider shall notify Customer in advance of any scheduled maintenance by posting a message on the website or by sending an e-mail to the designated Customer Service Manager of the scheduled maintenance time and the anticipated duration of such maintenance.</w:t>
      </w:r>
    </w:p>
    <w:p w14:paraId="0AF9663B" w14:textId="77777777" w:rsidR="00401FE8" w:rsidRDefault="00401FE8" w:rsidP="00EC0737">
      <w:pPr>
        <w:pStyle w:val="LexisNexisList2"/>
        <w:jc w:val="both"/>
      </w:pPr>
      <w:r>
        <w:rPr>
          <w:b/>
        </w:rPr>
        <w:t>Changes.</w:t>
      </w:r>
      <w:r>
        <w:t xml:space="preserve"> Service Provider may, at any time, with or without notice to Customer: (i) make changes that are necessary to comply with applicable safety, security or other statutory requirements or orders from applicable Governmental Authorities; (ii) supplement or make changes to its user documentation and to its rules of operations, access procedures, security and privacy procedures and policies; and (iii) change the components, type and location of the Service Provider Platform.</w:t>
      </w:r>
    </w:p>
    <w:p w14:paraId="1CD38CB3" w14:textId="77777777" w:rsidR="00401FE8" w:rsidRDefault="00401FE8" w:rsidP="00EC0737">
      <w:pPr>
        <w:pStyle w:val="LexisNexisList2"/>
        <w:jc w:val="both"/>
      </w:pPr>
      <w:r>
        <w:rPr>
          <w:b/>
        </w:rPr>
        <w:t>Authentication IDs.</w:t>
      </w:r>
      <w:r>
        <w:t xml:space="preserve"> If Customer accesses the Service Provider Platform through the public internet, then Service Provider will provide Customer with that number of Authentication IDs as set out in Schedule "A" to be distributed by Customer to its Authorized Users. Customer shall control and maintain the security of all Authentication IDs. Customer shall be solely responsible for all instructions, commitments and other actions or communications taken under any of its Authentication IDs. Customer shall promptly report to Service Provider any errors or irregularities in the Service or the Service Provider Platform or any unauthorized use of any part thereof and inform Service Provider immediately if any Authentication ID becomes known to any third person who is not authorized to possess such password. Customer hereby indemnifies and holds harmless Service Provider from any actions, claims, suits, </w:t>
      </w:r>
      <w:proofErr w:type="gramStart"/>
      <w:r>
        <w:t>proceeding</w:t>
      </w:r>
      <w:proofErr w:type="gramEnd"/>
      <w:r>
        <w:t xml:space="preserve"> or damages made against Service Provider from a third person as a result of any use of Customer's Authentication IDs, whether or not such use is authorized by Customer.</w:t>
      </w:r>
    </w:p>
    <w:p w14:paraId="7AC96965" w14:textId="77777777" w:rsidR="00401FE8" w:rsidRDefault="00401FE8" w:rsidP="00EC0737">
      <w:pPr>
        <w:pStyle w:val="LexisNexisList2"/>
        <w:jc w:val="both"/>
      </w:pPr>
      <w:r>
        <w:rPr>
          <w:b/>
        </w:rPr>
        <w:t>Customer Data.</w:t>
      </w:r>
      <w:r>
        <w:t xml:space="preserve"> Customer acknowledges and agrees that Service Provider: (i) will not be responsible for the accuracy, completeness or adequacy of any Customer Data or the </w:t>
      </w:r>
      <w:r>
        <w:lastRenderedPageBreak/>
        <w:t>results generated from any Customer Data uploaded to the Service Provider Platform and processed by the Software; (ii) has no control over any Customer Data or the results therefrom; (iii) does not purport to monitor Customer Data; and (iv) shall not be responsible to back up or maintain any back up of the Customer Data or portion thereof.</w:t>
      </w:r>
    </w:p>
    <w:p w14:paraId="1BDD34A4" w14:textId="77777777" w:rsidR="00401FE8" w:rsidRPr="00901CCE" w:rsidRDefault="00401FE8" w:rsidP="00901CCE">
      <w:pPr>
        <w:pStyle w:val="LexisNexisList1"/>
        <w:rPr>
          <w:b/>
          <w:bCs/>
        </w:rPr>
      </w:pPr>
      <w:r w:rsidRPr="00901CCE">
        <w:rPr>
          <w:b/>
          <w:bCs/>
        </w:rPr>
        <w:t>Use of Services</w:t>
      </w:r>
    </w:p>
    <w:p w14:paraId="10392F41" w14:textId="77777777" w:rsidR="00401FE8" w:rsidRDefault="00401FE8" w:rsidP="00EC0737">
      <w:pPr>
        <w:pStyle w:val="LexisNexisList2"/>
        <w:jc w:val="both"/>
      </w:pPr>
      <w:r>
        <w:rPr>
          <w:b/>
        </w:rPr>
        <w:t>Grant by Service Provider.</w:t>
      </w:r>
      <w:r>
        <w:t xml:space="preserve"> Subject to the terms and conditions of this Agreement commencing as of the Effective Date and for the duration of the Term, Service Provider hereby grants to Customer a non-exclusive, non-transferable, revocable right, for Customer's internal business purposes and for that number of permitted Authorized Users as set out in Schedule "A", to access the Service Provider Platform in accordance with the security protocols as set out herein for the purpose of:</w:t>
      </w:r>
    </w:p>
    <w:p w14:paraId="7CD68283" w14:textId="77777777" w:rsidR="00401FE8" w:rsidRPr="00901CCE" w:rsidRDefault="00401FE8" w:rsidP="00EC0737">
      <w:pPr>
        <w:pStyle w:val="LexisNexisList3"/>
        <w:jc w:val="both"/>
      </w:pPr>
      <w:r w:rsidRPr="00901CCE">
        <w:t xml:space="preserve">using the </w:t>
      </w:r>
      <w:proofErr w:type="gramStart"/>
      <w:r w:rsidRPr="00901CCE">
        <w:t>Software;</w:t>
      </w:r>
      <w:proofErr w:type="gramEnd"/>
    </w:p>
    <w:p w14:paraId="4C59DABE" w14:textId="77777777" w:rsidR="00401FE8" w:rsidRPr="00901CCE" w:rsidRDefault="00401FE8" w:rsidP="00EC0737">
      <w:pPr>
        <w:pStyle w:val="LexisNexisList3"/>
        <w:jc w:val="both"/>
      </w:pPr>
      <w:r w:rsidRPr="00901CCE">
        <w:t>viewing and displaying the User Documentation; and</w:t>
      </w:r>
    </w:p>
    <w:p w14:paraId="2E298E4E" w14:textId="3E2FB6CC" w:rsidR="00401FE8" w:rsidRPr="00901CCE" w:rsidRDefault="00401FE8" w:rsidP="00EC0737">
      <w:pPr>
        <w:pStyle w:val="LexisNexisList3"/>
        <w:jc w:val="both"/>
      </w:pPr>
      <w:r w:rsidRPr="00901CCE">
        <w:t>uploading, processing, viewing, displaying, using</w:t>
      </w:r>
      <w:r w:rsidR="00601127">
        <w:t>,</w:t>
      </w:r>
      <w:r w:rsidRPr="00901CCE">
        <w:t xml:space="preserve"> and downloading Customer Data to and from the Service Provider Platform.</w:t>
      </w:r>
    </w:p>
    <w:p w14:paraId="0B4513AA" w14:textId="44B82969" w:rsidR="00401FE8" w:rsidRDefault="00401FE8" w:rsidP="00EC0737">
      <w:pPr>
        <w:pStyle w:val="LexisNexisList2"/>
        <w:jc w:val="both"/>
      </w:pPr>
      <w:r>
        <w:rPr>
          <w:b/>
        </w:rPr>
        <w:t>Restrictions on Use.</w:t>
      </w:r>
      <w:r>
        <w:t xml:space="preserve"> Any rights not granted herein are strictly reserved by Service Provider. Customer shall not: (i) permit any third Person to use the Licensed Materials; (ii) re-license or sublicense, lease, loan or otherwise distribute the Licensed Materials to any third Person; (iii) process or permit to be processed the data of any other Person; or (iv) use the Licensed Materials or the Service in the operation of a service bureau. Customer shall not, and shall not permit others to, reverse engineer, decompile, disassemble</w:t>
      </w:r>
      <w:r w:rsidR="00601127">
        <w:t>,</w:t>
      </w:r>
      <w:r>
        <w:t xml:space="preserve"> or translate any software used by Service Provider to deliver the Services, including the Software, or otherwise attempt to view, display</w:t>
      </w:r>
      <w:r w:rsidR="00601127">
        <w:t>,</w:t>
      </w:r>
      <w:r>
        <w:t xml:space="preserve"> or print such software, including the Software's, source code.</w:t>
      </w:r>
    </w:p>
    <w:p w14:paraId="7410259D" w14:textId="77777777" w:rsidR="00401FE8" w:rsidRDefault="00401FE8" w:rsidP="00EC0737">
      <w:pPr>
        <w:pStyle w:val="LexisNexisList2"/>
        <w:jc w:val="both"/>
      </w:pPr>
      <w:r>
        <w:rPr>
          <w:b/>
        </w:rPr>
        <w:t>Permitted and Authorized Users.</w:t>
      </w:r>
      <w:r>
        <w:t xml:space="preserve"> Only Permitted Users may be authorized by Customer to use the Services or the Software and only in such numbers as set out in Schedule "A". Customer shall ensure that all Authorized Users are aware of the provisions of this Agreement, including their obligation to comply with the provisions contained herein as it relates to their use of the Services and the Software. Customer shall be responsible and liable for the actions and omissions of each Authorized User and their compliance of the provisions herein.</w:t>
      </w:r>
    </w:p>
    <w:p w14:paraId="2A7FF577" w14:textId="77777777" w:rsidR="00401FE8" w:rsidRDefault="00401FE8" w:rsidP="00901CCE">
      <w:pPr>
        <w:pStyle w:val="LexisNexisList2"/>
      </w:pPr>
      <w:r>
        <w:rPr>
          <w:b/>
        </w:rPr>
        <w:t>Help Desk.</w:t>
      </w:r>
      <w:r>
        <w:t xml:space="preserve"> Service Provider shall make available its help desk to support Customer's and its Authorized Users' use of the Services during Business Hours on Business Days in accordance with the provisions set out in Schedule "B".</w:t>
      </w:r>
    </w:p>
    <w:p w14:paraId="09F8B2C5" w14:textId="77777777" w:rsidR="00401FE8" w:rsidRPr="00901CCE" w:rsidRDefault="00401FE8" w:rsidP="00901CCE">
      <w:pPr>
        <w:pStyle w:val="LexisNexisList1"/>
        <w:rPr>
          <w:b/>
          <w:bCs/>
        </w:rPr>
      </w:pPr>
      <w:r w:rsidRPr="00901CCE">
        <w:rPr>
          <w:b/>
          <w:bCs/>
        </w:rPr>
        <w:t>Customer's Obligations</w:t>
      </w:r>
    </w:p>
    <w:p w14:paraId="24EEEF8F" w14:textId="77777777" w:rsidR="00401FE8" w:rsidRDefault="00401FE8" w:rsidP="009F3E1E">
      <w:pPr>
        <w:pStyle w:val="LexisNexisList2"/>
      </w:pPr>
      <w:r>
        <w:rPr>
          <w:b/>
        </w:rPr>
        <w:t>Grant by Customer.</w:t>
      </w:r>
      <w:r>
        <w:t xml:space="preserve"> Customer hereby grants to Service Provider a royalty-free, non-exclusive, non-transferable right and </w:t>
      </w:r>
      <w:proofErr w:type="spellStart"/>
      <w:r>
        <w:t>licence</w:t>
      </w:r>
      <w:proofErr w:type="spellEnd"/>
      <w:r>
        <w:t xml:space="preserve"> to use, copy, store and display the Customer Data solely for the purpose of enabling Service Provider to perform the Services under this Agreement.</w:t>
      </w:r>
    </w:p>
    <w:p w14:paraId="7D68F911" w14:textId="77777777" w:rsidR="00401FE8" w:rsidRDefault="00401FE8" w:rsidP="009F3E1E">
      <w:pPr>
        <w:pStyle w:val="LexisNexisList2"/>
      </w:pPr>
      <w:r>
        <w:rPr>
          <w:b/>
        </w:rPr>
        <w:lastRenderedPageBreak/>
        <w:t>Customer Responsibilities.</w:t>
      </w:r>
      <w:r>
        <w:t xml:space="preserve"> In addition to its other obligations contained in this Agreement, Customer shall:</w:t>
      </w:r>
    </w:p>
    <w:p w14:paraId="3F280340" w14:textId="77777777" w:rsidR="00401FE8" w:rsidRDefault="00401FE8" w:rsidP="009F3E1E">
      <w:pPr>
        <w:pStyle w:val="LexisNexisList3"/>
      </w:pPr>
      <w:r>
        <w:t>be responsible for procuring, installing, operating, supporting and maintaining Customer's systems, including computer hardware and software, including browsers, necessary for Customer to access the Services (the minimum requirements of which are as stipulated on Schedule "A"</w:t>
      </w:r>
      <w:proofErr w:type="gramStart"/>
      <w:r>
        <w:t>);</w:t>
      </w:r>
      <w:proofErr w:type="gramEnd"/>
    </w:p>
    <w:p w14:paraId="7D1194AC" w14:textId="77777777" w:rsidR="00401FE8" w:rsidRDefault="00401FE8" w:rsidP="009F3E1E">
      <w:pPr>
        <w:pStyle w:val="LexisNexisList3"/>
      </w:pPr>
      <w:r>
        <w:t xml:space="preserve">be responsible for procuring and maintaining communication services, including high speed internet connections between Customer's systems and the Service Provider </w:t>
      </w:r>
      <w:proofErr w:type="gramStart"/>
      <w:r>
        <w:t>Platform;</w:t>
      </w:r>
      <w:proofErr w:type="gramEnd"/>
    </w:p>
    <w:p w14:paraId="2681964D" w14:textId="77777777" w:rsidR="00401FE8" w:rsidRPr="009F3E1E" w:rsidRDefault="00401FE8" w:rsidP="009F3E1E">
      <w:pPr>
        <w:pStyle w:val="LexisNexisList3"/>
      </w:pPr>
      <w:r w:rsidRPr="009F3E1E">
        <w:t xml:space="preserve">assign, record and control the issuance and use of all Authentication </w:t>
      </w:r>
      <w:proofErr w:type="gramStart"/>
      <w:r w:rsidRPr="009F3E1E">
        <w:t>IDs;</w:t>
      </w:r>
      <w:proofErr w:type="gramEnd"/>
    </w:p>
    <w:p w14:paraId="546FDFB6" w14:textId="77777777" w:rsidR="00401FE8" w:rsidRPr="009F3E1E" w:rsidRDefault="00401FE8" w:rsidP="009F3E1E">
      <w:pPr>
        <w:pStyle w:val="LexisNexisList3"/>
      </w:pPr>
      <w:r w:rsidRPr="009F3E1E">
        <w:t xml:space="preserve">be responsible for the accuracy, completeness and adequacy of all Customer Data; for the management, manipulation and processing of Customer Data; and the back up and maintenance of all Customer </w:t>
      </w:r>
      <w:proofErr w:type="gramStart"/>
      <w:r w:rsidRPr="009F3E1E">
        <w:t>Data;</w:t>
      </w:r>
      <w:proofErr w:type="gramEnd"/>
    </w:p>
    <w:p w14:paraId="62E63DDB" w14:textId="77777777" w:rsidR="00401FE8" w:rsidRPr="009F3E1E" w:rsidRDefault="00401FE8" w:rsidP="009F3E1E">
      <w:pPr>
        <w:pStyle w:val="LexisNexisList3"/>
      </w:pPr>
      <w:r w:rsidRPr="009F3E1E">
        <w:t>use the Services, Service Provider Platform and Software, by itself and Authorized Users, in accordance with Applicable Laws, the terms of this Agreement and the User Documentation; and</w:t>
      </w:r>
    </w:p>
    <w:p w14:paraId="35DFD440" w14:textId="77777777" w:rsidR="00401FE8" w:rsidRDefault="00401FE8" w:rsidP="009F3E1E">
      <w:pPr>
        <w:pStyle w:val="LexisNexisList3"/>
      </w:pPr>
      <w:r w:rsidRPr="009F3E1E">
        <w:t xml:space="preserve">comply, </w:t>
      </w:r>
      <w:proofErr w:type="gramStart"/>
      <w:r w:rsidRPr="009F3E1E">
        <w:t>at all times</w:t>
      </w:r>
      <w:proofErr w:type="gramEnd"/>
      <w:r w:rsidRPr="009F3E1E">
        <w:t>, with all applicable legal and regulatory requirements and with Service Provider's conduct and security policies in respect of the use of the Services and the Softwa</w:t>
      </w:r>
      <w:r>
        <w:t>re.</w:t>
      </w:r>
    </w:p>
    <w:p w14:paraId="66DE5EFC" w14:textId="77777777" w:rsidR="00401FE8" w:rsidRDefault="00401FE8" w:rsidP="009F3E1E">
      <w:pPr>
        <w:pStyle w:val="LexisNexisList2"/>
      </w:pPr>
      <w:r w:rsidRPr="009F3E1E">
        <w:rPr>
          <w:b/>
          <w:bCs/>
        </w:rPr>
        <w:t>Prohibited Activities.</w:t>
      </w:r>
      <w:r>
        <w:t xml:space="preserve"> Customer shall not:</w:t>
      </w:r>
    </w:p>
    <w:p w14:paraId="7BEECB2D" w14:textId="77777777" w:rsidR="00401FE8" w:rsidRPr="009F3E1E" w:rsidRDefault="00401FE8" w:rsidP="009F3E1E">
      <w:pPr>
        <w:pStyle w:val="LexisNexisList3"/>
      </w:pPr>
      <w:r w:rsidRPr="009F3E1E">
        <w:t xml:space="preserve">use the Services for improper or unlawful </w:t>
      </w:r>
      <w:proofErr w:type="gramStart"/>
      <w:r w:rsidRPr="009F3E1E">
        <w:t>purposes;</w:t>
      </w:r>
      <w:proofErr w:type="gramEnd"/>
    </w:p>
    <w:p w14:paraId="12F57131" w14:textId="77777777" w:rsidR="00401FE8" w:rsidRPr="009F3E1E" w:rsidRDefault="00401FE8" w:rsidP="009F3E1E">
      <w:pPr>
        <w:pStyle w:val="LexisNexisList3"/>
      </w:pPr>
      <w:r w:rsidRPr="009F3E1E">
        <w:t xml:space="preserve">include, or knowingly allow others to include, any Objectionable Content or introduce Viruses to the Service Provider Platform and shall institute such security procedures and safeguards as Customer deems necessary to prevent the posting, uploading or inclusion of any Objectionable Content or Viruses to the Service Provider </w:t>
      </w:r>
      <w:proofErr w:type="gramStart"/>
      <w:r w:rsidRPr="009F3E1E">
        <w:t>Platform;</w:t>
      </w:r>
      <w:proofErr w:type="gramEnd"/>
    </w:p>
    <w:p w14:paraId="6D041161" w14:textId="77777777" w:rsidR="00401FE8" w:rsidRPr="009F3E1E" w:rsidRDefault="00401FE8" w:rsidP="009F3E1E">
      <w:pPr>
        <w:pStyle w:val="LexisNexisList3"/>
      </w:pPr>
      <w:r w:rsidRPr="009F3E1E">
        <w:t xml:space="preserve">intercept or attempt to intercept any messages transmitted to and from the Service Provider Platform that are not intended for Customer or any of its Authorized </w:t>
      </w:r>
      <w:proofErr w:type="gramStart"/>
      <w:r w:rsidRPr="009F3E1E">
        <w:t>Users;</w:t>
      </w:r>
      <w:proofErr w:type="gramEnd"/>
    </w:p>
    <w:p w14:paraId="501BB95D" w14:textId="77777777" w:rsidR="00401FE8" w:rsidRPr="009F3E1E" w:rsidRDefault="00401FE8" w:rsidP="009F3E1E">
      <w:pPr>
        <w:pStyle w:val="LexisNexisList3"/>
      </w:pPr>
      <w:r w:rsidRPr="009F3E1E">
        <w:t xml:space="preserve">take any action that imposes an unreasonable or disproportionately large load on the Service Provider </w:t>
      </w:r>
      <w:proofErr w:type="gramStart"/>
      <w:r w:rsidRPr="009F3E1E">
        <w:t>Platform;</w:t>
      </w:r>
      <w:proofErr w:type="gramEnd"/>
    </w:p>
    <w:p w14:paraId="52A2F9D4" w14:textId="77777777" w:rsidR="00401FE8" w:rsidRPr="009F3E1E" w:rsidRDefault="00401FE8" w:rsidP="009F3E1E">
      <w:pPr>
        <w:pStyle w:val="LexisNexisList3"/>
      </w:pPr>
      <w:r w:rsidRPr="009F3E1E">
        <w:t xml:space="preserve">use the Services or the Software to develop any derivative works or any functionally compatible or competitive </w:t>
      </w:r>
      <w:proofErr w:type="gramStart"/>
      <w:r w:rsidRPr="009F3E1E">
        <w:t>software;</w:t>
      </w:r>
      <w:proofErr w:type="gramEnd"/>
    </w:p>
    <w:p w14:paraId="51571A13" w14:textId="77777777" w:rsidR="00401FE8" w:rsidRPr="009F3E1E" w:rsidRDefault="00401FE8" w:rsidP="009F3E1E">
      <w:pPr>
        <w:pStyle w:val="LexisNexisList3"/>
      </w:pPr>
      <w:r w:rsidRPr="009F3E1E">
        <w:t xml:space="preserve">copy or download the Software or any other software used by Service Provider to provide the </w:t>
      </w:r>
      <w:proofErr w:type="gramStart"/>
      <w:r w:rsidRPr="009F3E1E">
        <w:t>Services</w:t>
      </w:r>
      <w:proofErr w:type="gramEnd"/>
      <w:r w:rsidRPr="009F3E1E">
        <w:t xml:space="preserve"> and which is contained within the Service Provider Platform; or</w:t>
      </w:r>
    </w:p>
    <w:p w14:paraId="15901F80" w14:textId="77777777" w:rsidR="00401FE8" w:rsidRDefault="00401FE8" w:rsidP="009F3E1E">
      <w:pPr>
        <w:pStyle w:val="LexisNexisList3"/>
      </w:pPr>
      <w:r w:rsidRPr="009F3E1E">
        <w:t>remove any copyrig</w:t>
      </w:r>
      <w:r>
        <w:t>ht or other proprietary rights notice on the Software or the User Documentation or any copies thereof.</w:t>
      </w:r>
    </w:p>
    <w:p w14:paraId="551527BF" w14:textId="77777777" w:rsidR="00401FE8" w:rsidRDefault="00401FE8" w:rsidP="009F3E1E">
      <w:pPr>
        <w:pStyle w:val="LexisNexisList2"/>
      </w:pPr>
      <w:r>
        <w:rPr>
          <w:b/>
        </w:rPr>
        <w:t>Viruses.</w:t>
      </w:r>
      <w:r>
        <w:t xml:space="preserve"> If Service Provider, in its absolute discretion, forms the view that any Customer Data or any other information or files uploaded by Customer or any of its </w:t>
      </w:r>
      <w:r>
        <w:lastRenderedPageBreak/>
        <w:t>Authorized Users contains or includes a Virus or is considered Objectionable Content, Service Provider may remove such Customer Data, information or file from the Service Provider Platform and take such other action as Service Provider deems necessary to protect the integrity and operation of the Services, Service Provider Platform and the Software. Any costs associated with such removal may be charged by Service Provider to Customer. Service Provider shall notify Customer of its actions under this para. 5.((d)) as soon as reasonably possible.</w:t>
      </w:r>
    </w:p>
    <w:p w14:paraId="27A2B7B5" w14:textId="77777777" w:rsidR="00401FE8" w:rsidRPr="009F3E1E" w:rsidRDefault="00401FE8" w:rsidP="009F3E1E">
      <w:pPr>
        <w:pStyle w:val="LexisNexisList1"/>
        <w:rPr>
          <w:b/>
          <w:bCs/>
        </w:rPr>
      </w:pPr>
      <w:r w:rsidRPr="009F3E1E">
        <w:rPr>
          <w:b/>
          <w:bCs/>
        </w:rPr>
        <w:t>Audit Rights</w:t>
      </w:r>
    </w:p>
    <w:p w14:paraId="286E751F" w14:textId="77777777" w:rsidR="00401FE8" w:rsidRPr="009F3E1E" w:rsidRDefault="00401FE8" w:rsidP="009F3E1E">
      <w:pPr>
        <w:pStyle w:val="LexisNexisList2"/>
        <w:rPr>
          <w:b/>
          <w:bCs/>
        </w:rPr>
      </w:pPr>
      <w:r w:rsidRPr="009F3E1E">
        <w:rPr>
          <w:b/>
          <w:bCs/>
        </w:rPr>
        <w:t>Service Provider's Audit Right</w:t>
      </w:r>
    </w:p>
    <w:p w14:paraId="308FDBFD" w14:textId="77777777" w:rsidR="00401FE8" w:rsidRPr="009F3E1E" w:rsidRDefault="00401FE8" w:rsidP="009F3E1E">
      <w:pPr>
        <w:pStyle w:val="LexisNexisList3"/>
      </w:pPr>
      <w:r w:rsidRPr="009F3E1E">
        <w:t xml:space="preserve">Service Provider reserves the right to monitor and audit Customer's and its Authorized Users' usage of the Services for the purpose of (among others) ensuring compliance with the terms of this Agreement, including without limitation para. 5.((c)). Any such audit may be carried out by Service </w:t>
      </w:r>
      <w:proofErr w:type="gramStart"/>
      <w:r w:rsidRPr="009F3E1E">
        <w:t>Provider</w:t>
      </w:r>
      <w:proofErr w:type="gramEnd"/>
      <w:r w:rsidRPr="009F3E1E">
        <w:t xml:space="preserve"> or a third party </w:t>
      </w:r>
      <w:proofErr w:type="spellStart"/>
      <w:r w:rsidRPr="009F3E1E">
        <w:t>authorised</w:t>
      </w:r>
      <w:proofErr w:type="spellEnd"/>
      <w:r w:rsidRPr="009F3E1E">
        <w:t xml:space="preserve"> by Service Provider, at Service Provider's expense.</w:t>
      </w:r>
    </w:p>
    <w:p w14:paraId="19F73574" w14:textId="77777777" w:rsidR="00401FE8" w:rsidRPr="009F3E1E" w:rsidRDefault="00401FE8" w:rsidP="009F3E1E">
      <w:pPr>
        <w:pStyle w:val="LexisNexisList3"/>
      </w:pPr>
      <w:r w:rsidRPr="009F3E1E">
        <w:t>If Service Provider's monitoring activities or its audit pursuant to para. 6.((a</w:t>
      </w:r>
      <w:proofErr w:type="gramStart"/>
      <w:r w:rsidRPr="009F3E1E">
        <w:t>))(</w:t>
      </w:r>
      <w:proofErr w:type="gramEnd"/>
      <w:r w:rsidRPr="009F3E1E">
        <w:t xml:space="preserve">(i)) reveals that Customer's or any Authorized User's use of the Services is in contravention of this Agreement, including any Applicable Laws, then Service Provider may immediately suspend and discontinue the Services to Customer or to that specific End User, at Service Provider's sole discretion and without notice to Customer. Service Provider shall notify Customer of such suspension as soon as reasonably possible, which notice shall set out the circumstances of the suspension. If Customer rectifies the situation to Service Provider's satisfaction, then Service Provider will reinstate the Services. If Customer does not rectify the situation within a reasonable </w:t>
      </w:r>
      <w:proofErr w:type="gramStart"/>
      <w:r w:rsidRPr="009F3E1E">
        <w:t>period of time</w:t>
      </w:r>
      <w:proofErr w:type="gramEnd"/>
      <w:r w:rsidRPr="009F3E1E">
        <w:t>, then it shall be deemed a material breach of this Agreement and Service Provider shall be free to terminate this Agreement under para. 9.((c)) and pursue any remedies available to it.</w:t>
      </w:r>
    </w:p>
    <w:p w14:paraId="3BCA73FD" w14:textId="77777777" w:rsidR="00401FE8" w:rsidRDefault="00401FE8" w:rsidP="009F3E1E">
      <w:pPr>
        <w:pStyle w:val="LexisNexisList3"/>
      </w:pPr>
      <w:r w:rsidRPr="009F3E1E">
        <w:t>If the audit pursuant to para. 6.((a))((i)) reveals the use of the Services by Customer is in excess of the permitted level set out in Schedule "A"; or (ii) any Authentication ID has been provided to a person who is not an Authorized User, or access to the Service Provider Platform was otherwise granted to a person who is not an Authorized User, or the number of Authentication IDs granted by Customer exceeds the number of Authorized Users set out in Schedule "A"; Customer shall, without delay, pay Service Provider the amount of Fees required for such level of use or number of Authorized Users based on Service Provider's then current list price for the Services. In case of unauthorized use of the Services and Software, whether by Customer, an Authorized User or another person, Service Provider reserves the right to deny access to the Services, the Service Provider Platform and/or the Software to Customer or such Authorized User or other person, by blocking, without prior notification, the IP address(es) used to access the Service Provider Platform and/or Software by such Authorized User or</w:t>
      </w:r>
      <w:r>
        <w:t xml:space="preserve"> other person.</w:t>
      </w:r>
    </w:p>
    <w:p w14:paraId="60D08A5F" w14:textId="77777777" w:rsidR="00401FE8" w:rsidRPr="009F3E1E" w:rsidRDefault="00401FE8" w:rsidP="009F3E1E">
      <w:pPr>
        <w:pStyle w:val="LexisNexisList2"/>
        <w:rPr>
          <w:b/>
          <w:bCs/>
        </w:rPr>
      </w:pPr>
      <w:r w:rsidRPr="009F3E1E">
        <w:rPr>
          <w:b/>
          <w:bCs/>
        </w:rPr>
        <w:t>Customer's Regulatory Audits</w:t>
      </w:r>
    </w:p>
    <w:p w14:paraId="3B595A12" w14:textId="77777777" w:rsidR="00401FE8" w:rsidRPr="009F3E1E" w:rsidRDefault="00401FE8" w:rsidP="009F3E1E">
      <w:pPr>
        <w:pStyle w:val="LexisNexisList3"/>
      </w:pPr>
      <w:r w:rsidRPr="009F3E1E">
        <w:lastRenderedPageBreak/>
        <w:t>Service Provider shall provide to such auditors (including external auditors and Customer's internal audit staff or agents) as Customer may designate in writing, access to the facility at which the Services are being performed, to systems and assets used by Service Provider to provide the Services, to all appropriate Service Provider personnel and subcontractors, and to the data, records and supporting documentation maintained by Service Provider with respect to the Services, for the purpose of performing audits and inspections of Service Provider to enable Customer to satisfy applicable statutory and regulatory requirements or to certify compliance with Applicable Laws, and solely to the extent required to satisfy such requirements. The scope of such audits shall be limited solely to that which is necessary to enable Customer to satisfy its statutory or regulatory compliance obligations and may include, without limitation, and when applicable: (A) Service Provider's practices and procedures; (B) controls as set out and which forms part of the Security Requirements; and (C) disaster recovery and back-up procedures.</w:t>
      </w:r>
    </w:p>
    <w:p w14:paraId="6DE12C2B" w14:textId="77777777" w:rsidR="00401FE8" w:rsidRPr="009F3E1E" w:rsidRDefault="00401FE8" w:rsidP="009F3E1E">
      <w:pPr>
        <w:pStyle w:val="LexisNexisList3"/>
      </w:pPr>
      <w:r w:rsidRPr="009F3E1E">
        <w:t>Customer and its auditors shall use commercially reasonable efforts to conduct such audits in a manner that will result in a minimum of inconvenience and disruption to Service Provider's business operations. Audits may be conducted only during normal business hours. Customer will provide Service Provider with reasonable prior written notice of each audit, but with at least thirty (30) calendar days. Customer and its auditors will not be entitled to audit: (A) data or information of other customers or clients of Service Provider; or (B) any Confidential Information of Service Provider that is not necessary for purposes of the audit. Service Provider will use commercially reasonable efforts to cooperate in the audit, will provide facilities to conduct the audit; will, to the extent applicable and reasonably practicable, convert any technical records maintained in an electronic format into a readily understandable format, or a format that can be readily understood without need for special equipment or specialized knowledge; will make available, on a timely basis, the information reasonably required to conduct the audit; and will assist the designated employees and agents of Customer or its auditors as reasonably necessary. To the maximum extent possible, audits shall be designed and conducted (in such manner and with such frequency) so as not to interfere with the provision of the Services. All information learned or exchanged in connection with the conduct of an audit, as well as the result of any audit, constitutes Service Provider Confidential Information. Each Party shall maintain, during the Term and thereafter as required by Applicable Law, a complete and accurate set of files, records and books and accounts of their transactions hereunder.</w:t>
      </w:r>
    </w:p>
    <w:p w14:paraId="72686055" w14:textId="77777777" w:rsidR="00401FE8" w:rsidRPr="009F3E1E" w:rsidRDefault="00401FE8" w:rsidP="009F3E1E">
      <w:pPr>
        <w:pStyle w:val="LexisNexisList3"/>
      </w:pPr>
      <w:r w:rsidRPr="009F3E1E">
        <w:t>In addition to the audit referred to in para. 6.((b</w:t>
      </w:r>
      <w:proofErr w:type="gramStart"/>
      <w:r w:rsidRPr="009F3E1E">
        <w:t>))(</w:t>
      </w:r>
      <w:proofErr w:type="gramEnd"/>
      <w:r w:rsidRPr="009F3E1E">
        <w:t xml:space="preserve">(i)), Service Provider acknowledges that Customer may be subject to statutory audits and other requests for information from taxation and other Governmental Authorities. Customer shall notify Service Provider in a timely manner after being contacted by such Governmental Authority regarding such an audit. Service Provider shall respond reasonably to any requests from such Governmental Authority regarding Customer according to Customer's direction, subject to Service Provider's obligations under Applicable Law. Except as otherwise required by Applicable Law, if Customer is contacted by a Governmental Authority regarding such an </w:t>
      </w:r>
      <w:r w:rsidRPr="009F3E1E">
        <w:lastRenderedPageBreak/>
        <w:t>audit, Service Provider may provide information to such Governmental Authority only under the direction of Customer. Service Provider shall provide such information in a timely manner either to Customer or, at Customer's request, directly to the applicable Governmental Authority. As part of this audit process, Service Provider may be required to answer questions from Governmental Authorities with respect to its processing of certain transactions for Customer. Customer shall send a representative to be present at all such discussions with such Governmental Authorities if and to the extent not prohibited by Applicable Law.</w:t>
      </w:r>
    </w:p>
    <w:p w14:paraId="2944A0AE" w14:textId="77777777" w:rsidR="00401FE8" w:rsidRDefault="00401FE8" w:rsidP="009F3E1E">
      <w:pPr>
        <w:pStyle w:val="LexisNexisList3"/>
      </w:pPr>
      <w:r w:rsidRPr="009F3E1E">
        <w:t>Any audits or provision of information under this para. 6.((b)) will be conducted at Customer's expen</w:t>
      </w:r>
      <w:r>
        <w:t>se.</w:t>
      </w:r>
    </w:p>
    <w:p w14:paraId="48D4FA2B" w14:textId="3713CA40" w:rsidR="00401FE8" w:rsidRDefault="00401FE8" w:rsidP="009F3E1E">
      <w:pPr>
        <w:pStyle w:val="LexisNexisList2"/>
      </w:pPr>
      <w:r>
        <w:rPr>
          <w:b/>
        </w:rPr>
        <w:t>Coordination of Regulatory Audits.</w:t>
      </w:r>
      <w:r>
        <w:t xml:space="preserve"> Customer acknowledges that the audits set out in para. 6.((b)) are disruptive to the provision of the Services. </w:t>
      </w:r>
      <w:proofErr w:type="gramStart"/>
      <w:r>
        <w:t>In order to</w:t>
      </w:r>
      <w:proofErr w:type="gramEnd"/>
      <w:r>
        <w:t xml:space="preserve"> satisfy all audit requests from Customer and to Service Provider's other customers; Customer hereby agrees that Service Provider may hire an independent </w:t>
      </w:r>
      <w:r w:rsidR="00601127">
        <w:t>third-party</w:t>
      </w:r>
      <w:r>
        <w:t xml:space="preserve"> auditor to conduct an audit in satisfaction of para. 6.((b</w:t>
      </w:r>
      <w:proofErr w:type="gramStart"/>
      <w:r>
        <w:t>))(</w:t>
      </w:r>
      <w:proofErr w:type="gramEnd"/>
      <w:r>
        <w:t>(i)) and to provide the results of such audit to Customer in lieu of Customer conducting its own audit pursuant to para. 6.((b</w:t>
      </w:r>
      <w:proofErr w:type="gramStart"/>
      <w:r>
        <w:t>))(</w:t>
      </w:r>
      <w:proofErr w:type="gramEnd"/>
      <w:r>
        <w:t>(i)). Alternatively, and if consented to by Service Provider, Customer shall coordinate with Service Provider regarding the timing, scope and processes of any audit conducted by Customer under para. 6.((b</w:t>
      </w:r>
      <w:proofErr w:type="gramStart"/>
      <w:r>
        <w:t>))(</w:t>
      </w:r>
      <w:proofErr w:type="gramEnd"/>
      <w:r>
        <w:t>(i)) to minimize any disruption to the Services and duplication of effort with any other similar audit.</w:t>
      </w:r>
    </w:p>
    <w:p w14:paraId="2D8E1DFC" w14:textId="77777777" w:rsidR="00401FE8" w:rsidRDefault="00A3241F" w:rsidP="009F3E1E">
      <w:pPr>
        <w:pStyle w:val="LexisNexisList2"/>
      </w:pPr>
      <w:r>
        <w:rPr>
          <w:b/>
        </w:rPr>
        <w:t>Security Audit</w:t>
      </w:r>
      <w:r w:rsidR="00401FE8">
        <w:rPr>
          <w:b/>
        </w:rPr>
        <w:t>.</w:t>
      </w:r>
      <w:r w:rsidR="00401FE8">
        <w:t xml:space="preserve"> On an annual basis, Service Provider shall conduct and provide Customer the results of an audit conducted in accordance with the Statement on Standards for Attestation Engagements ("SSAE") No. 16, Service Organization Control (SOC) 2 Report type audit or similar audits in respect of its operations. Service Provider shall also provide Customer written notice and detail of any deficiencies that Service Provider's auditors (whether internal or external) found through the conduct of such audits, and the remediation efforts that Service Provider shall undergo to rectify such deficiencies.</w:t>
      </w:r>
    </w:p>
    <w:p w14:paraId="402128A2" w14:textId="77777777" w:rsidR="00401FE8" w:rsidRPr="009F3E1E" w:rsidRDefault="00401FE8" w:rsidP="009F3E1E">
      <w:pPr>
        <w:pStyle w:val="LexisNexisList1"/>
        <w:rPr>
          <w:b/>
          <w:bCs/>
        </w:rPr>
      </w:pPr>
      <w:r w:rsidRPr="009F3E1E">
        <w:rPr>
          <w:b/>
          <w:bCs/>
        </w:rPr>
        <w:t>Fees and Payment</w:t>
      </w:r>
    </w:p>
    <w:p w14:paraId="5320B1C2" w14:textId="77777777" w:rsidR="00401FE8" w:rsidRDefault="00401FE8" w:rsidP="009F3E1E">
      <w:pPr>
        <w:pStyle w:val="LexisNexisList2"/>
      </w:pPr>
      <w:r>
        <w:rPr>
          <w:b/>
        </w:rPr>
        <w:t>Fees.</w:t>
      </w:r>
      <w:r>
        <w:t xml:space="preserve"> Fees, payment terms and invoicing are as set out in Schedule "A". The Fees do not include applicable taxes. Service Provider shall invoice the Fees and applicable taxes in accordance with the provisions set out in Schedule "A". Customer agrees to pay the Fees and applicable taxes in accordance with the payment terms as set out in Schedule "A".</w:t>
      </w:r>
    </w:p>
    <w:p w14:paraId="28503053" w14:textId="77777777" w:rsidR="00401FE8" w:rsidRDefault="00401FE8" w:rsidP="009F3E1E">
      <w:pPr>
        <w:pStyle w:val="LexisNexisList2"/>
      </w:pPr>
      <w:r>
        <w:rPr>
          <w:b/>
        </w:rPr>
        <w:t>Taxes.</w:t>
      </w:r>
      <w:r>
        <w:t xml:space="preserve"> Customer shall pay any and all taxes, however designated or incurred, which are paid or payable as a result of or otherwise in connection with the transactions contemplated in this Agreement including, without limitation, federal, provincial and local, excise, sales, use, goods and services, harmonized, value added and any taxes or other amounts in lieu thereof, except for any taxes based on Service Provider's net income.</w:t>
      </w:r>
    </w:p>
    <w:p w14:paraId="275AB99E" w14:textId="27D98D17" w:rsidR="00401FE8" w:rsidRDefault="00401FE8" w:rsidP="009F3E1E">
      <w:pPr>
        <w:pStyle w:val="LexisNexisList2"/>
      </w:pPr>
      <w:r>
        <w:rPr>
          <w:b/>
        </w:rPr>
        <w:t>Interest on Late Payments.</w:t>
      </w:r>
      <w:r>
        <w:t xml:space="preserve"> Where Customer fails to pay any amount in accordance with the payment terms set out in Schedule "A", Service Provider shall have the right, </w:t>
      </w:r>
      <w:r>
        <w:lastRenderedPageBreak/>
        <w:t>in addition to any other rights or remedies available to it, to charge, and Customer shall pay, interest on such overdue amounts at the rate of [</w:t>
      </w:r>
      <w:r w:rsidR="00601127">
        <w:t>percentage</w:t>
      </w:r>
      <w:r>
        <w:t>] per month calculated daily, compounded monthly ([percentage] per annum) both before and after any court judgement in respect of the same from the date such payment was due.</w:t>
      </w:r>
    </w:p>
    <w:p w14:paraId="5E8FB797" w14:textId="77777777" w:rsidR="00401FE8" w:rsidRDefault="00401FE8" w:rsidP="009F3E1E">
      <w:pPr>
        <w:pStyle w:val="LexisNexisList1"/>
      </w:pPr>
      <w:r>
        <w:rPr>
          <w:b/>
        </w:rPr>
        <w:t>Term.</w:t>
      </w:r>
      <w:r>
        <w:t xml:space="preserve"> This term of this Agreement and the rights and obligations of the Parties hereto shall commence as of the Effective Date and shall continue for such period expiring on [date] (the "Initial Term"), unless terminated earlier in accordance with the provisions contained herein. Unless either Party notifies the other at least [number] months prior to the expiration of the Initial Term or the then Renewal Term, this Agreement and the rights and obligations of the Parties hereto shall renew for an additional period of [number] year(s) (each a "Renewal Term"; the Initial Term and any Renewal Terms collectively referred to as the "Term").</w:t>
      </w:r>
    </w:p>
    <w:p w14:paraId="4A8309DA" w14:textId="77777777" w:rsidR="00401FE8" w:rsidRPr="009F3E1E" w:rsidRDefault="00401FE8" w:rsidP="009F3E1E">
      <w:pPr>
        <w:pStyle w:val="LexisNexisList1"/>
        <w:rPr>
          <w:b/>
          <w:bCs/>
        </w:rPr>
      </w:pPr>
      <w:r w:rsidRPr="009F3E1E">
        <w:rPr>
          <w:b/>
          <w:bCs/>
        </w:rPr>
        <w:t>Suspension and Termination</w:t>
      </w:r>
    </w:p>
    <w:p w14:paraId="201DBC8D" w14:textId="77777777" w:rsidR="00401FE8" w:rsidRDefault="00401FE8" w:rsidP="009F3E1E">
      <w:pPr>
        <w:pStyle w:val="LexisNexisList2"/>
      </w:pPr>
      <w:r>
        <w:rPr>
          <w:b/>
        </w:rPr>
        <w:t>Suspension of Services.</w:t>
      </w:r>
      <w:r>
        <w:t xml:space="preserve"> </w:t>
      </w:r>
      <w:proofErr w:type="gramStart"/>
      <w:r>
        <w:t>In the event that</w:t>
      </w:r>
      <w:proofErr w:type="gramEnd"/>
      <w:r>
        <w:t xml:space="preserve"> Customer does not pay the Fees or any portion thereof, when due, Service Provider may immediately suspend Customer's and each of its Authorized Users' right to receive the Services and access and use of the Software.</w:t>
      </w:r>
    </w:p>
    <w:p w14:paraId="2FD72439" w14:textId="77777777" w:rsidR="00401FE8" w:rsidRDefault="00401FE8" w:rsidP="009F3E1E">
      <w:pPr>
        <w:pStyle w:val="LexisNexisList2"/>
      </w:pPr>
      <w:r>
        <w:rPr>
          <w:b/>
        </w:rPr>
        <w:t>Customer's Right to Terminate.</w:t>
      </w:r>
      <w:r>
        <w:t xml:space="preserve"> Subject to paras. 9.((e)) and </w:t>
      </w:r>
      <w:proofErr w:type="gramStart"/>
      <w:r>
        <w:t>9.(</w:t>
      </w:r>
      <w:proofErr w:type="gramEnd"/>
      <w:r>
        <w:t>(g)), Customer may terminate this Agreement and the rights granted hereunder without prejudice to enforcement of any other legal right or remedy, immediately upon giving written notice of such termination if Service Provider:</w:t>
      </w:r>
    </w:p>
    <w:p w14:paraId="6B955E9E" w14:textId="77777777" w:rsidR="00401FE8" w:rsidRPr="009F3E1E" w:rsidRDefault="00401FE8" w:rsidP="009F3E1E">
      <w:pPr>
        <w:pStyle w:val="LexisNexisList3"/>
      </w:pPr>
      <w:r w:rsidRPr="009F3E1E">
        <w:t xml:space="preserve">breaches any [material] provision of this Agreement and such breach continues for a period of twenty (20) Business Days after delivery of a written notice by Customer requiring Service Provider to correct such </w:t>
      </w:r>
      <w:proofErr w:type="gramStart"/>
      <w:r w:rsidRPr="009F3E1E">
        <w:t>failure;</w:t>
      </w:r>
      <w:proofErr w:type="gramEnd"/>
    </w:p>
    <w:p w14:paraId="5C5BD147" w14:textId="77777777" w:rsidR="00401FE8" w:rsidRPr="009F3E1E" w:rsidRDefault="00401FE8" w:rsidP="009F3E1E">
      <w:pPr>
        <w:pStyle w:val="LexisNexisList3"/>
      </w:pPr>
      <w:r w:rsidRPr="009F3E1E">
        <w:t>commits a Service Level Termination Event; or</w:t>
      </w:r>
    </w:p>
    <w:p w14:paraId="497870A0" w14:textId="77777777" w:rsidR="00401FE8" w:rsidRPr="009F3E1E" w:rsidRDefault="00401FE8" w:rsidP="009F3E1E">
      <w:pPr>
        <w:pStyle w:val="LexisNexisList3"/>
      </w:pPr>
      <w:r w:rsidRPr="009F3E1E">
        <w:t>becomes or is adjudicated insolvent or bankrupt, admits in writing its inability to pay its debts as they mature, or makes an assignment for the benefit of creditors; or Service Provider applies for or consents to the appointment of any receiver, trustee or similar officer for it or for all or any substantial part of its property; or such receiver, trustee or similar officer is appointed without the consent of Service Provider; or Service Provider institutes any bankruptcy, insolvency, reorganization, moratorium, arrangement, readjustment or debt, dissolution, liquidation or similar proceeding relating to it under the laws of any jurisdiction, or any such proceeding is instituted against Service Provider and is not dismissed within sixty (60) Business Days; or any judgment, writ, warrant or attachment or execution of similar process is issued or levied against a substantial part of Service Provider's property and remains unsatisfied for sixty (60) Business Days.</w:t>
      </w:r>
    </w:p>
    <w:p w14:paraId="2C85902E" w14:textId="77777777" w:rsidR="00401FE8" w:rsidRDefault="00401FE8" w:rsidP="009F3E1E">
      <w:pPr>
        <w:pStyle w:val="LexisNexisList2"/>
      </w:pPr>
      <w:r>
        <w:rPr>
          <w:b/>
        </w:rPr>
        <w:t>Service Provider's Right to Terminate.</w:t>
      </w:r>
      <w:r>
        <w:t xml:space="preserve"> Subject to paras. 9.((e)) and ((g)), Service Provider may terminate this Agreement and the rights granted hereunder without prejudice to enforcement of any other legal right or remedy, immediately upon giving written notice of such termination if Customer:</w:t>
      </w:r>
    </w:p>
    <w:p w14:paraId="1AF8F753" w14:textId="77777777" w:rsidR="00401FE8" w:rsidRPr="009F3E1E" w:rsidRDefault="00401FE8" w:rsidP="009F3E1E">
      <w:pPr>
        <w:pStyle w:val="LexisNexisList3"/>
      </w:pPr>
      <w:r w:rsidRPr="009F3E1E">
        <w:lastRenderedPageBreak/>
        <w:t xml:space="preserve">fails to pay in full any sum owing by it under this Agreement by the due date thereof and such failure continues for a period of five (5) Business Days after delivery of a written notice by Service Provider requiring Customer to correct such </w:t>
      </w:r>
      <w:proofErr w:type="gramStart"/>
      <w:r w:rsidRPr="009F3E1E">
        <w:t>failure;</w:t>
      </w:r>
      <w:proofErr w:type="gramEnd"/>
    </w:p>
    <w:p w14:paraId="5C34F0FC" w14:textId="77777777" w:rsidR="00401FE8" w:rsidRPr="009F3E1E" w:rsidRDefault="00401FE8" w:rsidP="009F3E1E">
      <w:pPr>
        <w:pStyle w:val="LexisNexisList3"/>
      </w:pPr>
      <w:r w:rsidRPr="009F3E1E">
        <w:t xml:space="preserve">infringes the Intellectual Property Rights of Service </w:t>
      </w:r>
      <w:proofErr w:type="gramStart"/>
      <w:r w:rsidRPr="009F3E1E">
        <w:t>Provider;</w:t>
      </w:r>
      <w:proofErr w:type="gramEnd"/>
    </w:p>
    <w:p w14:paraId="760DD879" w14:textId="77777777" w:rsidR="00401FE8" w:rsidRPr="009F3E1E" w:rsidRDefault="00401FE8" w:rsidP="009F3E1E">
      <w:pPr>
        <w:pStyle w:val="LexisNexisList3"/>
      </w:pPr>
      <w:r w:rsidRPr="009F3E1E">
        <w:t>breaches any other [material] provision of this Agreement and such breach continues for a period of twenty (20) Business Days after delivery of a written notice by Service Provider requiring Customer to correct such failure; or</w:t>
      </w:r>
    </w:p>
    <w:p w14:paraId="0C368D80" w14:textId="77777777" w:rsidR="00401FE8" w:rsidRDefault="00401FE8" w:rsidP="009F3E1E">
      <w:pPr>
        <w:pStyle w:val="LexisNexisList3"/>
      </w:pPr>
      <w:r w:rsidRPr="009F3E1E">
        <w:t>becomes or is adjudicated insolvent or bankrupt, admits in writing its inability to pay its debts as they mature, or makes an assignment for the benefit of creditors; or Customer applies for or consents to the appointment of any receiver, trustee or similar officer for it or for all or any substantial part of its property; or such receiver, trustee or similar officer is appointed without the consent of Customer; or Customer institutes any bankruptcy, insolvency, reorganization, moratorium, arrangement, readjustment or debt, dissolution, liquidation or similar proceeding relating to it under the laws of any jurisdiction, or any such proceeding is instituted against Customer and is not dismissed within sixty (60) Business Days; or any judgment, writ, warrant or attachment or execution of simi</w:t>
      </w:r>
      <w:r>
        <w:t>lar process is issued or levied against a substantial part of Customer's property and remains unsatisfied for sixty (60) Business Days.</w:t>
      </w:r>
    </w:p>
    <w:p w14:paraId="23DF1E93" w14:textId="77777777" w:rsidR="00401FE8" w:rsidRDefault="00401FE8" w:rsidP="009F3E1E">
      <w:pPr>
        <w:pStyle w:val="LexisNexisList2"/>
      </w:pPr>
      <w:r>
        <w:rPr>
          <w:b/>
        </w:rPr>
        <w:t>Waiver.</w:t>
      </w:r>
      <w:r>
        <w:t xml:space="preserve"> The waiver by either Party of a breach or default of any provision of this Agreement by the other Party shall not be effective unless in writing and shall not be construed as a waiver of any succeeding breach of the same or of any other provision. Nor shall any delay or omission on the part of either Party to exercise or avail itself of any right, power or privilege by such Party constitute a waiver.</w:t>
      </w:r>
    </w:p>
    <w:p w14:paraId="41A4B449" w14:textId="77777777" w:rsidR="00401FE8" w:rsidRDefault="00401FE8" w:rsidP="009F3E1E">
      <w:pPr>
        <w:pStyle w:val="LexisNexisList2"/>
      </w:pPr>
      <w:r>
        <w:rPr>
          <w:b/>
        </w:rPr>
        <w:t>Effect of Termination.</w:t>
      </w:r>
      <w:r>
        <w:t xml:space="preserve"> Upon the termination of this Agreement for any reason:</w:t>
      </w:r>
    </w:p>
    <w:p w14:paraId="66A527EA" w14:textId="77777777" w:rsidR="00401FE8" w:rsidRPr="009F3E1E" w:rsidRDefault="00401FE8" w:rsidP="009F3E1E">
      <w:pPr>
        <w:pStyle w:val="LexisNexisList3"/>
      </w:pPr>
      <w:r w:rsidRPr="009F3E1E">
        <w:t>the Parties shall implement the Transition-Out Services pursuant to para. 9.((f)</w:t>
      </w:r>
      <w:proofErr w:type="gramStart"/>
      <w:r w:rsidRPr="009F3E1E">
        <w:t>);</w:t>
      </w:r>
      <w:proofErr w:type="gramEnd"/>
    </w:p>
    <w:p w14:paraId="68F91C37" w14:textId="77777777" w:rsidR="00401FE8" w:rsidRPr="009F3E1E" w:rsidRDefault="00401FE8" w:rsidP="009F3E1E">
      <w:pPr>
        <w:pStyle w:val="LexisNexisList3"/>
      </w:pPr>
      <w:r w:rsidRPr="009F3E1E">
        <w:t xml:space="preserve">Service Provider shall terminate and invalidate any Authentication IDs associated with Customer and any of its Authorized </w:t>
      </w:r>
      <w:proofErr w:type="gramStart"/>
      <w:r w:rsidRPr="009F3E1E">
        <w:t>Users;</w:t>
      </w:r>
      <w:proofErr w:type="gramEnd"/>
    </w:p>
    <w:p w14:paraId="37BC4C83" w14:textId="77777777" w:rsidR="00401FE8" w:rsidRPr="009F3E1E" w:rsidRDefault="00401FE8" w:rsidP="009F3E1E">
      <w:pPr>
        <w:pStyle w:val="LexisNexisList3"/>
      </w:pPr>
      <w:r w:rsidRPr="009F3E1E">
        <w:t xml:space="preserve">Service Provider shall, but not earlier than 10 Business Days after the termination or expiration of this Agreement, destroy any copies of the Customer Data contained in the Service Provider </w:t>
      </w:r>
      <w:proofErr w:type="gramStart"/>
      <w:r w:rsidRPr="009F3E1E">
        <w:t>Platform;</w:t>
      </w:r>
      <w:proofErr w:type="gramEnd"/>
    </w:p>
    <w:p w14:paraId="4DD011F5" w14:textId="77777777" w:rsidR="00401FE8" w:rsidRPr="009F3E1E" w:rsidRDefault="00401FE8" w:rsidP="009F3E1E">
      <w:pPr>
        <w:pStyle w:val="LexisNexisList3"/>
      </w:pPr>
      <w:r w:rsidRPr="009F3E1E">
        <w:t>Customer shall pay to Service Provider the full amount of all Fees payable hereunder as of the date of termination, if any, whether already invoiced or not (including any amounts due as late payment charges), and any other monies owing to Service Provider hereunder; and</w:t>
      </w:r>
    </w:p>
    <w:p w14:paraId="424DD213" w14:textId="77777777" w:rsidR="00401FE8" w:rsidRDefault="00401FE8" w:rsidP="009F3E1E">
      <w:pPr>
        <w:pStyle w:val="LexisNexisList3"/>
      </w:pPr>
      <w:r w:rsidRPr="009F3E1E">
        <w:t>each Party will return to the other Party all Confidential Information of the other Party which is then in its possession or</w:t>
      </w:r>
      <w:r>
        <w:t xml:space="preserve"> control.</w:t>
      </w:r>
    </w:p>
    <w:p w14:paraId="3E80F639" w14:textId="77777777" w:rsidR="00401FE8" w:rsidRDefault="00401FE8" w:rsidP="009F3E1E">
      <w:pPr>
        <w:pStyle w:val="LexisNexisPara2"/>
      </w:pPr>
      <w:r>
        <w:t xml:space="preserve">Customer acknowledges and agrees if Customer fails to download the Customer Data from the Service Provider Platform in a timely manner, it may not have access to such </w:t>
      </w:r>
      <w:proofErr w:type="gramStart"/>
      <w:r>
        <w:t>information</w:t>
      </w:r>
      <w:proofErr w:type="gramEnd"/>
      <w:r>
        <w:t xml:space="preserve"> or such information may be destroyed by Service Provider in accordance with the terms of this para. 9.((e)). Subject to paragraph </w:t>
      </w:r>
      <w:proofErr w:type="gramStart"/>
      <w:r>
        <w:t>9.(</w:t>
      </w:r>
      <w:proofErr w:type="gramEnd"/>
      <w:r>
        <w:t xml:space="preserve">(f)), it is Customer's </w:t>
      </w:r>
      <w:r>
        <w:lastRenderedPageBreak/>
        <w:t>responsibility to download and obtain all Customer Data prior to the expiration or termination of this Agreement. Service Provider shall have no responsibility, or any liability to Customer, for maintaining or providing to Customer the Customer Data or any portion thereof from and after the [specify] Business Day after the termination or expiration of this Agreement.</w:t>
      </w:r>
    </w:p>
    <w:p w14:paraId="7472C1F2" w14:textId="77777777" w:rsidR="00401FE8" w:rsidRDefault="00401FE8" w:rsidP="009F3E1E">
      <w:pPr>
        <w:pStyle w:val="LexisNexisList2"/>
      </w:pPr>
      <w:r>
        <w:rPr>
          <w:b/>
        </w:rPr>
        <w:t>Transition Assistance.</w:t>
      </w:r>
      <w:r>
        <w:t xml:space="preserve"> Commencing at the earlier of: (i) one (1) month prior to the scheduled expiration date of this Agreement; or (ii) the delivery of any notice of termination or non-renewal of this Agreement, and continuing through the effective date of expiration or termination and for a period of [specify] Business Days thereafter (the "Transition-Out Period"), Service Provider will, to the extent requested by Customer, provide to Customer (or at Customer's request to Customer's designee) such reasonable cooperation, assistance and services to facilitate the orderly wind down, transition and migration of the Services and transfer of the Customer Data from Service Provider to Customer or Customer's designee (the "Transition-Out Services"). Customer will continue to pay for Services properly rendered during the Transition-Out Period, in each case until they are wound down or discontinued. For additional services and resources required to provide Transition-Out Services, the applicable rate card then in effect under this Agreement will apply. As part of the Transition-Out Services, Customer shall download </w:t>
      </w:r>
      <w:proofErr w:type="gramStart"/>
      <w:r>
        <w:t>any and all</w:t>
      </w:r>
      <w:proofErr w:type="gramEnd"/>
      <w:r>
        <w:t xml:space="preserve"> Customer Data contained on the Service Provider Platform and store such Customer Data on Customer's systems.</w:t>
      </w:r>
    </w:p>
    <w:p w14:paraId="71874790" w14:textId="77777777" w:rsidR="00401FE8" w:rsidRDefault="00401FE8" w:rsidP="009F3E1E">
      <w:pPr>
        <w:pStyle w:val="LexisNexisList2"/>
      </w:pPr>
      <w:r>
        <w:rPr>
          <w:b/>
        </w:rPr>
        <w:t>Survival of Covenants.</w:t>
      </w:r>
      <w:r>
        <w:t xml:space="preserve"> Notwithstanding the termination or expiration of this Agreement for any reason, the covenants set out in this para. 9.((g)) and paras. 7.((c)), </w:t>
      </w:r>
      <w:proofErr w:type="gramStart"/>
      <w:r>
        <w:t>9.(</w:t>
      </w:r>
      <w:proofErr w:type="gramEnd"/>
      <w:r>
        <w:t>(e)), 9.((f)), 10., 11., 15., 16., 17., 18.((a)) and those provisions set out in para. 1., as necessary to interpret the foregoing provisions, of this Agreement shall survive any such termination or expiration.</w:t>
      </w:r>
    </w:p>
    <w:p w14:paraId="6DD159D1" w14:textId="77777777" w:rsidR="00401FE8" w:rsidRPr="009F3E1E" w:rsidRDefault="00401FE8" w:rsidP="009F3E1E">
      <w:pPr>
        <w:pStyle w:val="LexisNexisList1"/>
        <w:rPr>
          <w:b/>
          <w:bCs/>
        </w:rPr>
      </w:pPr>
      <w:r w:rsidRPr="009F3E1E">
        <w:rPr>
          <w:b/>
          <w:bCs/>
        </w:rPr>
        <w:t>Ownership</w:t>
      </w:r>
    </w:p>
    <w:p w14:paraId="136FA688" w14:textId="77777777" w:rsidR="00401FE8" w:rsidRDefault="00401FE8" w:rsidP="009F3E1E">
      <w:pPr>
        <w:pStyle w:val="LexisNexisList2"/>
      </w:pPr>
      <w:r>
        <w:rPr>
          <w:b/>
        </w:rPr>
        <w:t>Service Provider's Ownership.</w:t>
      </w:r>
      <w:r>
        <w:t xml:space="preserve"> Customer acknowledges and agrees that, as between Customer and Service Provider, Service Provider owns all worldwide right, title and interest, including all Intellectual Property Rights, in and to: (i) the Service Provider Platform; (ii) Software: (iii) User Documentation; and (iv) any modifications, enhancements, upgrades, updates or customization to the Software or User Documentation. Customer does not acquire any rights, title or ownership interests of any kind whatsoever, express or implied, in any of the foregoing other than the licenses granted herein.</w:t>
      </w:r>
    </w:p>
    <w:p w14:paraId="3D546FC5" w14:textId="60066B58" w:rsidR="00401FE8" w:rsidRDefault="00401FE8" w:rsidP="009F3E1E">
      <w:pPr>
        <w:pStyle w:val="LexisNexisList2"/>
      </w:pPr>
      <w:r>
        <w:rPr>
          <w:b/>
        </w:rPr>
        <w:t>Customer's Ownership.</w:t>
      </w:r>
      <w:r>
        <w:t xml:space="preserve"> Service Provider acknowledges and agrees that all worldwide right, title and interest, including all Intellectual Property Rights in and to the Customer Data, shall be the exclusive property of Customer. Service Provider does not acquire any rights, title</w:t>
      </w:r>
      <w:r w:rsidR="00601127">
        <w:t>,</w:t>
      </w:r>
      <w:r>
        <w:t xml:space="preserve"> or ownership interest of any kind whatsoever, express or implied, in any of the Customer Data, other than the license granted herein.</w:t>
      </w:r>
    </w:p>
    <w:p w14:paraId="6B50B387" w14:textId="77777777" w:rsidR="00401FE8" w:rsidRPr="009F3E1E" w:rsidRDefault="00401FE8" w:rsidP="009F3E1E">
      <w:pPr>
        <w:pStyle w:val="LexisNexisList1"/>
        <w:rPr>
          <w:b/>
          <w:bCs/>
        </w:rPr>
      </w:pPr>
      <w:r w:rsidRPr="009F3E1E">
        <w:rPr>
          <w:b/>
          <w:bCs/>
        </w:rPr>
        <w:t>Confidentiality</w:t>
      </w:r>
    </w:p>
    <w:p w14:paraId="12042F84" w14:textId="77777777" w:rsidR="00401FE8" w:rsidRDefault="00401FE8" w:rsidP="009F3E1E">
      <w:pPr>
        <w:pStyle w:val="LexisNexisList2"/>
      </w:pPr>
      <w:r>
        <w:rPr>
          <w:b/>
        </w:rPr>
        <w:t>Obligation.</w:t>
      </w:r>
      <w:r>
        <w:t xml:space="preserve"> Each Party acknowledges that all Confidential Information consists of confidential and proprietary information of the disclosing Party. Each Party shall, and </w:t>
      </w:r>
      <w:r>
        <w:lastRenderedPageBreak/>
        <w:t>shall cause its employees, agents and contractors to hold Confidential Information of the other Party in confidence, and shall use the same degree of care by instruction, agreement or otherwise, to maintain the confidentiality of the other Party's Confidential Information that it uses to maintain the confidentiality of its own Confidential Information, but with at least a reasonable degree of care commensurate with the nature and importance of such Confidential Information. Each Party agrees not to make use of Confidential Information other than for the exercise of rights or the performance of obligations under this Agreement, and not to release, disclose, communicate it or make it available to any third person other than employees, agents and contractors of the Party who reasonably need to know it in connection with the exercise of rights or the performance of obligations under this Agreement.</w:t>
      </w:r>
    </w:p>
    <w:p w14:paraId="459F9CF7" w14:textId="77777777" w:rsidR="00401FE8" w:rsidRDefault="00401FE8" w:rsidP="009F3E1E">
      <w:pPr>
        <w:pStyle w:val="LexisNexisList2"/>
      </w:pPr>
      <w:r>
        <w:rPr>
          <w:b/>
        </w:rPr>
        <w:t>Subpoena.</w:t>
      </w:r>
      <w:r>
        <w:t xml:space="preserve"> In the event that any Party receives a request to disclose all or any part of the Confidential Information under the terms of a valid and effective subpoena or order issued by a court of competent jurisdiction or by a Governmental Authority, such Party agrees to: (i) immediately notify the other Party of the existence, terms and circumstances surrounding such a request; (ii) consult with the other Party on the advisability of taking legally available steps to resist or narrow such request; and (iii) if disclosure of such Confidential Information is required, exercise its best [commercially reasonable] efforts to obtain an order or other reliable assurance that confidential treatment will be accorded to such portion of the disclosed Confidential Information which the other Party so designates.</w:t>
      </w:r>
    </w:p>
    <w:p w14:paraId="17558A8C" w14:textId="77777777" w:rsidR="00401FE8" w:rsidRDefault="00401FE8" w:rsidP="009F3E1E">
      <w:pPr>
        <w:pStyle w:val="LexisNexisList2"/>
      </w:pPr>
      <w:r>
        <w:rPr>
          <w:b/>
        </w:rPr>
        <w:t>Injunctive Relief.</w:t>
      </w:r>
      <w:r>
        <w:t xml:space="preserve"> Each Party acknowledges and agrees that any unauthorized use or disclosure by it of any of the other Party's Confidential Information, in whole or part, will cause irreparable damage to the disclosing Party, that monetary damages would be an inadequate remedy and that the amount of such damages would be extremely difficult to measure. The receiving Party agrees that the disclosing Party shall be entitled to seek temporary and permanent injunctive relief to restrain the receiving Party from any unauthorized disclosure or use. Nothing in this Agreement shall be construed as preventing the disclosing Party from pursuing </w:t>
      </w:r>
      <w:proofErr w:type="gramStart"/>
      <w:r>
        <w:t>any and all</w:t>
      </w:r>
      <w:proofErr w:type="gramEnd"/>
      <w:r>
        <w:t xml:space="preserve"> remedies available to it for a breach or threatened breach of a covenant made in this para. 11., including the recovery of monetary damages from the receiving Party.</w:t>
      </w:r>
    </w:p>
    <w:p w14:paraId="3BEBD77B" w14:textId="279CE452" w:rsidR="007C1858" w:rsidRPr="007C1858" w:rsidRDefault="007C1858" w:rsidP="007C1858">
      <w:pPr>
        <w:pStyle w:val="LexisNexisList1"/>
        <w:rPr>
          <w:b/>
          <w:bCs/>
        </w:rPr>
      </w:pPr>
      <w:r>
        <w:rPr>
          <w:b/>
          <w:bCs/>
        </w:rPr>
        <w:t>Incident Response</w:t>
      </w:r>
    </w:p>
    <w:p w14:paraId="3740B0A0" w14:textId="77777777" w:rsidR="007C1858" w:rsidRDefault="007C1858" w:rsidP="007C1858">
      <w:pPr>
        <w:pStyle w:val="NormalWeb"/>
      </w:pPr>
      <w:r>
        <w:t>12.1 Definition</w:t>
      </w:r>
      <w:r>
        <w:br/>
        <w:t>For purposes of this Agreement, an “Incident” means any actual or reasonably suspected event affecting the Service Provider Platform or the Services that results in, or is reasonably likely to result in, a material compromise of the availability, integrity, or confidentiality of payment services, payment accounts, payment instructions, or Customer Data.</w:t>
      </w:r>
    </w:p>
    <w:p w14:paraId="47C4AD56" w14:textId="77777777" w:rsidR="007C1858" w:rsidRDefault="007C1858" w:rsidP="007C1858">
      <w:pPr>
        <w:pStyle w:val="NormalWeb"/>
      </w:pPr>
      <w:r>
        <w:t>12.2 Notification</w:t>
      </w:r>
      <w:r>
        <w:br/>
        <w:t>The Service Provider shall notify Customer without undue delay after becoming aware of an Incident that may materially affect the provision of payment services or Customer’s regulatory obligations. Such notification shall include, to the extent reasonably available at the time, a description of the nature of the Incident and its anticipated impact.</w:t>
      </w:r>
    </w:p>
    <w:p w14:paraId="5F3A9375" w14:textId="77777777" w:rsidR="007C1858" w:rsidRDefault="007C1858" w:rsidP="007C1858">
      <w:pPr>
        <w:pStyle w:val="NormalWeb"/>
      </w:pPr>
      <w:r>
        <w:lastRenderedPageBreak/>
        <w:t>12.3 Response and Remediation</w:t>
      </w:r>
      <w:r>
        <w:br/>
        <w:t>The Service Provider shall take commercially reasonable steps to investigate, contain, remediate, and recover from any Incident in accordance with its incident response procedures and the Security Requirements set out in Schedule “D”.</w:t>
      </w:r>
    </w:p>
    <w:p w14:paraId="6537D9D3" w14:textId="77777777" w:rsidR="007C1858" w:rsidRDefault="007C1858" w:rsidP="007C1858">
      <w:pPr>
        <w:pStyle w:val="NormalWeb"/>
      </w:pPr>
      <w:r>
        <w:t>12.4 Cooperation and Regulatory Reporting</w:t>
      </w:r>
      <w:r>
        <w:br/>
        <w:t>The Service Provider shall reasonably cooperate with Customer in connection with Incident-related investigations and regulatory notifications required under Applicable Laws, provided that such cooperation shall be limited to the extent reasonably necessary to enable Customer to meet its legal and regulatory obligations.</w:t>
      </w:r>
    </w:p>
    <w:p w14:paraId="30EE7434" w14:textId="078176C8" w:rsidR="007C1858" w:rsidRPr="007C1858" w:rsidRDefault="007C1858" w:rsidP="007C1858">
      <w:pPr>
        <w:pStyle w:val="NormalWeb"/>
      </w:pPr>
      <w:r>
        <w:t>12.5 No Admission</w:t>
      </w:r>
      <w:r>
        <w:br/>
        <w:t>Notification of an Incident under this Section shall not constitute an admission of fault or liability by the Service Provider.</w:t>
      </w:r>
    </w:p>
    <w:p w14:paraId="47B0D608" w14:textId="38CD2418" w:rsidR="00401FE8" w:rsidRPr="009F3E1E" w:rsidRDefault="00401FE8" w:rsidP="009F3E1E">
      <w:pPr>
        <w:pStyle w:val="LexisNexisList1"/>
        <w:rPr>
          <w:b/>
          <w:bCs/>
        </w:rPr>
      </w:pPr>
      <w:r w:rsidRPr="009F3E1E">
        <w:rPr>
          <w:b/>
          <w:bCs/>
        </w:rPr>
        <w:t>Representations, Warranties and Disclaimers</w:t>
      </w:r>
    </w:p>
    <w:p w14:paraId="660FBB15" w14:textId="77777777" w:rsidR="00401FE8" w:rsidRDefault="00401FE8" w:rsidP="009F3E1E">
      <w:pPr>
        <w:pStyle w:val="LexisNexisList2"/>
      </w:pPr>
      <w:r>
        <w:rPr>
          <w:b/>
        </w:rPr>
        <w:t>Mutual Representations of the Parties.</w:t>
      </w:r>
      <w:r>
        <w:t xml:space="preserve"> Each Party represents to the other that:</w:t>
      </w:r>
    </w:p>
    <w:p w14:paraId="04890E17" w14:textId="77777777" w:rsidR="00401FE8" w:rsidRPr="009F3E1E" w:rsidRDefault="00401FE8" w:rsidP="009F3E1E">
      <w:pPr>
        <w:pStyle w:val="LexisNexisList3"/>
      </w:pPr>
      <w:r w:rsidRPr="009F3E1E">
        <w:t xml:space="preserve">it is a company duly organized, validly existing and in good standing under the laws of its incorporation and it has full power and authority to enter into this Agreement and to perform each and every covenant and agreement herein </w:t>
      </w:r>
      <w:proofErr w:type="gramStart"/>
      <w:r w:rsidRPr="009F3E1E">
        <w:t>contained;</w:t>
      </w:r>
      <w:proofErr w:type="gramEnd"/>
    </w:p>
    <w:p w14:paraId="18EE4CB1" w14:textId="77777777" w:rsidR="00401FE8" w:rsidRPr="009F3E1E" w:rsidRDefault="00401FE8" w:rsidP="009F3E1E">
      <w:pPr>
        <w:pStyle w:val="LexisNexisList3"/>
      </w:pPr>
      <w:r w:rsidRPr="009F3E1E">
        <w:t xml:space="preserve">this Agreement has been duly authorized, executed and delivered by it and constitutes a valid, binding and legally enforceable agreement of </w:t>
      </w:r>
      <w:proofErr w:type="gramStart"/>
      <w:r w:rsidRPr="009F3E1E">
        <w:t>it;</w:t>
      </w:r>
      <w:proofErr w:type="gramEnd"/>
    </w:p>
    <w:p w14:paraId="0900EEF5" w14:textId="77777777" w:rsidR="00401FE8" w:rsidRPr="009F3E1E" w:rsidRDefault="00401FE8" w:rsidP="009F3E1E">
      <w:pPr>
        <w:pStyle w:val="LexisNexisList3"/>
      </w:pPr>
      <w:r w:rsidRPr="009F3E1E">
        <w:t>the execution and delivery of this Agreement, and the performance of the covenants and agreements herein contained, are not, in any manner or to any extent, limited or restricted by, and are not in conflict with, any commercial arrangements, obligations, contract, agreement or instrument to which it is either bound or subject; and</w:t>
      </w:r>
    </w:p>
    <w:p w14:paraId="03DBD984" w14:textId="77777777" w:rsidR="00401FE8" w:rsidRDefault="00401FE8" w:rsidP="009F3E1E">
      <w:pPr>
        <w:pStyle w:val="LexisNexisList3"/>
      </w:pPr>
      <w:r w:rsidRPr="009F3E1E">
        <w:t>the execution and delivery of this Agreement and the performance of its covenants and agreements herein contained shall comply in all respects with all laws and regulati</w:t>
      </w:r>
      <w:r>
        <w:t>ons to which it or its business is subject.</w:t>
      </w:r>
    </w:p>
    <w:p w14:paraId="24344C62" w14:textId="77777777" w:rsidR="00401FE8" w:rsidRDefault="00401FE8" w:rsidP="009F3E1E">
      <w:pPr>
        <w:pStyle w:val="LexisNexisList2"/>
      </w:pPr>
      <w:r>
        <w:rPr>
          <w:b/>
        </w:rPr>
        <w:t>Additional Representations of Service Provider.</w:t>
      </w:r>
      <w:r>
        <w:t xml:space="preserve"> Service Provider represents to Customer that Service Provider possesses the knowledge, skill and experience necessary for the provision and completion of the Services in accordance with the terms of this Agreement.</w:t>
      </w:r>
    </w:p>
    <w:p w14:paraId="0563249F" w14:textId="77777777" w:rsidR="00401FE8" w:rsidRDefault="00401FE8" w:rsidP="009F3E1E">
      <w:pPr>
        <w:pStyle w:val="LexisNexisList2"/>
      </w:pPr>
      <w:r>
        <w:rPr>
          <w:b/>
        </w:rPr>
        <w:t>Warranties.</w:t>
      </w:r>
      <w:r>
        <w:t xml:space="preserve"> Service Provider warrants that:</w:t>
      </w:r>
    </w:p>
    <w:p w14:paraId="47809325" w14:textId="77777777" w:rsidR="00401FE8" w:rsidRPr="009F3E1E" w:rsidRDefault="00401FE8" w:rsidP="009F3E1E">
      <w:pPr>
        <w:pStyle w:val="LexisNexisList3"/>
      </w:pPr>
      <w:r w:rsidRPr="009F3E1E">
        <w:t>it shall perform the Services in a first class, professional and timely manner in accordance with the highest professional and industry standards; and</w:t>
      </w:r>
    </w:p>
    <w:p w14:paraId="2A99D2CD" w14:textId="77777777" w:rsidR="00401FE8" w:rsidRDefault="00401FE8" w:rsidP="009F3E1E">
      <w:pPr>
        <w:pStyle w:val="LexisNexisList3"/>
      </w:pPr>
      <w:r w:rsidRPr="009F3E1E">
        <w:t>for the duration of the Term, the Software will substantially operate in accordance with, and have the functions set out in, the Specification</w:t>
      </w:r>
      <w:r>
        <w:t>s.</w:t>
      </w:r>
    </w:p>
    <w:p w14:paraId="6A38CC93" w14:textId="77777777" w:rsidR="00401FE8" w:rsidRDefault="00401FE8" w:rsidP="009F3E1E">
      <w:pPr>
        <w:pStyle w:val="LexisNexisList2"/>
      </w:pPr>
      <w:r>
        <w:rPr>
          <w:b/>
        </w:rPr>
        <w:t>Exclusion of Other Warranties.</w:t>
      </w:r>
      <w:r>
        <w:t xml:space="preserve"> Except as otherwise expressly stated in this Agreement, there are no express or implied warranties or conditions in relation to the </w:t>
      </w:r>
      <w:r>
        <w:lastRenderedPageBreak/>
        <w:t>Service, the Service Provider Platform, Software or User Documentation that are the subject matter of this Agreement, including implied warranties or conditions of merchantable quality, fitness for a particular purpose, or non-infringement, or that the services, Service Provider Platform, Software or User Documentation will meet Customer's needs or will be available for use at any particular time or will be error free. Under no circumstances will Service Provider be liable for the results of Customer use or misuse of the Services, including any use contrary to Applicable Law.</w:t>
      </w:r>
    </w:p>
    <w:p w14:paraId="200D15E5" w14:textId="77777777" w:rsidR="00401FE8" w:rsidRPr="009F3E1E" w:rsidRDefault="00401FE8" w:rsidP="009F3E1E">
      <w:pPr>
        <w:pStyle w:val="LexisNexisList1"/>
        <w:rPr>
          <w:b/>
          <w:bCs/>
        </w:rPr>
      </w:pPr>
      <w:r w:rsidRPr="009F3E1E">
        <w:rPr>
          <w:b/>
          <w:bCs/>
        </w:rPr>
        <w:t>Insurance</w:t>
      </w:r>
    </w:p>
    <w:p w14:paraId="310DBAA6" w14:textId="77777777" w:rsidR="00401FE8" w:rsidRDefault="00401FE8" w:rsidP="009F3E1E">
      <w:pPr>
        <w:pStyle w:val="LexisNexisList2"/>
      </w:pPr>
      <w:r>
        <w:t xml:space="preserve">Required Insurance — Service Provider shall, </w:t>
      </w:r>
      <w:proofErr w:type="gramStart"/>
      <w:r>
        <w:t>at all times</w:t>
      </w:r>
      <w:proofErr w:type="gramEnd"/>
      <w:r>
        <w:t xml:space="preserve"> during the currency of this Agreement and for a period of [specify] months after the termination or expiration of this Agreement, maintain the following policies of insurance in effect:</w:t>
      </w:r>
    </w:p>
    <w:p w14:paraId="76BE3E94" w14:textId="77777777" w:rsidR="00401FE8" w:rsidRPr="009F3E1E" w:rsidRDefault="00401FE8" w:rsidP="009F3E1E">
      <w:pPr>
        <w:pStyle w:val="LexisNexisList3"/>
      </w:pPr>
      <w:r w:rsidRPr="009F3E1E">
        <w:t>a comprehensive general liability insurance policy, with minimum coverage of $[amount] per occurrence and in the annual aggregate for product liability and completed operations, covering bodily and personal injury, including death, and property damage, including loss of use; and</w:t>
      </w:r>
    </w:p>
    <w:p w14:paraId="7B73B085" w14:textId="77777777" w:rsidR="00401FE8" w:rsidRDefault="00401FE8" w:rsidP="009F3E1E">
      <w:pPr>
        <w:pStyle w:val="LexisNexisList3"/>
      </w:pPr>
      <w:r w:rsidRPr="009F3E1E">
        <w:t>an informat</w:t>
      </w:r>
      <w:r>
        <w:t>ion and network technology blended liability insurance policy with an insured limit of at least $[amount] in the aggregate.</w:t>
      </w:r>
    </w:p>
    <w:p w14:paraId="2047C8CB" w14:textId="77777777" w:rsidR="00401FE8" w:rsidRDefault="00401FE8" w:rsidP="009F3E1E">
      <w:pPr>
        <w:pStyle w:val="LexisNexisList2"/>
      </w:pPr>
      <w:r>
        <w:t xml:space="preserve">Evidence of Insurance — Upon the execution of this Agreement, or at any time at Customer's request during the term of this Agreement, Service Provider shall provide Customer with evidence of the </w:t>
      </w:r>
      <w:proofErr w:type="gramStart"/>
      <w:r>
        <w:t>aforementioned insurance</w:t>
      </w:r>
      <w:proofErr w:type="gramEnd"/>
      <w:r>
        <w:t xml:space="preserve"> coverage in the form of a certificate of insurance acceptable to Customer. Service Provider will not permit any such insurance policy to lapse. In the event of any material change or cancellation of the required insurance policies, Service Provider will provide thirty (30) calendar days' prior written notice to Customer and will promptly replace such insurance policy in accordance with this para. 13., without lapse in coverage.</w:t>
      </w:r>
    </w:p>
    <w:p w14:paraId="7CEECB90" w14:textId="3680695E" w:rsidR="00401FE8" w:rsidRPr="009F3E1E" w:rsidRDefault="00401FE8" w:rsidP="009F3E1E">
      <w:pPr>
        <w:pStyle w:val="LexisNexisList1"/>
        <w:rPr>
          <w:b/>
          <w:bCs/>
        </w:rPr>
      </w:pPr>
      <w:r w:rsidRPr="009F3E1E">
        <w:rPr>
          <w:b/>
          <w:bCs/>
        </w:rPr>
        <w:t>Indemni</w:t>
      </w:r>
      <w:r w:rsidR="007C1858">
        <w:rPr>
          <w:b/>
          <w:bCs/>
        </w:rPr>
        <w:t>ty</w:t>
      </w:r>
    </w:p>
    <w:p w14:paraId="0041DB17" w14:textId="77777777" w:rsidR="00401FE8" w:rsidRDefault="00401FE8" w:rsidP="009F3E1E">
      <w:pPr>
        <w:pStyle w:val="LexisNexisList2"/>
      </w:pPr>
      <w:r>
        <w:rPr>
          <w:b/>
        </w:rPr>
        <w:t>Customer's Indemnity.</w:t>
      </w:r>
      <w:r>
        <w:t xml:space="preserve"> Customer shall defend at its own expense any Claim brought against Service Provider, its affiliates, directors, officers, employees and agents, to the extent such Claim: (i) alleges, directly or indirectly, that any Customer Data infringes any Canadian copyright, patent or registered trademark of a third person; alleges, directly or indirectly, that the Customer Data contains any Objectionable Content; or (iii) is in relation to Customer's use of the Service, including contrary to Applicable Law, except however to the extent as Service Provider has indemnified Customer pursuant to para. 14.((a)); </w:t>
      </w:r>
      <w:proofErr w:type="gramStart"/>
      <w:r>
        <w:t>provided that</w:t>
      </w:r>
      <w:proofErr w:type="gramEnd"/>
      <w:r>
        <w:t xml:space="preserve"> Customer is given:</w:t>
      </w:r>
    </w:p>
    <w:p w14:paraId="797EA205" w14:textId="77777777" w:rsidR="00401FE8" w:rsidRPr="009F3E1E" w:rsidRDefault="00401FE8" w:rsidP="009F3E1E">
      <w:pPr>
        <w:pStyle w:val="LexisNexisList3"/>
      </w:pPr>
      <w:r w:rsidRPr="009F3E1E">
        <w:t xml:space="preserve">prompt written notice of the Claim or of any allegations or circumstances known to Service Provider which could result in a </w:t>
      </w:r>
      <w:proofErr w:type="gramStart"/>
      <w:r w:rsidRPr="009F3E1E">
        <w:t>Claim;</w:t>
      </w:r>
      <w:proofErr w:type="gramEnd"/>
    </w:p>
    <w:p w14:paraId="0A1AA184" w14:textId="77777777" w:rsidR="00401FE8" w:rsidRPr="009F3E1E" w:rsidRDefault="00401FE8" w:rsidP="009F3E1E">
      <w:pPr>
        <w:pStyle w:val="LexisNexisList3"/>
      </w:pPr>
      <w:r w:rsidRPr="009F3E1E">
        <w:t>all reasonable information and assistance from Service Provider, at Customer's expense, which Customer may require to defend the Claim; and</w:t>
      </w:r>
    </w:p>
    <w:p w14:paraId="3AB30504" w14:textId="77777777" w:rsidR="00401FE8" w:rsidRPr="009F3E1E" w:rsidRDefault="00401FE8" w:rsidP="009F3E1E">
      <w:pPr>
        <w:pStyle w:val="LexisNexisList3"/>
      </w:pPr>
      <w:r w:rsidRPr="009F3E1E">
        <w:t xml:space="preserve">sole control of the </w:t>
      </w:r>
      <w:proofErr w:type="spellStart"/>
      <w:r w:rsidRPr="009F3E1E">
        <w:t>defence</w:t>
      </w:r>
      <w:proofErr w:type="spellEnd"/>
      <w:r w:rsidRPr="009F3E1E">
        <w:t xml:space="preserve"> of the Claim, and all negotiations for its settlement or compromise thereof.</w:t>
      </w:r>
    </w:p>
    <w:p w14:paraId="00D44FE9" w14:textId="77777777" w:rsidR="00401FE8" w:rsidRPr="009F3E1E" w:rsidRDefault="00401FE8" w:rsidP="009F3E1E">
      <w:pPr>
        <w:pStyle w:val="LexisNexisList1"/>
        <w:rPr>
          <w:b/>
          <w:bCs/>
        </w:rPr>
      </w:pPr>
      <w:r w:rsidRPr="009F3E1E">
        <w:rPr>
          <w:b/>
          <w:bCs/>
        </w:rPr>
        <w:lastRenderedPageBreak/>
        <w:t>Limitation of Liability</w:t>
      </w:r>
    </w:p>
    <w:p w14:paraId="6C0A4EDF" w14:textId="77777777" w:rsidR="00401FE8" w:rsidRDefault="00401FE8" w:rsidP="009F3E1E">
      <w:pPr>
        <w:pStyle w:val="LexisNexisList2"/>
      </w:pPr>
      <w:r>
        <w:rPr>
          <w:b/>
        </w:rPr>
        <w:t>Consequential Damages.</w:t>
      </w:r>
      <w:r>
        <w:t xml:space="preserve"> Subject to para. 15.((c)), in no event shall either Party be liable to the other for any consequential, incidental, exemplary or punitive damages even if advised in advance of the possibility of such damages. Further Service Provider shall not be liable to Customer for any lost revenue, lost profit or lost savings.</w:t>
      </w:r>
    </w:p>
    <w:p w14:paraId="6280A7D0" w14:textId="77777777" w:rsidR="00401FE8" w:rsidRDefault="00401FE8" w:rsidP="009F3E1E">
      <w:pPr>
        <w:pStyle w:val="LexisNexisList2"/>
      </w:pPr>
      <w:r>
        <w:rPr>
          <w:b/>
        </w:rPr>
        <w:t>Limitation of Direct Damages.</w:t>
      </w:r>
      <w:r>
        <w:t xml:space="preserve"> Subject to para. 15.((c)), in respect of any claim, demand or action by either Party against the other or any of their respective employees, directors, officers, or agents whether based in contract, tort (including negligence), or otherwise, including a breach by a Party of any of its obligations under this Agreement (whether or not a fundamental breach), the other Party's sole and exclusive remedy shall be to receive from the breaching Party payment for actual and direct damages to a maximum aggregate amount equal to: (i) in the case of a breach by Service Provider [the amount paid by Customer to Service Provider in the [number] months preceding the date of the event]; and (ii) in the case of a breach by Customer $[amount].</w:t>
      </w:r>
    </w:p>
    <w:p w14:paraId="7CB2C408" w14:textId="77777777" w:rsidR="00401FE8" w:rsidRDefault="00401FE8" w:rsidP="009F3E1E">
      <w:pPr>
        <w:pStyle w:val="LexisNexisList2"/>
      </w:pPr>
      <w:r>
        <w:rPr>
          <w:b/>
        </w:rPr>
        <w:t>Exceptions to Limitations.</w:t>
      </w:r>
      <w:r>
        <w:t xml:space="preserve"> Notwithstanding paras. 15.((a)) and ((b)), neither Party excludes </w:t>
      </w:r>
      <w:proofErr w:type="gramStart"/>
      <w:r>
        <w:t>or</w:t>
      </w:r>
      <w:proofErr w:type="gramEnd"/>
      <w:r>
        <w:t xml:space="preserve"> limits any liability for:</w:t>
      </w:r>
    </w:p>
    <w:p w14:paraId="71174F34" w14:textId="25BBEC37" w:rsidR="00401FE8" w:rsidRPr="009F3E1E" w:rsidRDefault="00401FE8" w:rsidP="009F3E1E">
      <w:pPr>
        <w:pStyle w:val="LexisNexisList3"/>
      </w:pPr>
      <w:r w:rsidRPr="009F3E1E">
        <w:t xml:space="preserve">personal injury or death to the extent that such injury or death results from the negligence or </w:t>
      </w:r>
      <w:r w:rsidR="00601127" w:rsidRPr="009F3E1E">
        <w:t>willful</w:t>
      </w:r>
      <w:r w:rsidRPr="009F3E1E">
        <w:t xml:space="preserve"> misconduct of a Party or its </w:t>
      </w:r>
      <w:proofErr w:type="gramStart"/>
      <w:r w:rsidRPr="009F3E1E">
        <w:t>employees;</w:t>
      </w:r>
      <w:proofErr w:type="gramEnd"/>
    </w:p>
    <w:p w14:paraId="2646781A" w14:textId="77777777" w:rsidR="00401FE8" w:rsidRPr="009F3E1E" w:rsidRDefault="00401FE8" w:rsidP="009F3E1E">
      <w:pPr>
        <w:pStyle w:val="LexisNexisList3"/>
      </w:pPr>
      <w:r w:rsidRPr="009F3E1E">
        <w:t xml:space="preserve">fraud, fraudulent misrepresentation or fraudulent </w:t>
      </w:r>
      <w:proofErr w:type="gramStart"/>
      <w:r w:rsidRPr="009F3E1E">
        <w:t>concealment;</w:t>
      </w:r>
      <w:proofErr w:type="gramEnd"/>
    </w:p>
    <w:p w14:paraId="787A3ACF" w14:textId="77777777" w:rsidR="00401FE8" w:rsidRPr="009F3E1E" w:rsidRDefault="00401FE8" w:rsidP="009F3E1E">
      <w:pPr>
        <w:pStyle w:val="LexisNexisList3"/>
      </w:pPr>
      <w:r w:rsidRPr="009F3E1E">
        <w:t xml:space="preserve">the Party's obligations set out in paras. 4.((a)), </w:t>
      </w:r>
      <w:proofErr w:type="gramStart"/>
      <w:r w:rsidRPr="009F3E1E">
        <w:t>4.(</w:t>
      </w:r>
      <w:proofErr w:type="gramEnd"/>
      <w:r w:rsidRPr="009F3E1E">
        <w:t>(b)), 4.((c)), 5.((c)), 11. or 14.; or</w:t>
      </w:r>
    </w:p>
    <w:p w14:paraId="042F0E57" w14:textId="77777777" w:rsidR="00401FE8" w:rsidRDefault="00401FE8" w:rsidP="009F3E1E">
      <w:pPr>
        <w:pStyle w:val="LexisNexisList3"/>
      </w:pPr>
      <w:r w:rsidRPr="009F3E1E">
        <w:t>Custo</w:t>
      </w:r>
      <w:r>
        <w:t>mer's payment obligations contained herein.</w:t>
      </w:r>
    </w:p>
    <w:p w14:paraId="1C45CBE4" w14:textId="40A33187" w:rsidR="00401FE8" w:rsidRDefault="00401FE8" w:rsidP="009F3E1E">
      <w:pPr>
        <w:pStyle w:val="LexisNexisList1"/>
      </w:pPr>
      <w:r>
        <w:rPr>
          <w:b/>
        </w:rPr>
        <w:t>Force Majeure.</w:t>
      </w:r>
      <w:r>
        <w:t xml:space="preserve"> Except for any obligation to make payments, any delay or failure of either Party to perform its obligations under this Agreement or under any Schedule attached hereto shall be excused if, and to the extent, that the delay or failure is caused by an event or occurrence beyond the reasonable control of the Party and without its fault or negligence, such as, by way of example and not by way of limitation, acts of God, action by any Governmental Authority (whether valid or invalid), fires, flood, wind storms, explosions, riots, natural disasters, wars, terrorist acts, sabotage, </w:t>
      </w:r>
      <w:proofErr w:type="spellStart"/>
      <w:r>
        <w:t>labour</w:t>
      </w:r>
      <w:proofErr w:type="spellEnd"/>
      <w:r>
        <w:t xml:space="preserve"> problems (including lock-outs, strikes and slowdowns, except for any </w:t>
      </w:r>
      <w:proofErr w:type="spellStart"/>
      <w:r>
        <w:t>labour</w:t>
      </w:r>
      <w:proofErr w:type="spellEnd"/>
      <w:r>
        <w:t xml:space="preserve"> problems of the Party claiming a force majeure event), or court order or injunction; provided that written notice of delay (including anticipated duration of the delay) shall be given by the affected Party to the other Party within [number] Business Days of the affected Party first becoming aware of such event. If requested by the unaffected Party, the affected Party shall, within [number] Business Days of the request, provide adequate assurances that the delay shall not exceed [number] Business Days. </w:t>
      </w:r>
      <w:proofErr w:type="gramStart"/>
      <w:r>
        <w:t>In the event that</w:t>
      </w:r>
      <w:proofErr w:type="gramEnd"/>
      <w:r>
        <w:t xml:space="preserve"> the force majeure event lasts for [number] Business Days or longer, either Party shall have the option to terminate this Agreement upon written notice to the other without liability.</w:t>
      </w:r>
    </w:p>
    <w:p w14:paraId="3CABAAB7" w14:textId="77777777" w:rsidR="00401FE8" w:rsidRPr="009F3E1E" w:rsidRDefault="00401FE8" w:rsidP="009F3E1E">
      <w:pPr>
        <w:pStyle w:val="LexisNexisList1"/>
        <w:rPr>
          <w:b/>
          <w:bCs/>
        </w:rPr>
      </w:pPr>
      <w:r w:rsidRPr="009F3E1E">
        <w:rPr>
          <w:b/>
          <w:bCs/>
        </w:rPr>
        <w:t>Dispute Resolution</w:t>
      </w:r>
    </w:p>
    <w:p w14:paraId="20C113DC" w14:textId="77777777" w:rsidR="00401FE8" w:rsidRDefault="00401FE8" w:rsidP="009F3E1E">
      <w:pPr>
        <w:pStyle w:val="LexisNexisList2"/>
      </w:pPr>
      <w:r>
        <w:rPr>
          <w:b/>
        </w:rPr>
        <w:t>Discussions.</w:t>
      </w:r>
      <w:r>
        <w:t xml:space="preserve"> Each Party agrees to utilize all reasonable efforts to resolve any dispute, whether arising during the term of this Agreement or at any time after the expiration of </w:t>
      </w:r>
      <w:r>
        <w:lastRenderedPageBreak/>
        <w:t>termination of this Agreement, which touches upon the validity, construction, meaning, performance or affect this Agreement or the rights and liabilities of the Parties or any matter arising out of or connected with this Agreement, promptly and in an amicable and good faith manner by negotiations between the Parties.</w:t>
      </w:r>
    </w:p>
    <w:p w14:paraId="3612526B" w14:textId="6A3F6B12" w:rsidR="00401FE8" w:rsidRDefault="00EC0737" w:rsidP="00EC0737">
      <w:pPr>
        <w:pStyle w:val="LexisNexisList2"/>
      </w:pPr>
      <w:r>
        <w:rPr>
          <w:b/>
        </w:rPr>
        <w:t>Arbitration</w:t>
      </w:r>
      <w:r w:rsidR="00401FE8">
        <w:rPr>
          <w:b/>
        </w:rPr>
        <w:t>.</w:t>
      </w:r>
      <w:r w:rsidR="00401FE8">
        <w:t xml:space="preserve"> Either Party may submit a dispute to </w:t>
      </w:r>
      <w:r>
        <w:t>arbitration</w:t>
      </w:r>
      <w:r w:rsidR="00401FE8">
        <w:t xml:space="preserve"> by providing written notice to the other Party. </w:t>
      </w:r>
      <w:r>
        <w:t xml:space="preserve"> </w:t>
      </w:r>
      <w:r w:rsidR="00401FE8">
        <w:t xml:space="preserve">Any arbitration conducted pursuant to this Agreement shall take place in the City of [name of city]. The costs of the arbitration shall be borne equally by the Parties or as may be specified in the arbitrator's decision. The provisions of Ontario's </w:t>
      </w:r>
      <w:r w:rsidR="00401FE8">
        <w:rPr>
          <w:i/>
        </w:rPr>
        <w:t>Arbitration Act</w:t>
      </w:r>
      <w:r w:rsidR="00401FE8">
        <w:t xml:space="preserve">, S.O. 1991, c. 17, as amended, except as otherwise provided in this Agreement, shall govern the arbitration process. The Parties agree to exclude the appeal provisions of the </w:t>
      </w:r>
      <w:r w:rsidR="00401FE8">
        <w:rPr>
          <w:i/>
        </w:rPr>
        <w:t>Arbitration Act</w:t>
      </w:r>
      <w:r w:rsidR="00401FE8">
        <w:t>, as may be amended from time to time, and in particular, s. 45 thereof. The determination arising out of the arbitration process shall be final and binding upon the Parties to the arbitration.</w:t>
      </w:r>
    </w:p>
    <w:p w14:paraId="77F0B46D" w14:textId="77777777" w:rsidR="00401FE8" w:rsidRDefault="00401FE8" w:rsidP="009F3E1E">
      <w:pPr>
        <w:pStyle w:val="LexisNexisList2"/>
      </w:pPr>
      <w:r>
        <w:rPr>
          <w:b/>
        </w:rPr>
        <w:t>Exceptions to Arbitration.</w:t>
      </w:r>
      <w:r>
        <w:t xml:space="preserve"> The following matters shall be excluded from arbitration under this Agreement:</w:t>
      </w:r>
    </w:p>
    <w:p w14:paraId="6846A677" w14:textId="77777777" w:rsidR="00401FE8" w:rsidRPr="009F3E1E" w:rsidRDefault="00401FE8" w:rsidP="009F3E1E">
      <w:pPr>
        <w:pStyle w:val="LexisNexisList3"/>
      </w:pPr>
      <w:r w:rsidRPr="009F3E1E">
        <w:t xml:space="preserve">any disputes involving third </w:t>
      </w:r>
      <w:proofErr w:type="gramStart"/>
      <w:r w:rsidRPr="009F3E1E">
        <w:t>Persons;</w:t>
      </w:r>
      <w:proofErr w:type="gramEnd"/>
    </w:p>
    <w:p w14:paraId="796D2095" w14:textId="77777777" w:rsidR="00401FE8" w:rsidRPr="009F3E1E" w:rsidRDefault="00401FE8" w:rsidP="009F3E1E">
      <w:pPr>
        <w:pStyle w:val="LexisNexisList3"/>
      </w:pPr>
      <w:r w:rsidRPr="009F3E1E">
        <w:t xml:space="preserve">breach of confidentiality by either Party; </w:t>
      </w:r>
      <w:proofErr w:type="gramStart"/>
      <w:r w:rsidRPr="009F3E1E">
        <w:t>and</w:t>
      </w:r>
      <w:proofErr w:type="gramEnd"/>
    </w:p>
    <w:p w14:paraId="6A87EFE8" w14:textId="77777777" w:rsidR="00401FE8" w:rsidRDefault="00401FE8" w:rsidP="009F3E1E">
      <w:pPr>
        <w:pStyle w:val="LexisNexisList3"/>
      </w:pPr>
      <w:r w:rsidRPr="009F3E1E">
        <w:t>intellectual property claims, whether initiated by third Persons or by one of the Parties to this Agreement.</w:t>
      </w:r>
    </w:p>
    <w:p w14:paraId="7C0B9A2D" w14:textId="77777777" w:rsidR="00401FE8" w:rsidRPr="009F3E1E" w:rsidRDefault="00401FE8" w:rsidP="009F3E1E">
      <w:pPr>
        <w:pStyle w:val="LexisNexisList1"/>
        <w:rPr>
          <w:b/>
          <w:bCs/>
        </w:rPr>
      </w:pPr>
      <w:r w:rsidRPr="009F3E1E">
        <w:rPr>
          <w:b/>
          <w:bCs/>
        </w:rPr>
        <w:t>Miscellaneous</w:t>
      </w:r>
    </w:p>
    <w:p w14:paraId="6426BD10" w14:textId="51B7BF41" w:rsidR="00401FE8" w:rsidRDefault="00401FE8" w:rsidP="009F3E1E">
      <w:pPr>
        <w:pStyle w:val="LexisNexisList2"/>
      </w:pPr>
      <w:r>
        <w:rPr>
          <w:b/>
        </w:rPr>
        <w:t>Notice.</w:t>
      </w:r>
      <w:r>
        <w:t xml:space="preserve"> Every notice or other communication hereunder shall be deemed to have been duly given and made if in writing and if served by personal delivery upon the Party for whom it is intended, if delivered by registered or certified mail, return receipt requested, or by a national courier service, or if sent by fax (receipt of which is confirmed) to the Person at the address set forth below, or such other address as may be designated in writing hereafter, in the same manner, by such Person:</w:t>
      </w:r>
    </w:p>
    <w:p w14:paraId="3D2FED73" w14:textId="77777777" w:rsidR="003B08B6" w:rsidRDefault="003B08B6" w:rsidP="003B08B6">
      <w:pPr>
        <w:pStyle w:val="LexisNexisPara"/>
      </w:pPr>
    </w:p>
    <w:tbl>
      <w:tblPr>
        <w:tblW w:w="0" w:type="auto"/>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56"/>
        <w:gridCol w:w="4056"/>
      </w:tblGrid>
      <w:tr w:rsidR="00401FE8" w14:paraId="5E984BEA" w14:textId="77777777" w:rsidTr="00F931F3">
        <w:trPr>
          <w:trHeight w:val="435"/>
        </w:trPr>
        <w:tc>
          <w:tcPr>
            <w:tcW w:w="4056" w:type="dxa"/>
            <w:tcMar>
              <w:top w:w="0" w:type="dxa"/>
              <w:left w:w="108" w:type="dxa"/>
              <w:bottom w:w="0" w:type="dxa"/>
              <w:right w:w="0" w:type="dxa"/>
            </w:tcMar>
            <w:hideMark/>
          </w:tcPr>
          <w:p w14:paraId="72B5180F" w14:textId="77777777" w:rsidR="00401FE8" w:rsidRDefault="00401FE8" w:rsidP="003B08B6">
            <w:pPr>
              <w:pStyle w:val="LexisNexisPara3"/>
              <w:ind w:left="90"/>
            </w:pPr>
            <w:r>
              <w:t>To: Service Provider</w:t>
            </w:r>
          </w:p>
        </w:tc>
        <w:tc>
          <w:tcPr>
            <w:tcW w:w="4056" w:type="dxa"/>
            <w:tcMar>
              <w:top w:w="0" w:type="dxa"/>
              <w:left w:w="108" w:type="dxa"/>
              <w:bottom w:w="0" w:type="dxa"/>
              <w:right w:w="0" w:type="dxa"/>
            </w:tcMar>
            <w:hideMark/>
          </w:tcPr>
          <w:p w14:paraId="2868FC00" w14:textId="77777777" w:rsidR="00401FE8" w:rsidRDefault="00401FE8" w:rsidP="003B08B6">
            <w:pPr>
              <w:pStyle w:val="LexisNexisPara3"/>
              <w:ind w:left="30"/>
            </w:pPr>
            <w:r>
              <w:t>To: Customer</w:t>
            </w:r>
          </w:p>
        </w:tc>
      </w:tr>
      <w:tr w:rsidR="00401FE8" w14:paraId="4DC7CAA4" w14:textId="77777777" w:rsidTr="00F931F3">
        <w:trPr>
          <w:trHeight w:val="435"/>
        </w:trPr>
        <w:tc>
          <w:tcPr>
            <w:tcW w:w="4056" w:type="dxa"/>
            <w:tcMar>
              <w:top w:w="0" w:type="dxa"/>
              <w:left w:w="108" w:type="dxa"/>
              <w:bottom w:w="0" w:type="dxa"/>
              <w:right w:w="0" w:type="dxa"/>
            </w:tcMar>
            <w:hideMark/>
          </w:tcPr>
          <w:p w14:paraId="13A52787" w14:textId="77777777" w:rsidR="00401FE8" w:rsidRDefault="00401FE8" w:rsidP="001A695C">
            <w:pPr>
              <w:pStyle w:val="LexisNexisPara3"/>
            </w:pPr>
            <w:r>
              <w:t xml:space="preserve"> </w:t>
            </w:r>
          </w:p>
        </w:tc>
        <w:tc>
          <w:tcPr>
            <w:tcW w:w="4056" w:type="dxa"/>
            <w:tcMar>
              <w:top w:w="0" w:type="dxa"/>
              <w:left w:w="108" w:type="dxa"/>
              <w:bottom w:w="0" w:type="dxa"/>
              <w:right w:w="0" w:type="dxa"/>
            </w:tcMar>
            <w:hideMark/>
          </w:tcPr>
          <w:p w14:paraId="41EA1F83" w14:textId="77777777" w:rsidR="00401FE8" w:rsidRDefault="00401FE8" w:rsidP="003B08B6">
            <w:pPr>
              <w:pStyle w:val="LexisNexisPara3"/>
              <w:ind w:left="30"/>
            </w:pPr>
            <w:r>
              <w:t xml:space="preserve"> </w:t>
            </w:r>
          </w:p>
        </w:tc>
      </w:tr>
      <w:tr w:rsidR="00401FE8" w14:paraId="1E1AF4CD" w14:textId="77777777" w:rsidTr="00F931F3">
        <w:trPr>
          <w:trHeight w:val="435"/>
        </w:trPr>
        <w:tc>
          <w:tcPr>
            <w:tcW w:w="4056" w:type="dxa"/>
            <w:tcMar>
              <w:top w:w="0" w:type="dxa"/>
              <w:left w:w="108" w:type="dxa"/>
              <w:bottom w:w="0" w:type="dxa"/>
              <w:right w:w="0" w:type="dxa"/>
            </w:tcMar>
            <w:hideMark/>
          </w:tcPr>
          <w:p w14:paraId="04B5DE8E" w14:textId="77777777" w:rsidR="00401FE8" w:rsidRDefault="00401FE8" w:rsidP="001A695C">
            <w:pPr>
              <w:pStyle w:val="LexisNexisPara3"/>
            </w:pPr>
            <w:r>
              <w:t xml:space="preserve"> </w:t>
            </w:r>
          </w:p>
        </w:tc>
        <w:tc>
          <w:tcPr>
            <w:tcW w:w="4056" w:type="dxa"/>
            <w:tcMar>
              <w:top w:w="0" w:type="dxa"/>
              <w:left w:w="108" w:type="dxa"/>
              <w:bottom w:w="0" w:type="dxa"/>
              <w:right w:w="0" w:type="dxa"/>
            </w:tcMar>
            <w:hideMark/>
          </w:tcPr>
          <w:p w14:paraId="5027B36B" w14:textId="77777777" w:rsidR="00401FE8" w:rsidRDefault="00401FE8" w:rsidP="003B08B6">
            <w:pPr>
              <w:pStyle w:val="LexisNexisPara3"/>
              <w:ind w:left="30"/>
            </w:pPr>
            <w:r>
              <w:t xml:space="preserve"> </w:t>
            </w:r>
          </w:p>
        </w:tc>
      </w:tr>
      <w:tr w:rsidR="00401FE8" w14:paraId="046A5A2B" w14:textId="77777777" w:rsidTr="00F931F3">
        <w:trPr>
          <w:trHeight w:val="435"/>
        </w:trPr>
        <w:tc>
          <w:tcPr>
            <w:tcW w:w="4056" w:type="dxa"/>
            <w:tcMar>
              <w:top w:w="0" w:type="dxa"/>
              <w:left w:w="108" w:type="dxa"/>
              <w:bottom w:w="0" w:type="dxa"/>
              <w:right w:w="0" w:type="dxa"/>
            </w:tcMar>
            <w:hideMark/>
          </w:tcPr>
          <w:p w14:paraId="0B2E29A7" w14:textId="77777777" w:rsidR="00401FE8" w:rsidRDefault="00401FE8" w:rsidP="001A695C">
            <w:pPr>
              <w:pStyle w:val="LexisNexisPara3"/>
            </w:pPr>
            <w:r>
              <w:t xml:space="preserve"> </w:t>
            </w:r>
          </w:p>
        </w:tc>
        <w:tc>
          <w:tcPr>
            <w:tcW w:w="4056" w:type="dxa"/>
            <w:tcMar>
              <w:top w:w="0" w:type="dxa"/>
              <w:left w:w="108" w:type="dxa"/>
              <w:bottom w:w="0" w:type="dxa"/>
              <w:right w:w="0" w:type="dxa"/>
            </w:tcMar>
            <w:hideMark/>
          </w:tcPr>
          <w:p w14:paraId="0500A298" w14:textId="77777777" w:rsidR="00401FE8" w:rsidRDefault="00401FE8" w:rsidP="003B08B6">
            <w:pPr>
              <w:pStyle w:val="LexisNexisPara3"/>
              <w:ind w:left="30"/>
            </w:pPr>
            <w:r>
              <w:t xml:space="preserve"> </w:t>
            </w:r>
          </w:p>
        </w:tc>
      </w:tr>
      <w:tr w:rsidR="00401FE8" w14:paraId="77A3F88C" w14:textId="77777777" w:rsidTr="00F931F3">
        <w:trPr>
          <w:trHeight w:val="435"/>
        </w:trPr>
        <w:tc>
          <w:tcPr>
            <w:tcW w:w="4056" w:type="dxa"/>
            <w:tcMar>
              <w:top w:w="0" w:type="dxa"/>
              <w:left w:w="108" w:type="dxa"/>
              <w:bottom w:w="0" w:type="dxa"/>
              <w:right w:w="0" w:type="dxa"/>
            </w:tcMar>
            <w:hideMark/>
          </w:tcPr>
          <w:p w14:paraId="545F232E" w14:textId="77777777" w:rsidR="00401FE8" w:rsidRDefault="00401FE8" w:rsidP="003B08B6">
            <w:pPr>
              <w:pStyle w:val="LexisNexisPara3"/>
              <w:ind w:left="90"/>
            </w:pPr>
            <w:r>
              <w:t>Attention: [specify]</w:t>
            </w:r>
          </w:p>
        </w:tc>
        <w:tc>
          <w:tcPr>
            <w:tcW w:w="4056" w:type="dxa"/>
            <w:tcMar>
              <w:top w:w="0" w:type="dxa"/>
              <w:left w:w="108" w:type="dxa"/>
              <w:bottom w:w="0" w:type="dxa"/>
              <w:right w:w="0" w:type="dxa"/>
            </w:tcMar>
            <w:hideMark/>
          </w:tcPr>
          <w:p w14:paraId="60D572DA" w14:textId="77777777" w:rsidR="00401FE8" w:rsidRDefault="00401FE8" w:rsidP="003B08B6">
            <w:pPr>
              <w:pStyle w:val="LexisNexisPara3"/>
              <w:ind w:left="30"/>
            </w:pPr>
            <w:r>
              <w:t>Attention: [specify]</w:t>
            </w:r>
          </w:p>
        </w:tc>
      </w:tr>
    </w:tbl>
    <w:p w14:paraId="68830D84" w14:textId="77777777" w:rsidR="00401FE8" w:rsidRDefault="00401FE8" w:rsidP="003B08B6">
      <w:pPr>
        <w:pStyle w:val="LexisNexisPara"/>
      </w:pPr>
      <w:r>
        <w:t xml:space="preserve"> </w:t>
      </w:r>
    </w:p>
    <w:p w14:paraId="06AA6822" w14:textId="77777777" w:rsidR="00401FE8" w:rsidRDefault="00401FE8" w:rsidP="00F931F3">
      <w:pPr>
        <w:pStyle w:val="LexisNexisPara2"/>
      </w:pPr>
      <w:r>
        <w:t xml:space="preserve">Any such notification shall be deemed delivered: (a) upon receipt, if delivered personally; (b) on the next Business Day, if sent by national courier service for next Business Day delivery or if sent by fax. Any correctly addressed notice or last known </w:t>
      </w:r>
      <w:r>
        <w:lastRenderedPageBreak/>
        <w:t>address of the other Party that is relied on herein that is refused, unclaimed, or undeliverable because of an act or omission of the Party to be notified as provided herein shall be deemed effective as of the first date that said notice was refused, unclaimed, or deemed undeliverable by the postal authorities by mail, through messenger or commercial express delivery services.</w:t>
      </w:r>
    </w:p>
    <w:p w14:paraId="52699866" w14:textId="77777777" w:rsidR="00401FE8" w:rsidRDefault="00401FE8" w:rsidP="00F931F3">
      <w:pPr>
        <w:pStyle w:val="LexisNexisList2"/>
      </w:pPr>
      <w:r>
        <w:rPr>
          <w:b/>
        </w:rPr>
        <w:t>Modifications.</w:t>
      </w:r>
      <w:r>
        <w:t xml:space="preserve"> The Parties may modify this Agreement only upon written agreement.</w:t>
      </w:r>
    </w:p>
    <w:p w14:paraId="380855CD" w14:textId="77777777" w:rsidR="00401FE8" w:rsidRDefault="00401FE8" w:rsidP="00F931F3">
      <w:pPr>
        <w:pStyle w:val="LexisNexisList2"/>
      </w:pPr>
      <w:r>
        <w:rPr>
          <w:b/>
        </w:rPr>
        <w:t>Further Assurances.</w:t>
      </w:r>
      <w:r>
        <w:t xml:space="preserve"> Each Party shall take such action (including, but not limited to, the execution, acknowledgment and delivery of documents) as may reasonably be requested by the other Party for the implementation or continuing performance of this Agreement.</w:t>
      </w:r>
    </w:p>
    <w:p w14:paraId="32D05DA9" w14:textId="77777777" w:rsidR="00401FE8" w:rsidRDefault="00401FE8" w:rsidP="00F931F3">
      <w:pPr>
        <w:pStyle w:val="LexisNexisList2"/>
      </w:pPr>
      <w:r>
        <w:rPr>
          <w:b/>
        </w:rPr>
        <w:t>Time.</w:t>
      </w:r>
      <w:r>
        <w:t xml:space="preserve"> Time shall in all respects be of the essence hereof, provided that the time for doing or completing any matter provided for in this agreement may be extended or abridged by agreement in writing signed by the Parties.</w:t>
      </w:r>
    </w:p>
    <w:p w14:paraId="7EA5DB1B" w14:textId="2A36BCA3" w:rsidR="00401FE8" w:rsidRDefault="00401FE8" w:rsidP="00F931F3">
      <w:pPr>
        <w:pStyle w:val="LexisNexisList2"/>
      </w:pPr>
      <w:r>
        <w:rPr>
          <w:b/>
        </w:rPr>
        <w:t>Relationship.</w:t>
      </w:r>
      <w:r>
        <w:t xml:space="preserve"> The Parties are independent </w:t>
      </w:r>
      <w:r w:rsidR="00601127">
        <w:t>contractors,</w:t>
      </w:r>
      <w:r>
        <w:t xml:space="preserve"> and no other relationship is intended. Nothing herein shall be deemed to constitute either Party as an agent, representative or employee of the other Party, or both Parties as joint venturers or partners for any purpose. Neither Party shall act in a manner that expresses or implies a relationship other than that of independent contractor. Each Party shall act solely as an independent contractor and shall not be responsible for the acts or omissions of the other Party. Neither Party will have the authority or right to represent nor obligate the other Party in any way except as expressly authorized by this Agreement.</w:t>
      </w:r>
    </w:p>
    <w:p w14:paraId="3BD39C49" w14:textId="77777777" w:rsidR="00401FE8" w:rsidRDefault="00401FE8" w:rsidP="00F931F3">
      <w:pPr>
        <w:pStyle w:val="LexisNexisList2"/>
      </w:pPr>
      <w:proofErr w:type="spellStart"/>
      <w:r>
        <w:rPr>
          <w:b/>
        </w:rPr>
        <w:t>Enurement</w:t>
      </w:r>
      <w:proofErr w:type="spellEnd"/>
      <w:r>
        <w:rPr>
          <w:b/>
        </w:rPr>
        <w:t>.</w:t>
      </w:r>
      <w:r>
        <w:t xml:space="preserve"> This Agreement shall </w:t>
      </w:r>
      <w:proofErr w:type="spellStart"/>
      <w:r>
        <w:t>enure</w:t>
      </w:r>
      <w:proofErr w:type="spellEnd"/>
      <w:r>
        <w:t xml:space="preserve"> to the benefit of and be binding upon each of the Parties hereto and their permitted successors and assigns.</w:t>
      </w:r>
    </w:p>
    <w:p w14:paraId="401F7190" w14:textId="77777777" w:rsidR="00401FE8" w:rsidRDefault="00401FE8" w:rsidP="00F931F3">
      <w:pPr>
        <w:pStyle w:val="LexisNexisList2"/>
      </w:pPr>
      <w:r>
        <w:rPr>
          <w:b/>
        </w:rPr>
        <w:t>No Assignment.</w:t>
      </w:r>
      <w:r>
        <w:t xml:space="preserve"> Neither this Agreement nor any rights or obligations hereunder shall be assignable by a Party without the prior written consent of the other Party.</w:t>
      </w:r>
    </w:p>
    <w:p w14:paraId="11548160" w14:textId="77777777" w:rsidR="00401FE8" w:rsidRDefault="00401FE8" w:rsidP="00F931F3">
      <w:pPr>
        <w:pStyle w:val="LexisNexisList2"/>
      </w:pPr>
      <w:r>
        <w:rPr>
          <w:b/>
        </w:rPr>
        <w:t>Counterparts and Facsimile Execution and Delivery.</w:t>
      </w:r>
      <w:r>
        <w:t xml:space="preserve"> This Agreement may be executed in counterparts, each of which shall be deemed to be an original and both of which together shall constitute one and the same instrument. To evidence its execution of an original counterpart of this Agreement, a Party may send a copy of its original signature on the execution page hereof to the other Party by facsimile transmission or e-mail and such transmission shall constitute delivery of an executed copy of this Agreement to the receiving Party as of the date of receipt thereof by the receiving Party or such other date as may be specified by the sending Party as part of such transmission.</w:t>
      </w:r>
    </w:p>
    <w:p w14:paraId="71F3EE1A" w14:textId="77777777" w:rsidR="00401FE8" w:rsidRDefault="00401FE8" w:rsidP="00F931F3">
      <w:pPr>
        <w:pStyle w:val="LexisNexisList2"/>
      </w:pPr>
      <w:r>
        <w:rPr>
          <w:b/>
        </w:rPr>
        <w:t>Language.</w:t>
      </w:r>
      <w:r>
        <w:t xml:space="preserve"> It is the Parties desire and agreement that this Agreement and all Schedules and associated documentation be drafted in English. </w:t>
      </w:r>
      <w:r w:rsidRPr="00601127">
        <w:rPr>
          <w:i/>
          <w:iCs/>
        </w:rPr>
        <w:t xml:space="preserve">Les Parties </w:t>
      </w:r>
      <w:proofErr w:type="spellStart"/>
      <w:r w:rsidRPr="00601127">
        <w:rPr>
          <w:i/>
          <w:iCs/>
        </w:rPr>
        <w:t>conviennent</w:t>
      </w:r>
      <w:proofErr w:type="spellEnd"/>
      <w:r w:rsidRPr="00601127">
        <w:rPr>
          <w:i/>
          <w:iCs/>
        </w:rPr>
        <w:t xml:space="preserve"> que la </w:t>
      </w:r>
      <w:proofErr w:type="spellStart"/>
      <w:r w:rsidRPr="00601127">
        <w:rPr>
          <w:i/>
          <w:iCs/>
        </w:rPr>
        <w:t>présente</w:t>
      </w:r>
      <w:proofErr w:type="spellEnd"/>
      <w:r w:rsidRPr="00601127">
        <w:rPr>
          <w:i/>
          <w:iCs/>
        </w:rPr>
        <w:t xml:space="preserve"> convention et </w:t>
      </w:r>
      <w:proofErr w:type="spellStart"/>
      <w:r w:rsidRPr="00601127">
        <w:rPr>
          <w:i/>
          <w:iCs/>
        </w:rPr>
        <w:t>tous</w:t>
      </w:r>
      <w:proofErr w:type="spellEnd"/>
      <w:r w:rsidRPr="00601127">
        <w:rPr>
          <w:i/>
          <w:iCs/>
        </w:rPr>
        <w:t xml:space="preserve"> les documents </w:t>
      </w:r>
      <w:proofErr w:type="spellStart"/>
      <w:r w:rsidRPr="00601127">
        <w:rPr>
          <w:i/>
          <w:iCs/>
        </w:rPr>
        <w:t>s'y</w:t>
      </w:r>
      <w:proofErr w:type="spellEnd"/>
      <w:r w:rsidRPr="00601127">
        <w:rPr>
          <w:i/>
          <w:iCs/>
        </w:rPr>
        <w:t xml:space="preserve"> </w:t>
      </w:r>
      <w:proofErr w:type="spellStart"/>
      <w:r w:rsidRPr="00601127">
        <w:rPr>
          <w:i/>
          <w:iCs/>
        </w:rPr>
        <w:t>rattachant</w:t>
      </w:r>
      <w:proofErr w:type="spellEnd"/>
      <w:r w:rsidRPr="00601127">
        <w:rPr>
          <w:i/>
          <w:iCs/>
        </w:rPr>
        <w:t xml:space="preserve">, </w:t>
      </w:r>
      <w:proofErr w:type="spellStart"/>
      <w:r w:rsidRPr="00601127">
        <w:rPr>
          <w:i/>
          <w:iCs/>
        </w:rPr>
        <w:t>soient</w:t>
      </w:r>
      <w:proofErr w:type="spellEnd"/>
      <w:r w:rsidRPr="00601127">
        <w:rPr>
          <w:i/>
          <w:iCs/>
        </w:rPr>
        <w:t xml:space="preserve"> </w:t>
      </w:r>
      <w:proofErr w:type="spellStart"/>
      <w:r w:rsidRPr="00601127">
        <w:rPr>
          <w:i/>
          <w:iCs/>
        </w:rPr>
        <w:t>rédigés</w:t>
      </w:r>
      <w:proofErr w:type="spellEnd"/>
      <w:r w:rsidRPr="00601127">
        <w:rPr>
          <w:i/>
          <w:iCs/>
        </w:rPr>
        <w:t xml:space="preserve"> </w:t>
      </w:r>
      <w:proofErr w:type="spellStart"/>
      <w:r w:rsidRPr="00601127">
        <w:rPr>
          <w:i/>
          <w:iCs/>
        </w:rPr>
        <w:t>en</w:t>
      </w:r>
      <w:proofErr w:type="spellEnd"/>
      <w:r w:rsidRPr="00601127">
        <w:rPr>
          <w:i/>
          <w:iCs/>
        </w:rPr>
        <w:t xml:space="preserve"> </w:t>
      </w:r>
      <w:proofErr w:type="spellStart"/>
      <w:r w:rsidRPr="00601127">
        <w:rPr>
          <w:i/>
          <w:iCs/>
        </w:rPr>
        <w:t>anglais</w:t>
      </w:r>
      <w:proofErr w:type="spellEnd"/>
      <w:r w:rsidRPr="00601127">
        <w:rPr>
          <w:i/>
          <w:iCs/>
        </w:rPr>
        <w:t>.</w:t>
      </w:r>
    </w:p>
    <w:bookmarkEnd w:id="0"/>
    <w:p w14:paraId="33D810E3" w14:textId="77777777" w:rsidR="00F931F3" w:rsidRDefault="00F931F3" w:rsidP="00F931F3">
      <w:pPr>
        <w:pStyle w:val="LexisNexisPara"/>
        <w:rPr>
          <w:caps/>
        </w:rPr>
      </w:pPr>
    </w:p>
    <w:p w14:paraId="36025E6C" w14:textId="58223856" w:rsidR="00401FE8" w:rsidRDefault="00401FE8" w:rsidP="00F931F3">
      <w:pPr>
        <w:pStyle w:val="LexisNexisPara"/>
      </w:pPr>
      <w:r>
        <w:rPr>
          <w:caps/>
        </w:rPr>
        <w:t>In witness whereof</w:t>
      </w:r>
      <w:r>
        <w:t>, each Party hereto has caused this Agreement to be duly executed as of the date first written above by an officer authorized in that behalf.</w:t>
      </w:r>
    </w:p>
    <w:p w14:paraId="1629F22F" w14:textId="77777777" w:rsidR="00F931F3" w:rsidRDefault="00F931F3" w:rsidP="00F931F3">
      <w:pPr>
        <w:pStyle w:val="LexisNexisPara"/>
      </w:pPr>
    </w:p>
    <w:p w14:paraId="13ED1C32" w14:textId="4D7B81A8" w:rsidR="00401FE8" w:rsidRDefault="00401FE8" w:rsidP="00F931F3">
      <w:pPr>
        <w:pStyle w:val="LexisNexisPara"/>
      </w:pPr>
      <w:r w:rsidRPr="00F931F3">
        <w:lastRenderedPageBreak/>
        <w:t>Service Provider</w:t>
      </w:r>
    </w:p>
    <w:p w14:paraId="1651717D" w14:textId="77777777" w:rsidR="00F931F3" w:rsidRPr="00F931F3" w:rsidRDefault="00F931F3" w:rsidP="00F931F3">
      <w:pPr>
        <w:pStyle w:val="LexisNexisPara"/>
      </w:pPr>
    </w:p>
    <w:p w14:paraId="0A5F5E2B" w14:textId="77777777" w:rsidR="00401FE8" w:rsidRPr="00F931F3" w:rsidRDefault="00401FE8" w:rsidP="00F931F3">
      <w:pPr>
        <w:pStyle w:val="LexisNexisPara"/>
      </w:pPr>
      <w:r w:rsidRPr="00F931F3">
        <w:t>per: _________________________</w:t>
      </w:r>
    </w:p>
    <w:p w14:paraId="07AC4D59" w14:textId="77777777" w:rsidR="00401FE8" w:rsidRPr="00F931F3" w:rsidRDefault="00401FE8" w:rsidP="00F931F3">
      <w:pPr>
        <w:pStyle w:val="LexisNexisPara"/>
      </w:pPr>
      <w:r w:rsidRPr="00F931F3">
        <w:t>Name: [name]</w:t>
      </w:r>
    </w:p>
    <w:p w14:paraId="78200BDF" w14:textId="77777777" w:rsidR="00401FE8" w:rsidRPr="00F931F3" w:rsidRDefault="00401FE8" w:rsidP="00F931F3">
      <w:pPr>
        <w:pStyle w:val="LexisNexisPara"/>
      </w:pPr>
      <w:r w:rsidRPr="00F931F3">
        <w:t>Title: [title]</w:t>
      </w:r>
    </w:p>
    <w:p w14:paraId="4EDE1B14" w14:textId="77777777" w:rsidR="00F931F3" w:rsidRDefault="00F931F3" w:rsidP="00F931F3">
      <w:pPr>
        <w:pStyle w:val="LexisNexisPara"/>
      </w:pPr>
    </w:p>
    <w:p w14:paraId="0074613A" w14:textId="623CBAFB" w:rsidR="00401FE8" w:rsidRPr="00F931F3" w:rsidRDefault="00401FE8" w:rsidP="00F931F3">
      <w:pPr>
        <w:pStyle w:val="LexisNexisPara"/>
      </w:pPr>
      <w:r w:rsidRPr="00F931F3">
        <w:t>Customer</w:t>
      </w:r>
    </w:p>
    <w:p w14:paraId="5896C03C" w14:textId="77777777" w:rsidR="00F931F3" w:rsidRDefault="00F931F3" w:rsidP="00F931F3">
      <w:pPr>
        <w:pStyle w:val="LexisNexisPara"/>
      </w:pPr>
    </w:p>
    <w:p w14:paraId="0BC2A140" w14:textId="39C1BDAF" w:rsidR="00401FE8" w:rsidRPr="00F931F3" w:rsidRDefault="00401FE8" w:rsidP="00F931F3">
      <w:pPr>
        <w:pStyle w:val="LexisNexisPara"/>
      </w:pPr>
      <w:r w:rsidRPr="00F931F3">
        <w:t>per: _________________________</w:t>
      </w:r>
    </w:p>
    <w:p w14:paraId="44B0CA0D" w14:textId="77777777" w:rsidR="00401FE8" w:rsidRPr="00F931F3" w:rsidRDefault="00401FE8" w:rsidP="00F931F3">
      <w:pPr>
        <w:pStyle w:val="LexisNexisPara"/>
      </w:pPr>
      <w:r w:rsidRPr="00F931F3">
        <w:t>Name: [name]</w:t>
      </w:r>
    </w:p>
    <w:p w14:paraId="4D4423BC" w14:textId="77777777" w:rsidR="00401FE8" w:rsidRPr="00F931F3" w:rsidRDefault="00401FE8" w:rsidP="00F931F3">
      <w:pPr>
        <w:pStyle w:val="LexisNexisPara"/>
      </w:pPr>
      <w:r w:rsidRPr="00F931F3">
        <w:t>Title: [title]</w:t>
      </w:r>
    </w:p>
    <w:p w14:paraId="4A1BBEB6" w14:textId="77777777" w:rsidR="00401FE8" w:rsidRDefault="00401FE8" w:rsidP="001A695C">
      <w:pPr>
        <w:pStyle w:val="LexisNexisPara1"/>
      </w:pPr>
    </w:p>
    <w:p w14:paraId="257016AC" w14:textId="77777777" w:rsidR="00401FE8" w:rsidRPr="002C1112" w:rsidRDefault="002C1112" w:rsidP="00F931F3">
      <w:pPr>
        <w:pStyle w:val="LexisNexisPara"/>
        <w:rPr>
          <w:b/>
        </w:rPr>
      </w:pPr>
      <w:r>
        <w:rPr>
          <w:b/>
        </w:rPr>
        <w:br w:type="page"/>
      </w:r>
      <w:r w:rsidR="00401FE8">
        <w:rPr>
          <w:b/>
        </w:rPr>
        <w:lastRenderedPageBreak/>
        <w:t>Schedule "A"</w:t>
      </w:r>
      <w:r>
        <w:rPr>
          <w:b/>
        </w:rPr>
        <w:t xml:space="preserve"> </w:t>
      </w:r>
      <w:r w:rsidR="00401FE8">
        <w:rPr>
          <w:b/>
        </w:rPr>
        <w:t xml:space="preserve">Software, Authorized Users, Term, Fees, Payment Terms </w:t>
      </w:r>
      <w:proofErr w:type="gramStart"/>
      <w:r w:rsidR="00401FE8">
        <w:rPr>
          <w:b/>
        </w:rPr>
        <w:t>And</w:t>
      </w:r>
      <w:proofErr w:type="gramEnd"/>
      <w:r w:rsidR="00401FE8">
        <w:rPr>
          <w:b/>
        </w:rPr>
        <w:t xml:space="preserve"> Invoicing.</w:t>
      </w:r>
      <w:r w:rsidR="00401FE8">
        <w:t xml:space="preserve"> This Schedule "A" is attached to and forms a part of the Software as a Service Agreement dated [date] and made between [Name of Supplier] ("Service Provider") and [Name of Customer] ("Customer") (the "Agreement").</w:t>
      </w:r>
    </w:p>
    <w:p w14:paraId="5822940F" w14:textId="77777777" w:rsidR="00401FE8" w:rsidRDefault="00401FE8" w:rsidP="00F931F3">
      <w:pPr>
        <w:pStyle w:val="LexisNexisList1"/>
        <w:numPr>
          <w:ilvl w:val="0"/>
          <w:numId w:val="38"/>
        </w:numPr>
      </w:pPr>
      <w:r w:rsidRPr="00F931F3">
        <w:rPr>
          <w:b/>
        </w:rPr>
        <w:t>Software Modules.</w:t>
      </w:r>
      <w:r>
        <w:t xml:space="preserve"> [List of the Software Modules that Customer is permitted to access.]</w:t>
      </w:r>
    </w:p>
    <w:p w14:paraId="4196D98B" w14:textId="77777777" w:rsidR="00401FE8" w:rsidRDefault="00401FE8" w:rsidP="00F931F3">
      <w:pPr>
        <w:pStyle w:val="LexisNexisList1"/>
        <w:numPr>
          <w:ilvl w:val="0"/>
          <w:numId w:val="38"/>
        </w:numPr>
      </w:pPr>
      <w:r w:rsidRPr="00F931F3">
        <w:rPr>
          <w:b/>
        </w:rPr>
        <w:t>Use Metrics.</w:t>
      </w:r>
      <w:r>
        <w:t xml:space="preserve"> [Metrics of Customer's use of the Services. For example, if it is based on the number of Authorized Users, the number and type of authorized users; or if it is based on transactions, then a description of the transaction and the number per month/quarter/year that will be permitted to be processed.]</w:t>
      </w:r>
    </w:p>
    <w:p w14:paraId="53247805" w14:textId="77777777" w:rsidR="00401FE8" w:rsidRDefault="00401FE8" w:rsidP="00F931F3">
      <w:pPr>
        <w:pStyle w:val="LexisNexisList1"/>
        <w:numPr>
          <w:ilvl w:val="0"/>
          <w:numId w:val="38"/>
        </w:numPr>
      </w:pPr>
      <w:r w:rsidRPr="00F931F3">
        <w:rPr>
          <w:b/>
        </w:rPr>
        <w:t>Expiry Date.</w:t>
      </w:r>
      <w:r>
        <w:t xml:space="preserve"> [Expiration date of the Term of the Services.]</w:t>
      </w:r>
    </w:p>
    <w:p w14:paraId="391D3F71" w14:textId="77777777" w:rsidR="00401FE8" w:rsidRDefault="00401FE8" w:rsidP="00F931F3">
      <w:pPr>
        <w:pStyle w:val="LexisNexisList1"/>
        <w:numPr>
          <w:ilvl w:val="0"/>
          <w:numId w:val="38"/>
        </w:numPr>
      </w:pPr>
      <w:r w:rsidRPr="00F931F3">
        <w:rPr>
          <w:b/>
        </w:rPr>
        <w:t>Fees.</w:t>
      </w:r>
      <w:r>
        <w:t xml:space="preserve"> [Fees and bases on which they are to be paid.]</w:t>
      </w:r>
    </w:p>
    <w:p w14:paraId="3217B3E9" w14:textId="77777777" w:rsidR="00401FE8" w:rsidRDefault="00401FE8" w:rsidP="00F931F3">
      <w:pPr>
        <w:pStyle w:val="LexisNexisList1"/>
        <w:numPr>
          <w:ilvl w:val="0"/>
          <w:numId w:val="38"/>
        </w:numPr>
      </w:pPr>
      <w:r w:rsidRPr="00F931F3">
        <w:t>Invoicing and Payment Terms</w:t>
      </w:r>
    </w:p>
    <w:p w14:paraId="525DADA9" w14:textId="77777777" w:rsidR="00401FE8" w:rsidRDefault="00401FE8" w:rsidP="00F931F3">
      <w:pPr>
        <w:pStyle w:val="LexisNexisList2"/>
      </w:pPr>
      <w:r>
        <w:rPr>
          <w:b/>
        </w:rPr>
        <w:t>Invoicing.</w:t>
      </w:r>
      <w:r>
        <w:t xml:space="preserve"> [How invoices are to be submitted: for example, are payments to be made in advance or in arrears and how frequently.]</w:t>
      </w:r>
    </w:p>
    <w:p w14:paraId="6EDC1930" w14:textId="77777777" w:rsidR="00401FE8" w:rsidRDefault="00401FE8" w:rsidP="003B08B6">
      <w:pPr>
        <w:pStyle w:val="LexisNexisPara2"/>
        <w:tabs>
          <w:tab w:val="num" w:pos="1080"/>
          <w:tab w:val="left" w:pos="1620"/>
        </w:tabs>
        <w:ind w:left="1080"/>
      </w:pPr>
      <w:r>
        <w:t>Invoices shall be submitted electronically to the following address:</w:t>
      </w:r>
    </w:p>
    <w:p w14:paraId="0CBF3CC1" w14:textId="77777777" w:rsidR="00401FE8" w:rsidRDefault="00401FE8" w:rsidP="003B08B6">
      <w:pPr>
        <w:pStyle w:val="LexisNexisPara2"/>
        <w:tabs>
          <w:tab w:val="num" w:pos="1080"/>
          <w:tab w:val="left" w:pos="1620"/>
        </w:tabs>
        <w:ind w:left="1080"/>
      </w:pPr>
      <w:r>
        <w:t>[Customer delivery requirements for invoicing.]</w:t>
      </w:r>
    </w:p>
    <w:p w14:paraId="1F8A6466" w14:textId="77777777" w:rsidR="00401FE8" w:rsidRDefault="00401FE8" w:rsidP="00F931F3">
      <w:pPr>
        <w:pStyle w:val="LexisNexisList2"/>
      </w:pPr>
      <w:r>
        <w:rPr>
          <w:b/>
        </w:rPr>
        <w:t>Payment Terms.</w:t>
      </w:r>
      <w:r>
        <w:t xml:space="preserve"> All invoices are payable by Customer upon receipt; however, interest on late payments will accrue only from the date that is 10 calendar days from the date of the invoice.</w:t>
      </w:r>
    </w:p>
    <w:p w14:paraId="1B3A5DF2" w14:textId="77777777" w:rsidR="00401FE8" w:rsidRDefault="00401FE8" w:rsidP="003B08B6">
      <w:pPr>
        <w:pStyle w:val="LexisNexisPara2"/>
        <w:tabs>
          <w:tab w:val="num" w:pos="1080"/>
          <w:tab w:val="left" w:pos="1620"/>
        </w:tabs>
        <w:ind w:left="1080"/>
      </w:pPr>
      <w:r>
        <w:t>[Specify if payments are to be paid at time of transaction.]</w:t>
      </w:r>
    </w:p>
    <w:p w14:paraId="2932CBEE" w14:textId="77777777" w:rsidR="00401FE8" w:rsidRDefault="00401FE8" w:rsidP="002C1112">
      <w:pPr>
        <w:pStyle w:val="LexisNexisPara"/>
      </w:pPr>
    </w:p>
    <w:p w14:paraId="1CC63A16" w14:textId="77777777" w:rsidR="00401FE8" w:rsidRPr="002C1112" w:rsidRDefault="002C1112" w:rsidP="00F931F3">
      <w:pPr>
        <w:pStyle w:val="LexisNexisPara"/>
        <w:rPr>
          <w:b/>
        </w:rPr>
      </w:pPr>
      <w:r>
        <w:rPr>
          <w:b/>
        </w:rPr>
        <w:br w:type="page"/>
      </w:r>
      <w:r w:rsidR="00401FE8">
        <w:rPr>
          <w:b/>
        </w:rPr>
        <w:lastRenderedPageBreak/>
        <w:t>Schedule "B"</w:t>
      </w:r>
      <w:r>
        <w:rPr>
          <w:b/>
        </w:rPr>
        <w:t xml:space="preserve"> </w:t>
      </w:r>
      <w:r w:rsidR="00401FE8">
        <w:rPr>
          <w:b/>
        </w:rPr>
        <w:t>Help Desk Services.</w:t>
      </w:r>
      <w:r w:rsidR="00401FE8">
        <w:t xml:space="preserve"> This Schedule "B" is attached to and forms a part of the Software as a Service Agreement dated [date] and made between [Name of Supplier] ("Service Provider") and [Name of Customer] ("Customer") (the "Agreement")</w:t>
      </w:r>
    </w:p>
    <w:p w14:paraId="7BAF228C" w14:textId="77777777" w:rsidR="00401FE8" w:rsidRDefault="00401FE8" w:rsidP="00F931F3">
      <w:pPr>
        <w:pStyle w:val="LexisNexisList1"/>
        <w:numPr>
          <w:ilvl w:val="0"/>
          <w:numId w:val="39"/>
        </w:numPr>
      </w:pPr>
      <w:r w:rsidRPr="00F931F3">
        <w:rPr>
          <w:b/>
        </w:rPr>
        <w:t>Definitions.</w:t>
      </w:r>
      <w:r>
        <w:t xml:space="preserve"> Any capitalized terms not defined in this Schedule "B" shall have the meaning ascribed to them in the Agreement. In addition to the definitions contained in the main part of the Agreement, the following terms shall have the following meanings for the purposes of this Schedule "B":</w:t>
      </w:r>
    </w:p>
    <w:p w14:paraId="08CD5CC8" w14:textId="77777777" w:rsidR="00401FE8" w:rsidRDefault="00401FE8" w:rsidP="00F931F3">
      <w:pPr>
        <w:pStyle w:val="LexisNexisPara1"/>
      </w:pPr>
      <w:r>
        <w:rPr>
          <w:b/>
        </w:rPr>
        <w:t>"Customer Support Person"</w:t>
      </w:r>
      <w:r>
        <w:t xml:space="preserve"> shall have the meaning ascribed to it in para. 3. of this Schedule "B".</w:t>
      </w:r>
    </w:p>
    <w:p w14:paraId="496D2B50" w14:textId="77777777" w:rsidR="00401FE8" w:rsidRDefault="00401FE8" w:rsidP="00F931F3">
      <w:pPr>
        <w:pStyle w:val="LexisNexisPara1"/>
      </w:pPr>
      <w:r>
        <w:rPr>
          <w:b/>
        </w:rPr>
        <w:t>"Defect"</w:t>
      </w:r>
      <w:r>
        <w:t xml:space="preserve"> means any material deviation in the functioning of the Software from, or any failure of the Service or the Service Provider Platform to work in accordance with, the specifications as set out in the User Documentation.</w:t>
      </w:r>
    </w:p>
    <w:p w14:paraId="7C2380EA" w14:textId="77777777" w:rsidR="00401FE8" w:rsidRDefault="00401FE8" w:rsidP="00F931F3">
      <w:pPr>
        <w:pStyle w:val="LexisNexisPara1"/>
      </w:pPr>
      <w:r>
        <w:rPr>
          <w:b/>
        </w:rPr>
        <w:t>"Problem Notification Time"</w:t>
      </w:r>
      <w:r>
        <w:t xml:space="preserve"> means the date and time that Customer notifies Service Provider of a Defect, as recorded by Service Provider.</w:t>
      </w:r>
    </w:p>
    <w:p w14:paraId="79157D93" w14:textId="77777777" w:rsidR="00401FE8" w:rsidRPr="00F931F3" w:rsidRDefault="00401FE8" w:rsidP="00F931F3">
      <w:pPr>
        <w:pStyle w:val="LexisNexisList1"/>
        <w:rPr>
          <w:b/>
          <w:bCs/>
        </w:rPr>
      </w:pPr>
      <w:r w:rsidRPr="00F931F3">
        <w:rPr>
          <w:b/>
          <w:bCs/>
        </w:rPr>
        <w:t>Scope</w:t>
      </w:r>
    </w:p>
    <w:p w14:paraId="487F783F" w14:textId="77777777" w:rsidR="00401FE8" w:rsidRDefault="00401FE8" w:rsidP="00F931F3">
      <w:pPr>
        <w:pStyle w:val="LexisNexisList2"/>
      </w:pPr>
      <w:r>
        <w:rPr>
          <w:b/>
        </w:rPr>
        <w:t>Inclusion.</w:t>
      </w:r>
      <w:r>
        <w:t xml:space="preserve"> Support services consist of technical assistance as described in para. 4. of this Schedule "B".</w:t>
      </w:r>
    </w:p>
    <w:p w14:paraId="5D34EEDD" w14:textId="77777777" w:rsidR="00401FE8" w:rsidRDefault="00401FE8" w:rsidP="00F931F3">
      <w:pPr>
        <w:pStyle w:val="LexisNexisList2"/>
      </w:pPr>
      <w:r>
        <w:rPr>
          <w:b/>
        </w:rPr>
        <w:t>Excluded.</w:t>
      </w:r>
      <w:r>
        <w:t xml:space="preserve"> Support services do not include:</w:t>
      </w:r>
    </w:p>
    <w:p w14:paraId="52BC764A" w14:textId="77777777" w:rsidR="00401FE8" w:rsidRPr="00F931F3" w:rsidRDefault="00401FE8" w:rsidP="00F931F3">
      <w:pPr>
        <w:pStyle w:val="LexisNexisList3"/>
      </w:pPr>
      <w:r w:rsidRPr="00F931F3">
        <w:t xml:space="preserve">development or any </w:t>
      </w:r>
      <w:proofErr w:type="gramStart"/>
      <w:r w:rsidRPr="00F931F3">
        <w:t>customizations;</w:t>
      </w:r>
      <w:proofErr w:type="gramEnd"/>
    </w:p>
    <w:p w14:paraId="2312E534" w14:textId="77777777" w:rsidR="00401FE8" w:rsidRPr="00F931F3" w:rsidRDefault="00401FE8" w:rsidP="00F931F3">
      <w:pPr>
        <w:pStyle w:val="LexisNexisList3"/>
      </w:pPr>
      <w:r w:rsidRPr="00F931F3">
        <w:t xml:space="preserve">consultation on Customer internal </w:t>
      </w:r>
      <w:proofErr w:type="gramStart"/>
      <w:r w:rsidRPr="00F931F3">
        <w:t>operations;</w:t>
      </w:r>
      <w:proofErr w:type="gramEnd"/>
    </w:p>
    <w:p w14:paraId="26EFBA15" w14:textId="77777777" w:rsidR="00401FE8" w:rsidRPr="00F931F3" w:rsidRDefault="00401FE8" w:rsidP="00F931F3">
      <w:pPr>
        <w:pStyle w:val="LexisNexisList3"/>
      </w:pPr>
      <w:proofErr w:type="gramStart"/>
      <w:r w:rsidRPr="00F931F3">
        <w:t>training;</w:t>
      </w:r>
      <w:proofErr w:type="gramEnd"/>
    </w:p>
    <w:p w14:paraId="55C28853" w14:textId="77777777" w:rsidR="00401FE8" w:rsidRPr="00F931F3" w:rsidRDefault="00401FE8" w:rsidP="00F931F3">
      <w:pPr>
        <w:pStyle w:val="LexisNexisList3"/>
      </w:pPr>
      <w:r w:rsidRPr="00F931F3">
        <w:t>on-site support; and</w:t>
      </w:r>
    </w:p>
    <w:p w14:paraId="22F4CA0C" w14:textId="77777777" w:rsidR="00401FE8" w:rsidRPr="00F931F3" w:rsidRDefault="00401FE8" w:rsidP="00F931F3">
      <w:pPr>
        <w:pStyle w:val="LexisNexisList3"/>
      </w:pPr>
      <w:r w:rsidRPr="00F931F3">
        <w:t>any services not explicitly stated in this Schedule "B".</w:t>
      </w:r>
    </w:p>
    <w:p w14:paraId="23F7E56F" w14:textId="77777777" w:rsidR="00401FE8" w:rsidRDefault="00401FE8" w:rsidP="00F931F3">
      <w:pPr>
        <w:pStyle w:val="LexisNexisPara2"/>
      </w:pPr>
      <w:r>
        <w:t>Any request for assistance that is not within the scope of the support services shall be subject to a charge per contact.</w:t>
      </w:r>
    </w:p>
    <w:p w14:paraId="78299A34" w14:textId="77777777" w:rsidR="00401FE8" w:rsidRDefault="00401FE8" w:rsidP="00F931F3">
      <w:pPr>
        <w:pStyle w:val="LexisNexisList1"/>
      </w:pPr>
      <w:r>
        <w:rPr>
          <w:b/>
        </w:rPr>
        <w:t>Customer Point of Contact.</w:t>
      </w:r>
      <w:r>
        <w:t xml:space="preserve"> Customer must designate a single staff member who shall be responsible for all day-to-day communications with Service Provider for support services. Customer will provide the </w:t>
      </w:r>
      <w:proofErr w:type="gramStart"/>
      <w:r>
        <w:t>contact</w:t>
      </w:r>
      <w:proofErr w:type="gramEnd"/>
      <w:r>
        <w:t xml:space="preserve"> name, telephone number and external e-mail address to Service Provider, as well as ensure any alternate vacation or illness back up contact information is provided (the "Customer Support Person"). All calls for support must be directed to the Customer Support Person. The Customer Support Person shall diagnose the incident and if the Customer Support Person determines that the incident is a Defect, then the Customer Support Person shall contact Service Provider.</w:t>
      </w:r>
    </w:p>
    <w:p w14:paraId="6F0DB6A6" w14:textId="77777777" w:rsidR="00401FE8" w:rsidRPr="00F931F3" w:rsidRDefault="00401FE8" w:rsidP="00F931F3">
      <w:pPr>
        <w:pStyle w:val="LexisNexisList1"/>
        <w:rPr>
          <w:b/>
          <w:bCs/>
        </w:rPr>
      </w:pPr>
      <w:r w:rsidRPr="00F931F3">
        <w:rPr>
          <w:b/>
          <w:bCs/>
        </w:rPr>
        <w:t>Service Desk</w:t>
      </w:r>
    </w:p>
    <w:p w14:paraId="7C24DE96" w14:textId="77777777" w:rsidR="00401FE8" w:rsidRDefault="00401FE8" w:rsidP="00F931F3">
      <w:pPr>
        <w:pStyle w:val="LexisNexisList2"/>
      </w:pPr>
      <w:r>
        <w:rPr>
          <w:b/>
        </w:rPr>
        <w:t>Availability.</w:t>
      </w:r>
      <w:r>
        <w:t xml:space="preserve"> Service Provider's service desk will be available to respond to queries from Customer during Business Hours on Business Days.</w:t>
      </w:r>
    </w:p>
    <w:p w14:paraId="2D7C0A11" w14:textId="77777777" w:rsidR="00401FE8" w:rsidRDefault="00401FE8" w:rsidP="00F931F3">
      <w:pPr>
        <w:pStyle w:val="LexisNexisList2"/>
      </w:pPr>
      <w:r>
        <w:rPr>
          <w:b/>
        </w:rPr>
        <w:lastRenderedPageBreak/>
        <w:t>Classification.</w:t>
      </w:r>
      <w:r>
        <w:t xml:space="preserve"> When making an initial request for assistance, the Customer Support Person shall provide Service Provider with an assessment of the severity of the Defect, in accordance with the Severity Categories set out below and </w:t>
      </w:r>
      <w:proofErr w:type="gramStart"/>
      <w:r>
        <w:t>sufficient amount of</w:t>
      </w:r>
      <w:proofErr w:type="gramEnd"/>
      <w:r>
        <w:t xml:space="preserve"> information to permit Service Provider to replicate the Defect.</w:t>
      </w:r>
    </w:p>
    <w:p w14:paraId="0A9B0579" w14:textId="77777777" w:rsidR="00401FE8" w:rsidRDefault="00401FE8" w:rsidP="00F931F3">
      <w:pPr>
        <w:pStyle w:val="LexisNexisList2"/>
      </w:pPr>
      <w:r>
        <w:rPr>
          <w:b/>
        </w:rPr>
        <w:t>Response.</w:t>
      </w:r>
      <w:r>
        <w:t xml:space="preserve"> After Service Provider responds to the Customer Support Person based on his/her assessment of the Severity Category, Service Provider will either confirm or assign a different Severity Category in accordance with the classifications contained in this para. 4.((c)). Notwithstanding any other provision of this Schedule "B", Service Provider has final authority in determining the Severity Category of all problems and in determining the priority of repair of Severity Category 1 through Severity Category 2 Defects. After determining the severity of the Defect, Service Provider shall commence resolution procedures. Service Provider shall respond to a Defect within the time stipulated based on the severity of the Defect. Service Provider shall use commercially reasonable efforts to resolve the Defect within the target resolution times based on the severity of the Defect. Target resolution times commence once Service Provider has confirmed or determined the Severity Category and communicated it to Customer. Paragraph 5. of this Schedule "B" sets out the descriptions of the Severity Categories, response times and target resolution times and support procedures.</w:t>
      </w:r>
    </w:p>
    <w:p w14:paraId="782D9785" w14:textId="77777777" w:rsidR="00401FE8" w:rsidRPr="00F931F3" w:rsidRDefault="00401FE8" w:rsidP="00F931F3">
      <w:pPr>
        <w:pStyle w:val="LexisNexisList1"/>
        <w:rPr>
          <w:b/>
          <w:bCs/>
        </w:rPr>
      </w:pPr>
      <w:r w:rsidRPr="00F931F3">
        <w:rPr>
          <w:b/>
          <w:bCs/>
        </w:rPr>
        <w:t>Severity Categories</w:t>
      </w:r>
    </w:p>
    <w:p w14:paraId="081ABBBC" w14:textId="77777777" w:rsidR="00401FE8" w:rsidRDefault="00401FE8" w:rsidP="00F931F3">
      <w:pPr>
        <w:pStyle w:val="LexisNexisList2"/>
      </w:pPr>
      <w:r>
        <w:rPr>
          <w:b/>
        </w:rPr>
        <w:t>Classifications.</w:t>
      </w:r>
      <w:r>
        <w:t xml:space="preserve"> Defects will be classified using the following definitions:</w:t>
      </w:r>
    </w:p>
    <w:p w14:paraId="04A0DCDD" w14:textId="77777777" w:rsidR="003B08B6" w:rsidRDefault="003B08B6" w:rsidP="003B08B6">
      <w:pPr>
        <w:pStyle w:val="LexisNexisPara"/>
      </w:pPr>
    </w:p>
    <w:tbl>
      <w:tblPr>
        <w:tblW w:w="0" w:type="auto"/>
        <w:tblInd w:w="1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2699"/>
        <w:gridCol w:w="2699"/>
      </w:tblGrid>
      <w:tr w:rsidR="00401FE8" w14:paraId="44ACF1B8" w14:textId="77777777" w:rsidTr="00F931F3">
        <w:trPr>
          <w:trHeight w:val="540"/>
          <w:tblHeader/>
        </w:trPr>
        <w:tc>
          <w:tcPr>
            <w:tcW w:w="2699" w:type="dxa"/>
            <w:tcMar>
              <w:top w:w="20" w:type="dxa"/>
              <w:left w:w="108" w:type="dxa"/>
              <w:bottom w:w="20" w:type="dxa"/>
              <w:right w:w="108" w:type="dxa"/>
            </w:tcMar>
            <w:vAlign w:val="bottom"/>
            <w:hideMark/>
          </w:tcPr>
          <w:p w14:paraId="2A45BB4A" w14:textId="77777777" w:rsidR="00401FE8" w:rsidRPr="003B08B6" w:rsidRDefault="00401FE8" w:rsidP="003B08B6">
            <w:pPr>
              <w:pStyle w:val="LexisNexisPara3"/>
              <w:ind w:left="0"/>
              <w:rPr>
                <w:b/>
              </w:rPr>
            </w:pPr>
            <w:r w:rsidRPr="003B08B6">
              <w:rPr>
                <w:b/>
              </w:rPr>
              <w:t>Category</w:t>
            </w:r>
          </w:p>
        </w:tc>
        <w:tc>
          <w:tcPr>
            <w:tcW w:w="2699" w:type="dxa"/>
            <w:tcMar>
              <w:top w:w="20" w:type="dxa"/>
              <w:left w:w="108" w:type="dxa"/>
              <w:bottom w:w="20" w:type="dxa"/>
              <w:right w:w="108" w:type="dxa"/>
            </w:tcMar>
            <w:vAlign w:val="bottom"/>
            <w:hideMark/>
          </w:tcPr>
          <w:p w14:paraId="502ED7C7" w14:textId="77777777" w:rsidR="00401FE8" w:rsidRPr="003B08B6" w:rsidRDefault="00401FE8" w:rsidP="003B08B6">
            <w:pPr>
              <w:pStyle w:val="LexisNexisPara3"/>
              <w:ind w:left="50"/>
              <w:rPr>
                <w:b/>
              </w:rPr>
            </w:pPr>
            <w:r w:rsidRPr="003B08B6">
              <w:rPr>
                <w:b/>
              </w:rPr>
              <w:t>Classification</w:t>
            </w:r>
          </w:p>
        </w:tc>
        <w:tc>
          <w:tcPr>
            <w:tcW w:w="2699" w:type="dxa"/>
            <w:tcMar>
              <w:top w:w="20" w:type="dxa"/>
              <w:left w:w="108" w:type="dxa"/>
              <w:bottom w:w="20" w:type="dxa"/>
              <w:right w:w="108" w:type="dxa"/>
            </w:tcMar>
            <w:vAlign w:val="bottom"/>
            <w:hideMark/>
          </w:tcPr>
          <w:p w14:paraId="3018DB97" w14:textId="77777777" w:rsidR="00401FE8" w:rsidRPr="003B08B6" w:rsidRDefault="00401FE8" w:rsidP="003B08B6">
            <w:pPr>
              <w:pStyle w:val="LexisNexisPara3"/>
              <w:ind w:left="10"/>
              <w:rPr>
                <w:b/>
              </w:rPr>
            </w:pPr>
            <w:r w:rsidRPr="003B08B6">
              <w:rPr>
                <w:b/>
              </w:rPr>
              <w:t>Definition</w:t>
            </w:r>
          </w:p>
        </w:tc>
      </w:tr>
      <w:tr w:rsidR="00401FE8" w14:paraId="46B2A0F0" w14:textId="77777777" w:rsidTr="00F931F3">
        <w:trPr>
          <w:trHeight w:val="802"/>
        </w:trPr>
        <w:tc>
          <w:tcPr>
            <w:tcW w:w="2699" w:type="dxa"/>
            <w:tcMar>
              <w:top w:w="0" w:type="dxa"/>
              <w:left w:w="108" w:type="dxa"/>
              <w:bottom w:w="0" w:type="dxa"/>
              <w:right w:w="0" w:type="dxa"/>
            </w:tcMar>
            <w:hideMark/>
          </w:tcPr>
          <w:p w14:paraId="39C1ECB9" w14:textId="77777777" w:rsidR="00401FE8" w:rsidRDefault="00401FE8" w:rsidP="003B08B6">
            <w:pPr>
              <w:pStyle w:val="LexisNexisPara3"/>
              <w:ind w:left="0"/>
            </w:pPr>
            <w:r>
              <w:t>1</w:t>
            </w:r>
          </w:p>
        </w:tc>
        <w:tc>
          <w:tcPr>
            <w:tcW w:w="2699" w:type="dxa"/>
            <w:tcMar>
              <w:top w:w="0" w:type="dxa"/>
              <w:left w:w="108" w:type="dxa"/>
              <w:bottom w:w="0" w:type="dxa"/>
              <w:right w:w="0" w:type="dxa"/>
            </w:tcMar>
            <w:hideMark/>
          </w:tcPr>
          <w:p w14:paraId="5FA3369E" w14:textId="77777777" w:rsidR="00401FE8" w:rsidRDefault="00401FE8" w:rsidP="003B08B6">
            <w:pPr>
              <w:pStyle w:val="LexisNexisPara3"/>
              <w:ind w:left="0"/>
            </w:pPr>
            <w:r>
              <w:t>Critical</w:t>
            </w:r>
          </w:p>
        </w:tc>
        <w:tc>
          <w:tcPr>
            <w:tcW w:w="2699" w:type="dxa"/>
            <w:tcMar>
              <w:top w:w="0" w:type="dxa"/>
              <w:left w:w="108" w:type="dxa"/>
              <w:bottom w:w="0" w:type="dxa"/>
              <w:right w:w="0" w:type="dxa"/>
            </w:tcMar>
            <w:hideMark/>
          </w:tcPr>
          <w:p w14:paraId="13733B32" w14:textId="77777777" w:rsidR="00401FE8" w:rsidRDefault="00401FE8" w:rsidP="003B08B6">
            <w:pPr>
              <w:pStyle w:val="LexisNexisPara3"/>
              <w:ind w:left="10"/>
            </w:pPr>
            <w:r>
              <w:t>Customer is unable to access the Services.</w:t>
            </w:r>
          </w:p>
        </w:tc>
      </w:tr>
      <w:tr w:rsidR="00401FE8" w14:paraId="17CECE12" w14:textId="77777777" w:rsidTr="00F931F3">
        <w:trPr>
          <w:trHeight w:val="1096"/>
        </w:trPr>
        <w:tc>
          <w:tcPr>
            <w:tcW w:w="2699" w:type="dxa"/>
            <w:tcMar>
              <w:top w:w="0" w:type="dxa"/>
              <w:left w:w="108" w:type="dxa"/>
              <w:bottom w:w="0" w:type="dxa"/>
              <w:right w:w="0" w:type="dxa"/>
            </w:tcMar>
            <w:hideMark/>
          </w:tcPr>
          <w:p w14:paraId="4DD504BB" w14:textId="77777777" w:rsidR="00401FE8" w:rsidRDefault="00401FE8" w:rsidP="003B08B6">
            <w:pPr>
              <w:pStyle w:val="LexisNexisPara3"/>
              <w:ind w:left="0"/>
            </w:pPr>
            <w:r>
              <w:t>2</w:t>
            </w:r>
          </w:p>
        </w:tc>
        <w:tc>
          <w:tcPr>
            <w:tcW w:w="2699" w:type="dxa"/>
            <w:tcMar>
              <w:top w:w="0" w:type="dxa"/>
              <w:left w:w="108" w:type="dxa"/>
              <w:bottom w:w="0" w:type="dxa"/>
              <w:right w:w="0" w:type="dxa"/>
            </w:tcMar>
            <w:hideMark/>
          </w:tcPr>
          <w:p w14:paraId="00236935" w14:textId="77777777" w:rsidR="00401FE8" w:rsidRDefault="00401FE8" w:rsidP="003B08B6">
            <w:pPr>
              <w:pStyle w:val="LexisNexisPara3"/>
              <w:ind w:left="0"/>
            </w:pPr>
            <w:r>
              <w:t>High</w:t>
            </w:r>
          </w:p>
        </w:tc>
        <w:tc>
          <w:tcPr>
            <w:tcW w:w="2699" w:type="dxa"/>
            <w:tcMar>
              <w:top w:w="0" w:type="dxa"/>
              <w:left w:w="108" w:type="dxa"/>
              <w:bottom w:w="0" w:type="dxa"/>
              <w:right w:w="0" w:type="dxa"/>
            </w:tcMar>
            <w:hideMark/>
          </w:tcPr>
          <w:p w14:paraId="6987BF9D" w14:textId="77777777" w:rsidR="00401FE8" w:rsidRDefault="00401FE8" w:rsidP="003B08B6">
            <w:pPr>
              <w:pStyle w:val="LexisNexisPara3"/>
              <w:ind w:left="10"/>
            </w:pPr>
            <w:r>
              <w:t>Customer is significantly inhibited from working with the Software.</w:t>
            </w:r>
          </w:p>
        </w:tc>
      </w:tr>
      <w:tr w:rsidR="00401FE8" w14:paraId="2BA2C98F" w14:textId="77777777" w:rsidTr="00F931F3">
        <w:trPr>
          <w:trHeight w:val="1945"/>
        </w:trPr>
        <w:tc>
          <w:tcPr>
            <w:tcW w:w="2699" w:type="dxa"/>
            <w:tcMar>
              <w:top w:w="0" w:type="dxa"/>
              <w:left w:w="108" w:type="dxa"/>
              <w:bottom w:w="0" w:type="dxa"/>
              <w:right w:w="0" w:type="dxa"/>
            </w:tcMar>
            <w:hideMark/>
          </w:tcPr>
          <w:p w14:paraId="73C436D8" w14:textId="77777777" w:rsidR="00401FE8" w:rsidRDefault="00401FE8" w:rsidP="003B08B6">
            <w:pPr>
              <w:pStyle w:val="LexisNexisPara3"/>
              <w:ind w:left="0"/>
            </w:pPr>
            <w:r>
              <w:t>3</w:t>
            </w:r>
          </w:p>
        </w:tc>
        <w:tc>
          <w:tcPr>
            <w:tcW w:w="2699" w:type="dxa"/>
            <w:tcMar>
              <w:top w:w="0" w:type="dxa"/>
              <w:left w:w="108" w:type="dxa"/>
              <w:bottom w:w="0" w:type="dxa"/>
              <w:right w:w="0" w:type="dxa"/>
            </w:tcMar>
            <w:hideMark/>
          </w:tcPr>
          <w:p w14:paraId="4978E00C" w14:textId="77777777" w:rsidR="00401FE8" w:rsidRDefault="00401FE8" w:rsidP="003B08B6">
            <w:pPr>
              <w:pStyle w:val="LexisNexisPara3"/>
              <w:ind w:left="0"/>
            </w:pPr>
            <w:r>
              <w:t>Medium</w:t>
            </w:r>
          </w:p>
        </w:tc>
        <w:tc>
          <w:tcPr>
            <w:tcW w:w="2699" w:type="dxa"/>
            <w:tcMar>
              <w:top w:w="0" w:type="dxa"/>
              <w:left w:w="108" w:type="dxa"/>
              <w:bottom w:w="0" w:type="dxa"/>
              <w:right w:w="0" w:type="dxa"/>
            </w:tcMar>
            <w:hideMark/>
          </w:tcPr>
          <w:p w14:paraId="3D3815A2" w14:textId="77777777" w:rsidR="00401FE8" w:rsidRDefault="00401FE8" w:rsidP="003B08B6">
            <w:pPr>
              <w:pStyle w:val="LexisNexisPara3"/>
              <w:ind w:left="10"/>
            </w:pPr>
            <w:r>
              <w:t>Customer's use of the Software is impaired, but Customer is not unable to process a transaction and a workaround is possible.</w:t>
            </w:r>
          </w:p>
        </w:tc>
      </w:tr>
      <w:tr w:rsidR="00401FE8" w14:paraId="1ABAFD06" w14:textId="77777777" w:rsidTr="00F931F3">
        <w:trPr>
          <w:trHeight w:val="802"/>
        </w:trPr>
        <w:tc>
          <w:tcPr>
            <w:tcW w:w="2699" w:type="dxa"/>
            <w:tcMar>
              <w:top w:w="0" w:type="dxa"/>
              <w:left w:w="108" w:type="dxa"/>
              <w:bottom w:w="0" w:type="dxa"/>
              <w:right w:w="0" w:type="dxa"/>
            </w:tcMar>
            <w:hideMark/>
          </w:tcPr>
          <w:p w14:paraId="1F1B4765" w14:textId="77777777" w:rsidR="00401FE8" w:rsidRDefault="00401FE8" w:rsidP="003B08B6">
            <w:pPr>
              <w:pStyle w:val="LexisNexisPara3"/>
              <w:ind w:left="90"/>
            </w:pPr>
            <w:r>
              <w:t>4</w:t>
            </w:r>
          </w:p>
        </w:tc>
        <w:tc>
          <w:tcPr>
            <w:tcW w:w="2699" w:type="dxa"/>
            <w:tcMar>
              <w:top w:w="0" w:type="dxa"/>
              <w:left w:w="108" w:type="dxa"/>
              <w:bottom w:w="0" w:type="dxa"/>
              <w:right w:w="0" w:type="dxa"/>
            </w:tcMar>
            <w:hideMark/>
          </w:tcPr>
          <w:p w14:paraId="748EBC5D" w14:textId="77777777" w:rsidR="00401FE8" w:rsidRDefault="00401FE8" w:rsidP="003B08B6">
            <w:pPr>
              <w:pStyle w:val="LexisNexisPara3"/>
              <w:ind w:left="0"/>
            </w:pPr>
            <w:r>
              <w:t>Low</w:t>
            </w:r>
          </w:p>
        </w:tc>
        <w:tc>
          <w:tcPr>
            <w:tcW w:w="2699" w:type="dxa"/>
            <w:tcMar>
              <w:top w:w="0" w:type="dxa"/>
              <w:left w:w="108" w:type="dxa"/>
              <w:bottom w:w="0" w:type="dxa"/>
              <w:right w:w="0" w:type="dxa"/>
            </w:tcMar>
            <w:hideMark/>
          </w:tcPr>
          <w:p w14:paraId="22DD315A" w14:textId="77777777" w:rsidR="00401FE8" w:rsidRDefault="00401FE8" w:rsidP="003B08B6">
            <w:pPr>
              <w:pStyle w:val="LexisNexisPara3"/>
              <w:ind w:left="10"/>
            </w:pPr>
            <w:r>
              <w:t xml:space="preserve">Customer </w:t>
            </w:r>
            <w:proofErr w:type="gramStart"/>
            <w:r>
              <w:t>is able to</w:t>
            </w:r>
            <w:proofErr w:type="gramEnd"/>
            <w:r>
              <w:t xml:space="preserve"> process a transaction.</w:t>
            </w:r>
          </w:p>
        </w:tc>
      </w:tr>
    </w:tbl>
    <w:p w14:paraId="128992EB" w14:textId="77777777" w:rsidR="00401FE8" w:rsidRDefault="00401FE8" w:rsidP="001A695C">
      <w:pPr>
        <w:pStyle w:val="LexisNexisPara"/>
      </w:pPr>
      <w:r>
        <w:t xml:space="preserve"> </w:t>
      </w:r>
    </w:p>
    <w:p w14:paraId="42D5FCA4" w14:textId="77777777" w:rsidR="00401FE8" w:rsidRDefault="00401FE8" w:rsidP="00F931F3">
      <w:pPr>
        <w:pStyle w:val="LexisNexisList2"/>
      </w:pPr>
      <w:r>
        <w:rPr>
          <w:b/>
        </w:rPr>
        <w:lastRenderedPageBreak/>
        <w:t>Support Procedures.</w:t>
      </w:r>
      <w:r>
        <w:t xml:space="preserve"> After assigning a Severity Category to a Defect, in accordance with para. 5.((a)) of this Schedule "B", Service Provider will determine the escalation procedure to be followed, in accordance with the following:</w:t>
      </w:r>
    </w:p>
    <w:p w14:paraId="2649ED0E" w14:textId="77777777" w:rsidR="00401FE8" w:rsidRDefault="00401FE8" w:rsidP="00F931F3">
      <w:pPr>
        <w:pStyle w:val="LexisNexisList3"/>
      </w:pPr>
      <w:r>
        <w:rPr>
          <w:b/>
        </w:rPr>
        <w:t>Level 0.</w:t>
      </w:r>
      <w:r>
        <w:t xml:space="preserve"> A technical support specialist works to analyze and verify the problem reported in a </w:t>
      </w:r>
      <w:proofErr w:type="gramStart"/>
      <w:r>
        <w:t>Customer</w:t>
      </w:r>
      <w:proofErr w:type="gramEnd"/>
      <w:r>
        <w:t xml:space="preserve"> support query. A service number, bug number or feature request number may be associated with each query. The problem may be broken up into component issues. For Severity Category 1 and 2 problems, if the problem is not resolved at this within [number] Business Hours of Service Provider's response to Customer, it will be escalated to Level 1. For severity Category 3 problems, if the problem is not resolved at this Level within [number] Business Hours of Service Provider's response to Customer, it will be escalated to Level 1. Severity Category 4 will be resolved at this level only.</w:t>
      </w:r>
    </w:p>
    <w:p w14:paraId="7D1804E1" w14:textId="77777777" w:rsidR="00401FE8" w:rsidRDefault="00401FE8" w:rsidP="00F931F3">
      <w:pPr>
        <w:pStyle w:val="LexisNexisList3"/>
      </w:pPr>
      <w:r>
        <w:rPr>
          <w:b/>
        </w:rPr>
        <w:t>Level 1.</w:t>
      </w:r>
      <w:r>
        <w:t xml:space="preserve"> If initial efforts fail to resolve a problem, the situation is re-evaluated by Service Provider in conference with available members of the technical support group. For Severity Category 1 problems, if the problem is not resolved at this Level within [number] Business Hours of escalation to this level, it will be escalated to Level 2. For Severity Category 2 problems, if the problem is not resolved at this Level within [number] Business Hours of escalation to this level, it will be escalated to Level 2. Severity Category 3 will be resolved at this level only.</w:t>
      </w:r>
    </w:p>
    <w:p w14:paraId="1D8020EE" w14:textId="77777777" w:rsidR="00401FE8" w:rsidRDefault="00401FE8" w:rsidP="00F931F3">
      <w:pPr>
        <w:pStyle w:val="LexisNexisList3"/>
      </w:pPr>
      <w:r>
        <w:rPr>
          <w:b/>
        </w:rPr>
        <w:t>Level 2.</w:t>
      </w:r>
      <w:r>
        <w:t xml:space="preserve"> If re-evaluation under Level 1 fails to provide a resolution, the Customer will be notified, and the product developer(s) for the Software will be consulted. For Severity Category 1 problems, if the problem is not resolved at this Level within [number] Business Hours of escalation to this level, it will be escalated to Level 3. Severity Category 2 will be resolved at this level only.</w:t>
      </w:r>
    </w:p>
    <w:p w14:paraId="577C013B" w14:textId="77777777" w:rsidR="00401FE8" w:rsidRDefault="00401FE8" w:rsidP="00F931F3">
      <w:pPr>
        <w:pStyle w:val="LexisNexisList3"/>
      </w:pPr>
      <w:r>
        <w:rPr>
          <w:b/>
        </w:rPr>
        <w:t>Level 3.</w:t>
      </w:r>
      <w:r>
        <w:t xml:space="preserve"> If the product developer(s) are unable to rectify the problem, the product manager is apprised of the situation and will determine the final course of action.</w:t>
      </w:r>
    </w:p>
    <w:p w14:paraId="4B482C2B" w14:textId="77777777" w:rsidR="00401FE8" w:rsidRDefault="00401FE8" w:rsidP="00F931F3">
      <w:pPr>
        <w:pStyle w:val="LexisNexisPara2"/>
      </w:pPr>
      <w:r>
        <w:t>The escalation procedures and Severity Categories set out in this Schedule "B" are subject to change by Service Provider without providing prior notice to the Customer. However, at Customer's request, Service Provider will provide Customer with information relating to Service Provider's then current Severity Categories and escalation procedures.</w:t>
      </w:r>
    </w:p>
    <w:p w14:paraId="2AD35181" w14:textId="77777777" w:rsidR="00401FE8" w:rsidRPr="002C1112" w:rsidRDefault="002C1112" w:rsidP="00F931F3">
      <w:pPr>
        <w:pStyle w:val="LexisNexisPara"/>
      </w:pPr>
      <w:r>
        <w:br w:type="page"/>
      </w:r>
      <w:r w:rsidR="00401FE8" w:rsidRPr="002C1112">
        <w:rPr>
          <w:b/>
        </w:rPr>
        <w:lastRenderedPageBreak/>
        <w:t>Schedule "C"</w:t>
      </w:r>
      <w:r>
        <w:rPr>
          <w:b/>
        </w:rPr>
        <w:t xml:space="preserve"> </w:t>
      </w:r>
      <w:r w:rsidR="00401FE8" w:rsidRPr="002C1112">
        <w:rPr>
          <w:b/>
        </w:rPr>
        <w:t>Service Level Objectives.</w:t>
      </w:r>
      <w:r w:rsidR="00401FE8">
        <w:t xml:space="preserve"> This Schedule "C" is attached to and forms a part of the Software as a Service Agreement dated [date] and made between [Name of Supplier] ("Service Provider") and [Name of Customer] ("Customer") (the "Agreement").</w:t>
      </w:r>
    </w:p>
    <w:p w14:paraId="07EA7A37" w14:textId="77777777" w:rsidR="00401FE8" w:rsidRPr="00F931F3" w:rsidRDefault="00401FE8" w:rsidP="00F931F3">
      <w:pPr>
        <w:pStyle w:val="LexisNexisList1"/>
        <w:numPr>
          <w:ilvl w:val="0"/>
          <w:numId w:val="41"/>
        </w:numPr>
        <w:rPr>
          <w:b/>
          <w:bCs/>
        </w:rPr>
      </w:pPr>
      <w:r w:rsidRPr="00F931F3">
        <w:rPr>
          <w:b/>
          <w:bCs/>
        </w:rPr>
        <w:t>Service Level Objective</w:t>
      </w:r>
    </w:p>
    <w:p w14:paraId="495F33DF" w14:textId="77777777" w:rsidR="00401FE8" w:rsidRDefault="00401FE8" w:rsidP="00F931F3">
      <w:pPr>
        <w:pStyle w:val="LexisNexisList2"/>
      </w:pPr>
      <w:r>
        <w:rPr>
          <w:b/>
        </w:rPr>
        <w:t>Objective.</w:t>
      </w:r>
      <w:r>
        <w:t xml:space="preserve"> Service Provider's objective is to have Service Availability (as defined below) of the Service Provider Platform equal to or greater than [99.9%].</w:t>
      </w:r>
    </w:p>
    <w:p w14:paraId="6455CC13" w14:textId="77777777" w:rsidR="00401FE8" w:rsidRDefault="00401FE8" w:rsidP="00F931F3">
      <w:pPr>
        <w:pStyle w:val="LexisNexisList2"/>
      </w:pPr>
      <w:r>
        <w:rPr>
          <w:b/>
        </w:rPr>
        <w:t>Definition.</w:t>
      </w:r>
      <w:r>
        <w:t xml:space="preserve"> Any capitalized terms not defined in this Schedule "C" shall have the meaning ascribed to them in the Agreement. In addition to the definitions contained in the main part of the Agreement, the following terms shall have the following meanings for the purposes of this Schedule "C":</w:t>
      </w:r>
    </w:p>
    <w:p w14:paraId="4A82DB7B" w14:textId="77777777" w:rsidR="00401FE8" w:rsidRDefault="00401FE8" w:rsidP="00F931F3">
      <w:pPr>
        <w:pStyle w:val="LexisNexisPara2"/>
      </w:pPr>
      <w:r>
        <w:rPr>
          <w:b/>
        </w:rPr>
        <w:t>"Service Availability"</w:t>
      </w:r>
      <w:r>
        <w:t xml:space="preserve"> is defined as, in any calendar month:</w:t>
      </w:r>
    </w:p>
    <w:p w14:paraId="192ACAB6" w14:textId="77777777" w:rsidR="00401FE8" w:rsidRDefault="00401FE8" w:rsidP="00B0326F">
      <w:pPr>
        <w:pStyle w:val="LexisNexisParaCentered"/>
      </w:pPr>
      <w:r>
        <w:t>Service Minutes — Unplanned Outages during Service Minutes</w:t>
      </w:r>
    </w:p>
    <w:p w14:paraId="19AF7778" w14:textId="77777777" w:rsidR="00401FE8" w:rsidRDefault="00401FE8" w:rsidP="00B0326F">
      <w:pPr>
        <w:pStyle w:val="LexisNexisParaCentered"/>
      </w:pPr>
      <w:r>
        <w:t>Service Minutes</w:t>
      </w:r>
    </w:p>
    <w:p w14:paraId="7B86F7C7" w14:textId="77777777" w:rsidR="00401FE8" w:rsidRDefault="00401FE8" w:rsidP="00F931F3">
      <w:pPr>
        <w:pStyle w:val="LexisNexisPara2"/>
      </w:pPr>
      <w:r>
        <w:t>where:</w:t>
      </w:r>
    </w:p>
    <w:p w14:paraId="03DC8E8C" w14:textId="77777777" w:rsidR="00401FE8" w:rsidRDefault="00401FE8" w:rsidP="00F931F3">
      <w:pPr>
        <w:pStyle w:val="LexisNexisPara2"/>
      </w:pPr>
      <w:r>
        <w:rPr>
          <w:b/>
        </w:rPr>
        <w:t>"Service Minutes"</w:t>
      </w:r>
      <w:r>
        <w:t xml:space="preserve"> is defined as Minutes of Availability less Scheduled Outage, less Other Permitted Outages.</w:t>
      </w:r>
    </w:p>
    <w:p w14:paraId="3F555113" w14:textId="77777777" w:rsidR="00401FE8" w:rsidRDefault="00401FE8" w:rsidP="00F931F3">
      <w:pPr>
        <w:pStyle w:val="LexisNexisPara2"/>
      </w:pPr>
      <w:r>
        <w:rPr>
          <w:b/>
        </w:rPr>
        <w:t>"Minutes of Availability"</w:t>
      </w:r>
      <w:r>
        <w:t xml:space="preserve"> means: (i) the total number of minutes in the applicable calendar month; less (ii) that number of minutes in the applicable calendar month for any routine maintenance as set out in para. 3.((c)) of the main part of the Agreement.</w:t>
      </w:r>
    </w:p>
    <w:p w14:paraId="471412EE" w14:textId="77777777" w:rsidR="00401FE8" w:rsidRDefault="00401FE8" w:rsidP="00F931F3">
      <w:pPr>
        <w:pStyle w:val="LexisNexisPara2"/>
      </w:pPr>
      <w:r>
        <w:rPr>
          <w:b/>
        </w:rPr>
        <w:t>"Scheduled Outage"</w:t>
      </w:r>
      <w:r>
        <w:t xml:space="preserve"> means that number of minutes in the applicable calendar month for required repairs, preventative maintenance, system upgrades or other similar activities, which cannot be performed during scheduled routine maintenance windows and which Service Provider provided Customer reasonable advance notice thereof.</w:t>
      </w:r>
    </w:p>
    <w:p w14:paraId="682703CF" w14:textId="77777777" w:rsidR="00401FE8" w:rsidRDefault="00401FE8" w:rsidP="00F931F3">
      <w:pPr>
        <w:pStyle w:val="LexisNexisPara2"/>
      </w:pPr>
      <w:r>
        <w:rPr>
          <w:b/>
        </w:rPr>
        <w:t>"Other Permitted Outages"</w:t>
      </w:r>
      <w:r>
        <w:t xml:space="preserve"> means any outages caused by: (i) the actions, inactions or omissions of Customer, its Authorized Users/or any third person that is not a contractor to Service Provider; (ii) circumstances that constitute an event of force majeure under the Agreement; or (iii) unauthorized use or misuse by Customer of the Services or breach by the Customer of the terms of the Agreement.</w:t>
      </w:r>
    </w:p>
    <w:p w14:paraId="3BCA03C0" w14:textId="77777777" w:rsidR="00401FE8" w:rsidRPr="00F931F3" w:rsidRDefault="00401FE8" w:rsidP="00F931F3">
      <w:pPr>
        <w:pStyle w:val="LexisNexisList1"/>
        <w:rPr>
          <w:b/>
          <w:bCs/>
        </w:rPr>
      </w:pPr>
      <w:r w:rsidRPr="00F931F3">
        <w:rPr>
          <w:b/>
          <w:bCs/>
        </w:rPr>
        <w:t>Reporting and Escalation</w:t>
      </w:r>
    </w:p>
    <w:p w14:paraId="4FFEB7A3" w14:textId="77777777" w:rsidR="00401FE8" w:rsidRDefault="00401FE8" w:rsidP="00F931F3">
      <w:pPr>
        <w:pStyle w:val="LexisNexisList2"/>
      </w:pPr>
      <w:r>
        <w:rPr>
          <w:b/>
        </w:rPr>
        <w:t>Reporting.</w:t>
      </w:r>
      <w:r>
        <w:t xml:space="preserve"> Service Provider will provide Customer a monthly report describing the System Availability percentage for the Service either: (i) by e-mail following a request from Customer for such report; or (ii) through the Service.</w:t>
      </w:r>
    </w:p>
    <w:p w14:paraId="79D7CEB7" w14:textId="77777777" w:rsidR="00401FE8" w:rsidRDefault="00401FE8" w:rsidP="00F931F3">
      <w:pPr>
        <w:pStyle w:val="LexisNexisList2"/>
      </w:pPr>
      <w:r>
        <w:rPr>
          <w:b/>
        </w:rPr>
        <w:t>Escalation.</w:t>
      </w:r>
      <w:r>
        <w:t xml:space="preserve"> </w:t>
      </w:r>
      <w:proofErr w:type="gramStart"/>
      <w:r>
        <w:t>In the event that</w:t>
      </w:r>
      <w:proofErr w:type="gramEnd"/>
      <w:r>
        <w:t xml:space="preserve"> Service Provider fails to meet the Service Availability objective set out in para. 1. of this Schedule "C" in a particular month, then within ten (10) Business Days from receipt by Service Provider from Customer of a query regarding such failure, Service Provider will submit to Customer a written explanation of the failure and a rectification plan to prevent or minimize the likelihood of a recurrence.</w:t>
      </w:r>
    </w:p>
    <w:p w14:paraId="67222EE6" w14:textId="77777777" w:rsidR="001B4E07" w:rsidRPr="001A695C" w:rsidRDefault="001A695C" w:rsidP="00F931F3">
      <w:pPr>
        <w:pStyle w:val="LexisNexisPara"/>
        <w:rPr>
          <w:b/>
        </w:rPr>
      </w:pPr>
      <w:r>
        <w:rPr>
          <w:b/>
        </w:rPr>
        <w:br w:type="page"/>
      </w:r>
      <w:r w:rsidR="00401FE8">
        <w:rPr>
          <w:b/>
        </w:rPr>
        <w:lastRenderedPageBreak/>
        <w:t>Schedule "D"</w:t>
      </w:r>
      <w:r w:rsidR="002C1112">
        <w:rPr>
          <w:b/>
        </w:rPr>
        <w:t xml:space="preserve"> </w:t>
      </w:r>
      <w:r w:rsidR="00401FE8">
        <w:rPr>
          <w:b/>
        </w:rPr>
        <w:t>Security Requirements.</w:t>
      </w:r>
      <w:r w:rsidR="00401FE8">
        <w:t xml:space="preserve"> [Describe, at a high level and without disclosing the actual procedures, the security protocols instituted by the Service Provider.]</w:t>
      </w:r>
    </w:p>
    <w:sectPr w:rsidR="001B4E07" w:rsidRPr="001A695C" w:rsidSect="003566F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C7AF3" w14:textId="77777777" w:rsidR="004E6115" w:rsidRDefault="004E6115">
      <w:r>
        <w:separator/>
      </w:r>
    </w:p>
  </w:endnote>
  <w:endnote w:type="continuationSeparator" w:id="0">
    <w:p w14:paraId="64825866" w14:textId="77777777" w:rsidR="004E6115" w:rsidRDefault="004E6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719536"/>
      <w:docPartObj>
        <w:docPartGallery w:val="Page Numbers (Bottom of Page)"/>
        <w:docPartUnique/>
      </w:docPartObj>
    </w:sdtPr>
    <w:sdtEndPr>
      <w:rPr>
        <w:noProof/>
      </w:rPr>
    </w:sdtEndPr>
    <w:sdtContent>
      <w:p w14:paraId="56E7D46A" w14:textId="77777777" w:rsidR="00F931F3" w:rsidRDefault="00F931F3" w:rsidP="00FF0B17">
        <w:pPr>
          <w:pStyle w:val="LexisNexisPageNumber"/>
        </w:pPr>
        <w:r>
          <w:fldChar w:fldCharType="begin"/>
        </w:r>
        <w:r>
          <w:instrText xml:space="preserve"> PAGE   \* MERGEFORMAT </w:instrText>
        </w:r>
        <w:r>
          <w:fldChar w:fldCharType="separate"/>
        </w:r>
        <w:r>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167D88" w14:textId="77777777" w:rsidR="004E6115" w:rsidRDefault="004E6115">
      <w:r>
        <w:separator/>
      </w:r>
    </w:p>
  </w:footnote>
  <w:footnote w:type="continuationSeparator" w:id="0">
    <w:p w14:paraId="3AB3C3E1" w14:textId="77777777" w:rsidR="004E6115" w:rsidRDefault="004E61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63FD8"/>
    <w:multiLevelType w:val="hybridMultilevel"/>
    <w:tmpl w:val="A3FC99CC"/>
    <w:lvl w:ilvl="0" w:tplc="74C636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CDC0DED"/>
    <w:multiLevelType w:val="multilevel"/>
    <w:tmpl w:val="A3FC99C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404009B9"/>
    <w:multiLevelType w:val="multilevel"/>
    <w:tmpl w:val="A48E6A90"/>
    <w:lvl w:ilvl="0">
      <w:start w:val="1"/>
      <w:numFmt w:val="decimal"/>
      <w:pStyle w:val="LexisNexisList1"/>
      <w:lvlText w:val="%1."/>
      <w:lvlJc w:val="left"/>
      <w:pPr>
        <w:tabs>
          <w:tab w:val="num" w:pos="360"/>
        </w:tabs>
        <w:ind w:left="360" w:hanging="36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LexisNexisList2"/>
      <w:lvlText w:val="(%2)"/>
      <w:lvlJc w:val="left"/>
      <w:rPr>
        <w:rFonts w:ascii="Times New Roman" w:hAnsi="Times New Roman"/>
        <w:b w:val="0"/>
        <w:bCs w:val="0"/>
        <w:i w:val="0"/>
        <w:iCs w:val="0"/>
        <w:caps w:val="0"/>
        <w:smallCaps w:val="0"/>
        <w:strike w:val="0"/>
        <w:dstrike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textFill>
          <w14:solidFill>
            <w14:srgbClr w14:val="000000"/>
          </w14:solidFill>
        </w14:textFill>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pStyle w:val="LexisNexisList3"/>
      <w:lvlText w:val="(%3)"/>
      <w:lvlJc w:val="left"/>
      <w:pPr>
        <w:tabs>
          <w:tab w:val="num" w:pos="1440"/>
        </w:tabs>
        <w:ind w:left="1440" w:hanging="504"/>
      </w:pPr>
      <w:rPr>
        <w:rFonts w:hint="default"/>
      </w:rPr>
    </w:lvl>
    <w:lvl w:ilvl="3">
      <w:start w:val="1"/>
      <w:numFmt w:val="upperLetter"/>
      <w:pStyle w:val="LexisNexisList4"/>
      <w:lvlText w:val="(%4)"/>
      <w:lvlJc w:val="left"/>
      <w:pPr>
        <w:tabs>
          <w:tab w:val="num" w:pos="1944"/>
        </w:tabs>
        <w:ind w:left="1944" w:hanging="504"/>
      </w:pPr>
      <w:rPr>
        <w:rFonts w:hint="default"/>
      </w:rPr>
    </w:lvl>
    <w:lvl w:ilvl="4">
      <w:start w:val="1"/>
      <w:numFmt w:val="upperRoman"/>
      <w:lvlText w:val="%5"/>
      <w:lvlJc w:val="left"/>
      <w:pPr>
        <w:tabs>
          <w:tab w:val="num" w:pos="2160"/>
        </w:tabs>
        <w:ind w:left="2160" w:hanging="1440"/>
      </w:pPr>
      <w:rPr>
        <w:rFonts w:hint="default"/>
      </w:rPr>
    </w:lvl>
    <w:lvl w:ilvl="5">
      <w:start w:val="1"/>
      <w:numFmt w:val="upperLetter"/>
      <w:pStyle w:val="LexisNexisList6"/>
      <w:suff w:val="nothing"/>
      <w:lvlText w:val="%6"/>
      <w:lvlJc w:val="left"/>
      <w:pPr>
        <w:ind w:left="0" w:firstLine="0"/>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4" w15:restartNumberingAfterBreak="0">
    <w:nsid w:val="5C033503"/>
    <w:multiLevelType w:val="multilevel"/>
    <w:tmpl w:val="A3FC99CC"/>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77EE2964"/>
    <w:multiLevelType w:val="multilevel"/>
    <w:tmpl w:val="1DD4C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7092589">
    <w:abstractNumId w:val="3"/>
  </w:num>
  <w:num w:numId="2" w16cid:durableId="2058315695">
    <w:abstractNumId w:val="1"/>
  </w:num>
  <w:num w:numId="3" w16cid:durableId="1289124762">
    <w:abstractNumId w:val="3"/>
  </w:num>
  <w:num w:numId="4" w16cid:durableId="2125342340">
    <w:abstractNumId w:val="3"/>
    <w:lvlOverride w:ilvl="0">
      <w:startOverride w:val="1"/>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8969751">
    <w:abstractNumId w:val="3"/>
  </w:num>
  <w:num w:numId="6" w16cid:durableId="993341191">
    <w:abstractNumId w:val="3"/>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7965610">
    <w:abstractNumId w:val="3"/>
    <w:lvlOverride w:ilvl="0">
      <w:startOverride w:val="18"/>
    </w:lvlOverride>
    <w:lvlOverride w:ilvl="1">
      <w:startOverride w:val="14"/>
    </w:lvlOverride>
    <w:lvlOverride w:ilvl="2">
      <w:startOverride w:val="29"/>
    </w:lvlOverride>
    <w:lvlOverride w:ilvl="3">
      <w:startOverride w:val="11"/>
    </w:lvlOverride>
    <w:lvlOverride w:ilvl="4">
      <w:startOverride w:val="7"/>
    </w:lvlOverride>
    <w:lvlOverride w:ilvl="5">
      <w:startOverride w:val="1"/>
    </w:lvlOverride>
    <w:lvlOverride w:ilvl="6">
      <w:startOverride w:val="1"/>
    </w:lvlOverride>
    <w:lvlOverride w:ilvl="7">
      <w:startOverride w:val="1"/>
    </w:lvlOverride>
    <w:lvlOverride w:ilvl="8">
      <w:startOverride w:val="1"/>
    </w:lvlOverride>
  </w:num>
  <w:num w:numId="8" w16cid:durableId="613365004">
    <w:abstractNumId w:val="3"/>
  </w:num>
  <w:num w:numId="9" w16cid:durableId="497186721">
    <w:abstractNumId w:val="3"/>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01702037">
    <w:abstractNumId w:val="3"/>
    <w:lvlOverride w:ilvl="0">
      <w:startOverride w:val="18"/>
    </w:lvlOverride>
    <w:lvlOverride w:ilvl="1">
      <w:startOverride w:val="1"/>
    </w:lvlOverride>
    <w:lvlOverride w:ilvl="2">
      <w:startOverride w:val="2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8651488">
    <w:abstractNumId w:val="3"/>
    <w:lvlOverride w:ilvl="0">
      <w:startOverride w:val="18"/>
    </w:lvlOverride>
    <w:lvlOverride w:ilvl="1">
      <w:startOverride w:val="1"/>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3155098">
    <w:abstractNumId w:val="3"/>
    <w:lvlOverride w:ilvl="0">
      <w:startOverride w:val="18"/>
    </w:lvlOverride>
    <w:lvlOverride w:ilvl="1">
      <w:startOverride w:val="1"/>
    </w:lvlOverride>
    <w:lvlOverride w:ilvl="2">
      <w:startOverride w:val="2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16572143">
    <w:abstractNumId w:val="3"/>
  </w:num>
  <w:num w:numId="14" w16cid:durableId="1316303158">
    <w:abstractNumId w:val="3"/>
    <w:lvlOverride w:ilvl="0">
      <w:startOverride w:val="18"/>
    </w:lvlOverride>
    <w:lvlOverride w:ilvl="1">
      <w:startOverride w:val="14"/>
    </w:lvlOverride>
    <w:lvlOverride w:ilvl="2">
      <w:startOverride w:val="2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48460112">
    <w:abstractNumId w:val="3"/>
  </w:num>
  <w:num w:numId="16" w16cid:durableId="1219630814">
    <w:abstractNumId w:val="3"/>
    <w:lvlOverride w:ilvl="0">
      <w:startOverride w:val="18"/>
    </w:lvlOverride>
    <w:lvlOverride w:ilvl="1">
      <w:startOverride w:val="14"/>
    </w:lvlOverride>
    <w:lvlOverride w:ilvl="2">
      <w:startOverride w:val="29"/>
    </w:lvlOverride>
    <w:lvlOverride w:ilvl="3">
      <w:startOverride w:val="10"/>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92313067">
    <w:abstractNumId w:val="3"/>
  </w:num>
  <w:num w:numId="18" w16cid:durableId="1337883105">
    <w:abstractNumId w:val="3"/>
  </w:num>
  <w:num w:numId="19" w16cid:durableId="642346209">
    <w:abstractNumId w:val="3"/>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7316414">
    <w:abstractNumId w:val="3"/>
    <w:lvlOverride w:ilvl="0">
      <w:startOverride w:val="18"/>
    </w:lvlOverride>
    <w:lvlOverride w:ilvl="1">
      <w:startOverride w:val="14"/>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1" w16cid:durableId="9140521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5035603">
    <w:abstractNumId w:val="3"/>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7071738">
    <w:abstractNumId w:val="3"/>
  </w:num>
  <w:num w:numId="24" w16cid:durableId="1128812687">
    <w:abstractNumId w:val="3"/>
  </w:num>
  <w:num w:numId="25" w16cid:durableId="1811825764">
    <w:abstractNumId w:val="3"/>
    <w:lvlOverride w:ilvl="0">
      <w:startOverride w:val="1"/>
    </w:lvlOverride>
    <w:lvlOverride w:ilvl="1">
      <w:startOverride w:val="1"/>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6" w16cid:durableId="873080531">
    <w:abstractNumId w:val="3"/>
  </w:num>
  <w:num w:numId="27" w16cid:durableId="15785107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013998">
    <w:abstractNumId w:val="3"/>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29" w16cid:durableId="1224944059">
    <w:abstractNumId w:val="3"/>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0" w16cid:durableId="1603416636">
    <w:abstractNumId w:val="3"/>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1" w16cid:durableId="536968049">
    <w:abstractNumId w:val="3"/>
    <w:lvlOverride w:ilvl="0">
      <w:startOverride w:val="2"/>
    </w:lvlOverride>
    <w:lvlOverride w:ilvl="1">
      <w:startOverride w:val="1"/>
    </w:lvlOverride>
    <w:lvlOverride w:ilvl="2">
      <w:startOverride w:val="1"/>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2" w16cid:durableId="1402482838">
    <w:abstractNumId w:val="3"/>
  </w:num>
  <w:num w:numId="33" w16cid:durableId="1043553885">
    <w:abstractNumId w:val="3"/>
  </w:num>
  <w:num w:numId="34" w16cid:durableId="1531989502">
    <w:abstractNumId w:val="3"/>
    <w:lvlOverride w:ilvl="0">
      <w:startOverride w:val="1"/>
    </w:lvlOverride>
    <w:lvlOverride w:ilvl="1">
      <w:startOverride w:val="1"/>
    </w:lvlOverride>
    <w:lvlOverride w:ilvl="2">
      <w:startOverride w:val="29"/>
    </w:lvlOverride>
    <w:lvlOverride w:ilvl="3">
      <w:startOverride w:val="11"/>
    </w:lvlOverride>
    <w:lvlOverride w:ilvl="4">
      <w:startOverride w:val="1"/>
    </w:lvlOverride>
    <w:lvlOverride w:ilvl="5">
      <w:startOverride w:val="24"/>
    </w:lvlOverride>
    <w:lvlOverride w:ilvl="6">
      <w:startOverride w:val="1"/>
    </w:lvlOverride>
    <w:lvlOverride w:ilvl="7">
      <w:startOverride w:val="1"/>
    </w:lvlOverride>
    <w:lvlOverride w:ilvl="8">
      <w:startOverride w:val="1"/>
    </w:lvlOverride>
  </w:num>
  <w:num w:numId="35" w16cid:durableId="1660231525">
    <w:abstractNumId w:val="0"/>
  </w:num>
  <w:num w:numId="36" w16cid:durableId="1223785083">
    <w:abstractNumId w:val="4"/>
  </w:num>
  <w:num w:numId="37" w16cid:durableId="1840147403">
    <w:abstractNumId w:val="2"/>
  </w:num>
  <w:num w:numId="38" w16cid:durableId="11160239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733951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98176007">
    <w:abstractNumId w:val="3"/>
  </w:num>
  <w:num w:numId="41" w16cid:durableId="563675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624880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FE8"/>
    <w:rsid w:val="000427F8"/>
    <w:rsid w:val="000477AA"/>
    <w:rsid w:val="00076D93"/>
    <w:rsid w:val="00084EB7"/>
    <w:rsid w:val="0008539E"/>
    <w:rsid w:val="0009707F"/>
    <w:rsid w:val="000F6CCD"/>
    <w:rsid w:val="001211D3"/>
    <w:rsid w:val="00126F4D"/>
    <w:rsid w:val="001727B8"/>
    <w:rsid w:val="00176588"/>
    <w:rsid w:val="001A695C"/>
    <w:rsid w:val="001B4E07"/>
    <w:rsid w:val="00205963"/>
    <w:rsid w:val="00210E7B"/>
    <w:rsid w:val="00230B7F"/>
    <w:rsid w:val="002802FA"/>
    <w:rsid w:val="002903F5"/>
    <w:rsid w:val="002B65DF"/>
    <w:rsid w:val="002C0E77"/>
    <w:rsid w:val="002C1112"/>
    <w:rsid w:val="003073F1"/>
    <w:rsid w:val="00345CB0"/>
    <w:rsid w:val="00353616"/>
    <w:rsid w:val="003566F7"/>
    <w:rsid w:val="003B054A"/>
    <w:rsid w:val="003B08B6"/>
    <w:rsid w:val="003C42A6"/>
    <w:rsid w:val="00401FE8"/>
    <w:rsid w:val="00430CEC"/>
    <w:rsid w:val="004517D0"/>
    <w:rsid w:val="004838D1"/>
    <w:rsid w:val="00485151"/>
    <w:rsid w:val="004A7F3D"/>
    <w:rsid w:val="004E6115"/>
    <w:rsid w:val="005242F6"/>
    <w:rsid w:val="0055170B"/>
    <w:rsid w:val="00555C91"/>
    <w:rsid w:val="005F6030"/>
    <w:rsid w:val="005F6184"/>
    <w:rsid w:val="00601127"/>
    <w:rsid w:val="00604298"/>
    <w:rsid w:val="006C53B7"/>
    <w:rsid w:val="006F6B15"/>
    <w:rsid w:val="007212DC"/>
    <w:rsid w:val="00767404"/>
    <w:rsid w:val="00770680"/>
    <w:rsid w:val="00780004"/>
    <w:rsid w:val="007932EF"/>
    <w:rsid w:val="00797350"/>
    <w:rsid w:val="007C1858"/>
    <w:rsid w:val="007D082F"/>
    <w:rsid w:val="007D4B02"/>
    <w:rsid w:val="00817E00"/>
    <w:rsid w:val="00875F34"/>
    <w:rsid w:val="008C3DB6"/>
    <w:rsid w:val="008F0BDB"/>
    <w:rsid w:val="00901CCE"/>
    <w:rsid w:val="00907CA6"/>
    <w:rsid w:val="009214D6"/>
    <w:rsid w:val="00922D7D"/>
    <w:rsid w:val="00974949"/>
    <w:rsid w:val="009C1760"/>
    <w:rsid w:val="009F3E1E"/>
    <w:rsid w:val="00A17CBC"/>
    <w:rsid w:val="00A3241F"/>
    <w:rsid w:val="00A33AA4"/>
    <w:rsid w:val="00A340C4"/>
    <w:rsid w:val="00A85168"/>
    <w:rsid w:val="00B0326F"/>
    <w:rsid w:val="00B23115"/>
    <w:rsid w:val="00B2401E"/>
    <w:rsid w:val="00B625DE"/>
    <w:rsid w:val="00B70678"/>
    <w:rsid w:val="00B74E78"/>
    <w:rsid w:val="00B8685E"/>
    <w:rsid w:val="00B9393C"/>
    <w:rsid w:val="00B94518"/>
    <w:rsid w:val="00BB041D"/>
    <w:rsid w:val="00BF3803"/>
    <w:rsid w:val="00C0176F"/>
    <w:rsid w:val="00C30FFE"/>
    <w:rsid w:val="00C76ABA"/>
    <w:rsid w:val="00CE0FDF"/>
    <w:rsid w:val="00D140BF"/>
    <w:rsid w:val="00D3634C"/>
    <w:rsid w:val="00D65C00"/>
    <w:rsid w:val="00E2146D"/>
    <w:rsid w:val="00E56BA7"/>
    <w:rsid w:val="00E91B43"/>
    <w:rsid w:val="00EC0737"/>
    <w:rsid w:val="00EE0D4C"/>
    <w:rsid w:val="00EF5500"/>
    <w:rsid w:val="00F6114B"/>
    <w:rsid w:val="00F85F4B"/>
    <w:rsid w:val="00F931F3"/>
    <w:rsid w:val="00FE058E"/>
    <w:rsid w:val="00FF0B17"/>
    <w:rsid w:val="0D186A80"/>
    <w:rsid w:val="62989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2C07E"/>
  <w15:docId w15:val="{4FA7BDFC-9180-43A0-9C49-6FDF130F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FE8"/>
    <w:pPr>
      <w:spacing w:after="0" w:line="240" w:lineRule="auto"/>
    </w:pPr>
    <w:rPr>
      <w:rFonts w:ascii="Times New Roman" w:eastAsia="Times New Roman" w:hAnsi="Times New Roman" w:cs="Times New Roman"/>
      <w:sz w:val="24"/>
      <w:szCs w:val="24"/>
    </w:rPr>
  </w:style>
  <w:style w:type="paragraph" w:styleId="Heading1">
    <w:name w:val="heading 1"/>
    <w:basedOn w:val="LexisNexisBase"/>
    <w:next w:val="LexisNexisList1"/>
    <w:link w:val="Heading1Char"/>
    <w:uiPriority w:val="9"/>
    <w:qFormat/>
    <w:rsid w:val="0055170B"/>
    <w:pPr>
      <w:keepNext/>
      <w:keepLines/>
      <w:outlineLvl w:val="0"/>
    </w:pPr>
    <w:rPr>
      <w:rFonts w:eastAsiaTheme="majorEastAsia" w:cstheme="majorBidi"/>
      <w:b/>
      <w:szCs w:val="32"/>
    </w:rPr>
  </w:style>
  <w:style w:type="paragraph" w:styleId="Heading2">
    <w:name w:val="heading 2"/>
    <w:basedOn w:val="LexisNexisBase"/>
    <w:next w:val="LexisNexisList2"/>
    <w:link w:val="Heading2Char"/>
    <w:uiPriority w:val="9"/>
    <w:unhideWhenUsed/>
    <w:qFormat/>
    <w:rsid w:val="0055170B"/>
    <w:pPr>
      <w:keepNext/>
      <w:keepLines/>
      <w:outlineLvl w:val="1"/>
    </w:pPr>
    <w:rPr>
      <w:rFonts w:eastAsiaTheme="majorEastAsia" w:cstheme="majorBidi"/>
      <w:b/>
      <w:szCs w:val="26"/>
    </w:rPr>
  </w:style>
  <w:style w:type="paragraph" w:styleId="Heading3">
    <w:name w:val="heading 3"/>
    <w:basedOn w:val="LexisNexisBase"/>
    <w:next w:val="LexisNexisList3"/>
    <w:link w:val="Heading3Char"/>
    <w:uiPriority w:val="9"/>
    <w:unhideWhenUsed/>
    <w:qFormat/>
    <w:rsid w:val="0055170B"/>
    <w:pPr>
      <w:keepNext/>
      <w:keepLines/>
      <w:outlineLvl w:val="2"/>
    </w:pPr>
    <w:rPr>
      <w:rFonts w:eastAsiaTheme="majorEastAsia" w:cstheme="majorBidi"/>
      <w:b/>
      <w:szCs w:val="24"/>
    </w:rPr>
  </w:style>
  <w:style w:type="paragraph" w:styleId="Heading4">
    <w:name w:val="heading 4"/>
    <w:basedOn w:val="LexisNexisBase"/>
    <w:next w:val="LexisNexisList4"/>
    <w:link w:val="Heading4Char"/>
    <w:uiPriority w:val="9"/>
    <w:unhideWhenUsed/>
    <w:qFormat/>
    <w:rsid w:val="007D082F"/>
    <w:pPr>
      <w:keepNext/>
      <w:keepLines/>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xisNexisBase">
    <w:name w:val="LexisNexisBase"/>
    <w:qFormat/>
    <w:rsid w:val="009C1760"/>
    <w:pPr>
      <w:spacing w:before="120" w:after="120" w:line="240" w:lineRule="auto"/>
    </w:pPr>
    <w:rPr>
      <w:rFonts w:ascii="Times New Roman" w:hAnsi="Times New Roman"/>
      <w:sz w:val="24"/>
    </w:rPr>
  </w:style>
  <w:style w:type="paragraph" w:customStyle="1" w:styleId="LexisNexisTitle">
    <w:name w:val="LexisNexisTitle"/>
    <w:basedOn w:val="LexisNexisBase"/>
    <w:next w:val="LexisNexisPara"/>
    <w:qFormat/>
    <w:rsid w:val="00D3634C"/>
    <w:pPr>
      <w:jc w:val="center"/>
    </w:pPr>
    <w:rPr>
      <w:b/>
      <w:caps/>
    </w:rPr>
  </w:style>
  <w:style w:type="paragraph" w:customStyle="1" w:styleId="LexisNexisPara">
    <w:name w:val="LexisNexisPara"/>
    <w:basedOn w:val="LexisNexisBase"/>
    <w:qFormat/>
    <w:rsid w:val="00A33AA4"/>
  </w:style>
  <w:style w:type="paragraph" w:customStyle="1" w:styleId="LexisNexisPara1">
    <w:name w:val="LexisNexisPara1"/>
    <w:basedOn w:val="LexisNexisBase"/>
    <w:qFormat/>
    <w:rsid w:val="002C0E77"/>
    <w:pPr>
      <w:ind w:left="360"/>
    </w:pPr>
  </w:style>
  <w:style w:type="paragraph" w:customStyle="1" w:styleId="LexisNexisPara2">
    <w:name w:val="LexisNexisPara2"/>
    <w:basedOn w:val="LexisNexisBase"/>
    <w:qFormat/>
    <w:rsid w:val="002C0E77"/>
    <w:pPr>
      <w:ind w:left="936"/>
    </w:pPr>
  </w:style>
  <w:style w:type="paragraph" w:customStyle="1" w:styleId="LexisNexisPara3">
    <w:name w:val="LexisNexisPara3"/>
    <w:basedOn w:val="LexisNexisBase"/>
    <w:qFormat/>
    <w:rsid w:val="002C0E77"/>
    <w:pPr>
      <w:ind w:left="1440"/>
    </w:pPr>
  </w:style>
  <w:style w:type="paragraph" w:customStyle="1" w:styleId="LexisNexisPara4">
    <w:name w:val="LexisNexisPara4"/>
    <w:basedOn w:val="LexisNexisBase"/>
    <w:qFormat/>
    <w:rsid w:val="002C0E77"/>
    <w:pPr>
      <w:ind w:left="1944"/>
    </w:pPr>
  </w:style>
  <w:style w:type="paragraph" w:customStyle="1" w:styleId="LexisNexisList1">
    <w:name w:val="LexisNexisList1"/>
    <w:basedOn w:val="LexisNexisPara1"/>
    <w:qFormat/>
    <w:rsid w:val="00BB041D"/>
    <w:pPr>
      <w:numPr>
        <w:numId w:val="40"/>
      </w:numPr>
      <w:spacing w:before="360"/>
    </w:pPr>
  </w:style>
  <w:style w:type="paragraph" w:customStyle="1" w:styleId="LexisNexisList2">
    <w:name w:val="LexisNexisList2"/>
    <w:basedOn w:val="LexisNexisPara2"/>
    <w:qFormat/>
    <w:rsid w:val="005F6030"/>
    <w:pPr>
      <w:numPr>
        <w:ilvl w:val="1"/>
        <w:numId w:val="40"/>
      </w:numPr>
    </w:pPr>
  </w:style>
  <w:style w:type="paragraph" w:customStyle="1" w:styleId="LexisNexisList3">
    <w:name w:val="LexisNexisList3"/>
    <w:basedOn w:val="LexisNexisPara3"/>
    <w:qFormat/>
    <w:rsid w:val="005F6030"/>
    <w:pPr>
      <w:numPr>
        <w:ilvl w:val="2"/>
        <w:numId w:val="40"/>
      </w:numPr>
    </w:pPr>
  </w:style>
  <w:style w:type="paragraph" w:customStyle="1" w:styleId="LexisNexisList4">
    <w:name w:val="LexisNexisList4"/>
    <w:basedOn w:val="LexisNexisPara4"/>
    <w:qFormat/>
    <w:rsid w:val="005F6030"/>
    <w:pPr>
      <w:numPr>
        <w:ilvl w:val="3"/>
        <w:numId w:val="40"/>
      </w:numPr>
    </w:pPr>
  </w:style>
  <w:style w:type="character" w:styleId="Hyperlink">
    <w:name w:val="Hyperlink"/>
    <w:basedOn w:val="DefaultParagraphFont"/>
    <w:uiPriority w:val="99"/>
    <w:unhideWhenUsed/>
    <w:rsid w:val="00F6114B"/>
    <w:rPr>
      <w:color w:val="0000FF" w:themeColor="hyperlink"/>
      <w:u w:val="single"/>
    </w:rPr>
  </w:style>
  <w:style w:type="table" w:styleId="TableGrid">
    <w:name w:val="Table Grid"/>
    <w:basedOn w:val="TableNormal"/>
    <w:uiPriority w:val="59"/>
    <w:rsid w:val="00EE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LexisNexisBase"/>
    <w:next w:val="LexisNexisPara"/>
    <w:autoRedefine/>
    <w:uiPriority w:val="39"/>
    <w:unhideWhenUsed/>
    <w:rsid w:val="00875F34"/>
    <w:pPr>
      <w:tabs>
        <w:tab w:val="right" w:leader="dot" w:pos="9350"/>
      </w:tabs>
    </w:pPr>
  </w:style>
  <w:style w:type="paragraph" w:styleId="Index1">
    <w:name w:val="index 1"/>
    <w:basedOn w:val="LexisNexisBase"/>
    <w:next w:val="Index2"/>
    <w:autoRedefine/>
    <w:uiPriority w:val="99"/>
    <w:semiHidden/>
    <w:unhideWhenUsed/>
    <w:rsid w:val="00EE0D4C"/>
    <w:pPr>
      <w:spacing w:after="0"/>
      <w:ind w:left="220" w:hanging="220"/>
    </w:pPr>
  </w:style>
  <w:style w:type="paragraph" w:styleId="Index2">
    <w:name w:val="index 2"/>
    <w:basedOn w:val="LexisNexisBase"/>
    <w:next w:val="LexisNexisBase"/>
    <w:autoRedefine/>
    <w:uiPriority w:val="99"/>
    <w:semiHidden/>
    <w:unhideWhenUsed/>
    <w:rsid w:val="00EE0D4C"/>
    <w:pPr>
      <w:spacing w:after="0"/>
      <w:ind w:left="440" w:hanging="220"/>
    </w:pPr>
  </w:style>
  <w:style w:type="paragraph" w:styleId="TOC2">
    <w:name w:val="toc 2"/>
    <w:basedOn w:val="LexisNexisBase"/>
    <w:next w:val="LexisNexisPara"/>
    <w:autoRedefine/>
    <w:uiPriority w:val="39"/>
    <w:unhideWhenUsed/>
    <w:rsid w:val="00875F34"/>
    <w:pPr>
      <w:ind w:left="216"/>
    </w:pPr>
  </w:style>
  <w:style w:type="paragraph" w:customStyle="1" w:styleId="LexisNexisSubTitle">
    <w:name w:val="LexisNexisSubTitle"/>
    <w:basedOn w:val="LexisNexisBase"/>
    <w:next w:val="LexisNexisList1"/>
    <w:qFormat/>
    <w:rsid w:val="00345CB0"/>
    <w:rPr>
      <w:b/>
    </w:rPr>
  </w:style>
  <w:style w:type="paragraph" w:customStyle="1" w:styleId="LexisNexisPageNumber">
    <w:name w:val="LexisNexisPageNumber"/>
    <w:basedOn w:val="LexisNexisBase"/>
    <w:qFormat/>
    <w:rsid w:val="003566F7"/>
    <w:pPr>
      <w:jc w:val="center"/>
    </w:pPr>
    <w:rPr>
      <w:sz w:val="20"/>
    </w:rPr>
  </w:style>
  <w:style w:type="character" w:customStyle="1" w:styleId="Heading1Char">
    <w:name w:val="Heading 1 Char"/>
    <w:basedOn w:val="DefaultParagraphFont"/>
    <w:link w:val="Heading1"/>
    <w:uiPriority w:val="9"/>
    <w:rsid w:val="0055170B"/>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55170B"/>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55170B"/>
    <w:rPr>
      <w:rFonts w:ascii="Times New Roman" w:eastAsiaTheme="majorEastAsia" w:hAnsi="Times New Roman" w:cstheme="majorBidi"/>
      <w:b/>
      <w:sz w:val="24"/>
      <w:szCs w:val="24"/>
    </w:rPr>
  </w:style>
  <w:style w:type="paragraph" w:customStyle="1" w:styleId="LexisNexisLetterhead">
    <w:name w:val="LexisNexisLetterhead"/>
    <w:basedOn w:val="Normal"/>
    <w:qFormat/>
    <w:rsid w:val="00D3634C"/>
    <w:pPr>
      <w:spacing w:after="360" w:line="384" w:lineRule="auto"/>
      <w:contextualSpacing/>
    </w:pPr>
    <w:rPr>
      <w:rFonts w:eastAsia="Calibri"/>
      <w:szCs w:val="22"/>
    </w:rPr>
  </w:style>
  <w:style w:type="paragraph" w:customStyle="1" w:styleId="LexisNexisRegarding">
    <w:name w:val="LexisNexisRegarding"/>
    <w:basedOn w:val="Normal"/>
    <w:next w:val="Normal"/>
    <w:qFormat/>
    <w:rsid w:val="00D3634C"/>
    <w:pPr>
      <w:spacing w:before="480" w:after="360"/>
    </w:pPr>
    <w:rPr>
      <w:rFonts w:eastAsia="Calibri"/>
      <w:szCs w:val="22"/>
    </w:rPr>
  </w:style>
  <w:style w:type="paragraph" w:styleId="Header">
    <w:name w:val="header"/>
    <w:basedOn w:val="Normal"/>
    <w:link w:val="HeaderChar"/>
    <w:uiPriority w:val="99"/>
    <w:unhideWhenUsed/>
    <w:rsid w:val="00780004"/>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780004"/>
  </w:style>
  <w:style w:type="paragraph" w:styleId="Footer">
    <w:name w:val="footer"/>
    <w:basedOn w:val="Normal"/>
    <w:link w:val="FooterChar"/>
    <w:uiPriority w:val="99"/>
    <w:unhideWhenUsed/>
    <w:rsid w:val="00780004"/>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780004"/>
  </w:style>
  <w:style w:type="paragraph" w:customStyle="1" w:styleId="MarkUpIF1">
    <w:name w:val="MarkUpIF1"/>
    <w:basedOn w:val="Normal"/>
    <w:qFormat/>
    <w:rsid w:val="007D082F"/>
    <w:pPr>
      <w:pBdr>
        <w:top w:val="double" w:sz="4" w:space="1" w:color="76923C" w:themeColor="accent3" w:themeShade="BF"/>
        <w:left w:val="double" w:sz="4" w:space="4" w:color="76923C" w:themeColor="accent3" w:themeShade="BF"/>
        <w:bottom w:val="double" w:sz="4" w:space="1" w:color="76923C" w:themeColor="accent3" w:themeShade="BF"/>
        <w:right w:val="double" w:sz="4" w:space="4" w:color="76923C" w:themeColor="accent3" w:themeShade="BF"/>
      </w:pBdr>
      <w:spacing w:before="120" w:after="120"/>
    </w:pPr>
    <w:rPr>
      <w:rFonts w:eastAsiaTheme="minorHAnsi" w:cstheme="minorBidi"/>
      <w:color w:val="76923C" w:themeColor="accent3" w:themeShade="BF"/>
      <w:szCs w:val="22"/>
    </w:rPr>
  </w:style>
  <w:style w:type="paragraph" w:customStyle="1" w:styleId="MarkUpIF2">
    <w:name w:val="MarkUpIF2"/>
    <w:basedOn w:val="MarkUpIF1"/>
    <w:qFormat/>
    <w:rsid w:val="007D082F"/>
    <w:pPr>
      <w:pBdr>
        <w:top w:val="double" w:sz="4" w:space="1" w:color="5F497A" w:themeColor="accent4" w:themeShade="BF"/>
        <w:left w:val="double" w:sz="4" w:space="4" w:color="5F497A" w:themeColor="accent4" w:themeShade="BF"/>
        <w:bottom w:val="double" w:sz="4" w:space="1" w:color="5F497A" w:themeColor="accent4" w:themeShade="BF"/>
        <w:right w:val="double" w:sz="4" w:space="4" w:color="5F497A" w:themeColor="accent4" w:themeShade="BF"/>
      </w:pBdr>
      <w:ind w:left="720"/>
    </w:pPr>
    <w:rPr>
      <w:color w:val="7030A0"/>
    </w:rPr>
  </w:style>
  <w:style w:type="paragraph" w:customStyle="1" w:styleId="MarkUpIF3">
    <w:name w:val="MarkUpIF3"/>
    <w:basedOn w:val="MarkUpIF2"/>
    <w:qFormat/>
    <w:rsid w:val="007D082F"/>
    <w:pPr>
      <w:pBdr>
        <w:top w:val="double" w:sz="4" w:space="1" w:color="B8CCE4" w:themeColor="accent1" w:themeTint="66"/>
        <w:left w:val="double" w:sz="4" w:space="4" w:color="B8CCE4" w:themeColor="accent1" w:themeTint="66"/>
        <w:bottom w:val="double" w:sz="4" w:space="1" w:color="B8CCE4" w:themeColor="accent1" w:themeTint="66"/>
        <w:right w:val="double" w:sz="4" w:space="4" w:color="B8CCE4" w:themeColor="accent1" w:themeTint="66"/>
      </w:pBdr>
      <w:ind w:left="1440"/>
    </w:pPr>
    <w:rPr>
      <w:color w:val="548DD4" w:themeColor="text2" w:themeTint="99"/>
    </w:rPr>
  </w:style>
  <w:style w:type="paragraph" w:customStyle="1" w:styleId="MarkUpNote">
    <w:name w:val="MarkUpNote"/>
    <w:basedOn w:val="Normal"/>
    <w:qFormat/>
    <w:rsid w:val="007D082F"/>
    <w:pPr>
      <w:pBdr>
        <w:top w:val="double" w:sz="4" w:space="1" w:color="984806" w:themeColor="accent6" w:themeShade="80"/>
        <w:left w:val="double" w:sz="4" w:space="4" w:color="984806" w:themeColor="accent6" w:themeShade="80"/>
        <w:bottom w:val="double" w:sz="4" w:space="1" w:color="984806" w:themeColor="accent6" w:themeShade="80"/>
        <w:right w:val="double" w:sz="4" w:space="4" w:color="984806" w:themeColor="accent6" w:themeShade="80"/>
      </w:pBdr>
      <w:spacing w:before="120" w:after="120"/>
    </w:pPr>
    <w:rPr>
      <w:rFonts w:eastAsiaTheme="minorHAnsi" w:cstheme="minorBidi"/>
      <w:color w:val="984806" w:themeColor="accent6" w:themeShade="80"/>
      <w:szCs w:val="22"/>
    </w:rPr>
  </w:style>
  <w:style w:type="paragraph" w:customStyle="1" w:styleId="MarkUpRepeat">
    <w:name w:val="MarkUpRepeat"/>
    <w:basedOn w:val="Normal"/>
    <w:qFormat/>
    <w:rsid w:val="007D082F"/>
    <w:pPr>
      <w:pBdr>
        <w:top w:val="double" w:sz="4" w:space="1" w:color="920000"/>
        <w:left w:val="double" w:sz="4" w:space="4" w:color="920000"/>
        <w:bottom w:val="double" w:sz="4" w:space="1" w:color="920000"/>
        <w:right w:val="double" w:sz="4" w:space="4" w:color="920000"/>
      </w:pBdr>
      <w:spacing w:before="120" w:after="120"/>
    </w:pPr>
    <w:rPr>
      <w:rFonts w:eastAsiaTheme="minorHAnsi" w:cstheme="minorBidi"/>
      <w:color w:val="C40000"/>
      <w:szCs w:val="22"/>
    </w:rPr>
  </w:style>
  <w:style w:type="paragraph" w:customStyle="1" w:styleId="LexisNexisSignature">
    <w:name w:val="LexisNexisSignature"/>
    <w:basedOn w:val="Normal"/>
    <w:qFormat/>
    <w:rsid w:val="00907CA6"/>
    <w:pPr>
      <w:keepNext/>
      <w:keepLines/>
    </w:pPr>
    <w:rPr>
      <w:rFonts w:eastAsiaTheme="minorHAnsi" w:cstheme="minorBidi"/>
      <w:szCs w:val="22"/>
    </w:rPr>
  </w:style>
  <w:style w:type="character" w:customStyle="1" w:styleId="Heading4Char">
    <w:name w:val="Heading 4 Char"/>
    <w:basedOn w:val="DefaultParagraphFont"/>
    <w:link w:val="Heading4"/>
    <w:uiPriority w:val="9"/>
    <w:rsid w:val="007D082F"/>
    <w:rPr>
      <w:rFonts w:ascii="Times New Roman" w:eastAsiaTheme="majorEastAsia" w:hAnsi="Times New Roman" w:cstheme="majorBidi"/>
      <w:b/>
      <w:iCs/>
      <w:sz w:val="24"/>
    </w:rPr>
  </w:style>
  <w:style w:type="table" w:customStyle="1" w:styleId="TableGrid1">
    <w:name w:val="Table Grid1"/>
    <w:basedOn w:val="TableNormal"/>
    <w:next w:val="TableGrid"/>
    <w:uiPriority w:val="59"/>
    <w:rsid w:val="007D0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xisNexisParaCentered">
    <w:name w:val="LexisNexisParaCentered"/>
    <w:basedOn w:val="LexisNexisPara"/>
    <w:next w:val="LexisNexisPara"/>
    <w:qFormat/>
    <w:rsid w:val="00B74E78"/>
    <w:pPr>
      <w:jc w:val="center"/>
    </w:pPr>
  </w:style>
  <w:style w:type="paragraph" w:customStyle="1" w:styleId="LexisNexisList7">
    <w:name w:val="LexisNexisList7"/>
    <w:basedOn w:val="LexisNexisPara1"/>
    <w:qFormat/>
    <w:rsid w:val="003C42A6"/>
    <w:pPr>
      <w:numPr>
        <w:ilvl w:val="6"/>
        <w:numId w:val="40"/>
      </w:numPr>
      <w:spacing w:before="240"/>
    </w:pPr>
  </w:style>
  <w:style w:type="paragraph" w:customStyle="1" w:styleId="LexisNexisList8">
    <w:name w:val="LexisNexisList8"/>
    <w:basedOn w:val="LexisNexisPara2"/>
    <w:qFormat/>
    <w:rsid w:val="003C42A6"/>
    <w:pPr>
      <w:numPr>
        <w:ilvl w:val="7"/>
        <w:numId w:val="40"/>
      </w:numPr>
    </w:pPr>
  </w:style>
  <w:style w:type="paragraph" w:customStyle="1" w:styleId="LexisNexisList9">
    <w:name w:val="LexisNexisList9"/>
    <w:basedOn w:val="LexisNexisPara3"/>
    <w:qFormat/>
    <w:rsid w:val="003C42A6"/>
    <w:pPr>
      <w:numPr>
        <w:ilvl w:val="8"/>
        <w:numId w:val="40"/>
      </w:numPr>
    </w:pPr>
  </w:style>
  <w:style w:type="paragraph" w:customStyle="1" w:styleId="LexisNexisList6">
    <w:name w:val="LexisNexisList6"/>
    <w:basedOn w:val="LexisNexisPara1"/>
    <w:next w:val="LexisNexisList7"/>
    <w:qFormat/>
    <w:rsid w:val="005242F6"/>
    <w:pPr>
      <w:keepNext/>
      <w:numPr>
        <w:ilvl w:val="5"/>
        <w:numId w:val="40"/>
      </w:numPr>
    </w:pPr>
  </w:style>
  <w:style w:type="paragraph" w:customStyle="1" w:styleId="LexisNexisBoldPhrase">
    <w:name w:val="LexisNexisBoldPhrase"/>
    <w:basedOn w:val="LexisNexisBase"/>
    <w:link w:val="LexisNexisBoldPhraseChar"/>
    <w:qFormat/>
    <w:rsid w:val="000477AA"/>
    <w:pPr>
      <w:spacing w:before="0" w:after="240"/>
    </w:pPr>
    <w:rPr>
      <w:rFonts w:eastAsia="Times New Roman"/>
      <w:b/>
      <w:lang w:val="en-GB"/>
    </w:rPr>
  </w:style>
  <w:style w:type="character" w:customStyle="1" w:styleId="LexisNexisBoldPhraseChar">
    <w:name w:val="LexisNexisBoldPhrase Char"/>
    <w:basedOn w:val="DefaultParagraphFont"/>
    <w:link w:val="LexisNexisBoldPhrase"/>
    <w:rsid w:val="000477AA"/>
    <w:rPr>
      <w:rFonts w:ascii="Times New Roman" w:eastAsia="Times New Roman" w:hAnsi="Times New Roman"/>
      <w:b/>
      <w:sz w:val="24"/>
      <w:lang w:val="en-GB"/>
    </w:rPr>
  </w:style>
  <w:style w:type="paragraph" w:customStyle="1" w:styleId="LexisNexisItalicPhrase">
    <w:name w:val="LexisNexisItalicPhrase"/>
    <w:basedOn w:val="LexisNexisBase"/>
    <w:link w:val="LexisNexisItalicPhraseChar"/>
    <w:qFormat/>
    <w:rsid w:val="002802FA"/>
    <w:rPr>
      <w:i/>
    </w:rPr>
  </w:style>
  <w:style w:type="character" w:customStyle="1" w:styleId="LexisNexisItalicPhraseChar">
    <w:name w:val="LexisNexisItalicPhrase Char"/>
    <w:basedOn w:val="DefaultParagraphFont"/>
    <w:link w:val="LexisNexisItalicPhrase"/>
    <w:rsid w:val="002802FA"/>
    <w:rPr>
      <w:rFonts w:ascii="Times New Roman" w:hAnsi="Times New Roman"/>
      <w:i/>
      <w:sz w:val="24"/>
    </w:rPr>
  </w:style>
  <w:style w:type="paragraph" w:styleId="NormalWeb">
    <w:name w:val="Normal (Web)"/>
    <w:basedOn w:val="Normal"/>
    <w:uiPriority w:val="99"/>
    <w:unhideWhenUsed/>
    <w:rsid w:val="00EC0737"/>
    <w:pPr>
      <w:spacing w:before="100" w:beforeAutospacing="1" w:after="100" w:afterAutospacing="1"/>
    </w:pPr>
    <w:rPr>
      <w:lang w:val="en-CA"/>
    </w:rPr>
  </w:style>
  <w:style w:type="character" w:styleId="Strong">
    <w:name w:val="Strong"/>
    <w:basedOn w:val="DefaultParagraphFont"/>
    <w:uiPriority w:val="22"/>
    <w:qFormat/>
    <w:rsid w:val="00EC07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59124">
      <w:bodyDiv w:val="1"/>
      <w:marLeft w:val="0"/>
      <w:marRight w:val="0"/>
      <w:marTop w:val="0"/>
      <w:marBottom w:val="0"/>
      <w:divBdr>
        <w:top w:val="none" w:sz="0" w:space="0" w:color="auto"/>
        <w:left w:val="none" w:sz="0" w:space="0" w:color="auto"/>
        <w:bottom w:val="none" w:sz="0" w:space="0" w:color="auto"/>
        <w:right w:val="none" w:sz="0" w:space="0" w:color="auto"/>
      </w:divBdr>
    </w:div>
    <w:div w:id="226304316">
      <w:bodyDiv w:val="1"/>
      <w:marLeft w:val="0"/>
      <w:marRight w:val="0"/>
      <w:marTop w:val="0"/>
      <w:marBottom w:val="0"/>
      <w:divBdr>
        <w:top w:val="none" w:sz="0" w:space="0" w:color="auto"/>
        <w:left w:val="none" w:sz="0" w:space="0" w:color="auto"/>
        <w:bottom w:val="none" w:sz="0" w:space="0" w:color="auto"/>
        <w:right w:val="none" w:sz="0" w:space="0" w:color="auto"/>
      </w:divBdr>
    </w:div>
    <w:div w:id="508059103">
      <w:bodyDiv w:val="1"/>
      <w:marLeft w:val="0"/>
      <w:marRight w:val="0"/>
      <w:marTop w:val="0"/>
      <w:marBottom w:val="0"/>
      <w:divBdr>
        <w:top w:val="none" w:sz="0" w:space="0" w:color="auto"/>
        <w:left w:val="none" w:sz="0" w:space="0" w:color="auto"/>
        <w:bottom w:val="none" w:sz="0" w:space="0" w:color="auto"/>
        <w:right w:val="none" w:sz="0" w:space="0" w:color="auto"/>
      </w:divBdr>
    </w:div>
    <w:div w:id="553542903">
      <w:bodyDiv w:val="1"/>
      <w:marLeft w:val="0"/>
      <w:marRight w:val="0"/>
      <w:marTop w:val="0"/>
      <w:marBottom w:val="0"/>
      <w:divBdr>
        <w:top w:val="none" w:sz="0" w:space="0" w:color="auto"/>
        <w:left w:val="none" w:sz="0" w:space="0" w:color="auto"/>
        <w:bottom w:val="none" w:sz="0" w:space="0" w:color="auto"/>
        <w:right w:val="none" w:sz="0" w:space="0" w:color="auto"/>
      </w:divBdr>
    </w:div>
    <w:div w:id="581180668">
      <w:bodyDiv w:val="1"/>
      <w:marLeft w:val="0"/>
      <w:marRight w:val="0"/>
      <w:marTop w:val="0"/>
      <w:marBottom w:val="0"/>
      <w:divBdr>
        <w:top w:val="none" w:sz="0" w:space="0" w:color="auto"/>
        <w:left w:val="none" w:sz="0" w:space="0" w:color="auto"/>
        <w:bottom w:val="none" w:sz="0" w:space="0" w:color="auto"/>
        <w:right w:val="none" w:sz="0" w:space="0" w:color="auto"/>
      </w:divBdr>
    </w:div>
    <w:div w:id="1207794505">
      <w:bodyDiv w:val="1"/>
      <w:marLeft w:val="0"/>
      <w:marRight w:val="0"/>
      <w:marTop w:val="0"/>
      <w:marBottom w:val="0"/>
      <w:divBdr>
        <w:top w:val="none" w:sz="0" w:space="0" w:color="auto"/>
        <w:left w:val="none" w:sz="0" w:space="0" w:color="auto"/>
        <w:bottom w:val="none" w:sz="0" w:space="0" w:color="auto"/>
        <w:right w:val="none" w:sz="0" w:space="0" w:color="auto"/>
      </w:divBdr>
      <w:divsChild>
        <w:div w:id="1988699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25337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525040">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4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724475">
      <w:bodyDiv w:val="1"/>
      <w:marLeft w:val="0"/>
      <w:marRight w:val="0"/>
      <w:marTop w:val="0"/>
      <w:marBottom w:val="0"/>
      <w:divBdr>
        <w:top w:val="none" w:sz="0" w:space="0" w:color="auto"/>
        <w:left w:val="none" w:sz="0" w:space="0" w:color="auto"/>
        <w:bottom w:val="none" w:sz="0" w:space="0" w:color="auto"/>
        <w:right w:val="none" w:sz="0" w:space="0" w:color="auto"/>
      </w:divBdr>
    </w:div>
    <w:div w:id="1400975419">
      <w:bodyDiv w:val="1"/>
      <w:marLeft w:val="0"/>
      <w:marRight w:val="0"/>
      <w:marTop w:val="0"/>
      <w:marBottom w:val="0"/>
      <w:divBdr>
        <w:top w:val="none" w:sz="0" w:space="0" w:color="auto"/>
        <w:left w:val="none" w:sz="0" w:space="0" w:color="auto"/>
        <w:bottom w:val="none" w:sz="0" w:space="0" w:color="auto"/>
        <w:right w:val="none" w:sz="0" w:space="0" w:color="auto"/>
      </w:divBdr>
    </w:div>
    <w:div w:id="1821581592">
      <w:bodyDiv w:val="1"/>
      <w:marLeft w:val="0"/>
      <w:marRight w:val="0"/>
      <w:marTop w:val="0"/>
      <w:marBottom w:val="0"/>
      <w:divBdr>
        <w:top w:val="none" w:sz="0" w:space="0" w:color="auto"/>
        <w:left w:val="none" w:sz="0" w:space="0" w:color="auto"/>
        <w:bottom w:val="none" w:sz="0" w:space="0" w:color="auto"/>
        <w:right w:val="none" w:sz="0" w:space="0" w:color="auto"/>
      </w:divBdr>
    </w:div>
    <w:div w:id="1924799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polinario\Desktop\KS09-Abby-CAN-LPA\01%20Styling\00%20File%20for%20Process\Global%20StyleSheets\LexisNexisStyle_1_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15" ma:contentTypeDescription="Create a new document." ma:contentTypeScope="" ma:versionID="6d857a8918bb25fb3791ed944e546805">
  <xsd:schema xmlns:xsd="http://www.w3.org/2001/XMLSchema" xmlns:xs="http://www.w3.org/2001/XMLSchema" xmlns:p="http://schemas.microsoft.com/office/2006/metadata/properties" xmlns:ns2="c5058b96-c764-43e9-be9c-452d751a8354" xmlns:ns3="b91583ee-e542-4283-b1d7-f2ee4fa08613" targetNamespace="http://schemas.microsoft.com/office/2006/metadata/properties" ma:root="true" ma:fieldsID="db7ea9a2722d25473888bb5a010fa3cb" ns2:_="" ns3:_="">
    <xsd:import namespace="c5058b96-c764-43e9-be9c-452d751a8354"/>
    <xsd:import namespace="b91583ee-e542-4283-b1d7-f2ee4fa08613"/>
    <xsd:element name="properties">
      <xsd:complexType>
        <xsd:sequence>
          <xsd:element name="documentManagement">
            <xsd:complexType>
              <xsd:all>
                <xsd:element ref="ns2:MatterType" minOccurs="0"/>
                <xsd:element ref="ns2:Practice_x0020_Area" minOccurs="0"/>
                <xsd:element ref="ns2:Corporate_x0020_Solution_x0028_s_x0029_" minOccurs="0"/>
                <xsd:element ref="ns2:Comment"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atterType" ma:index="2" nillable="true" ma:displayName="Delivery Status" ma:format="Dropdown" ma:indexed="true" ma:internalName="MatterType">
      <xsd:simpleType>
        <xsd:restriction base="dms:Choice">
          <xsd:enumeration value="Essential"/>
          <xsd:enumeration value="Strategic"/>
          <xsd:enumeration value="Standard"/>
          <xsd:enumeration value="Parked"/>
        </xsd:restriction>
      </xsd:simpleType>
    </xsd:element>
    <xsd:element name="Practice_x0020_Area" ma:index="3" nillable="true" ma:displayName="Practice Area" ma:default="Corporate" ma:format="Dropdown" ma:internalName="Practice_x0020_Area">
      <xsd:simpleType>
        <xsd:restriction base="dms:Choice">
          <xsd:enumeration value="Corporate"/>
          <xsd:enumeration value="Contract"/>
          <xsd:enumeration value="Compliance"/>
          <xsd:enumeration value="Deal"/>
        </xsd:restriction>
      </xsd:simpleType>
    </xsd:element>
    <xsd:element name="Corporate_x0020_Solution_x0028_s_x0029_" ma:index="4" nillable="true" ma:displayName="Corporate Solution(s)" ma:default="Incorporation" ma:format="Dropdown" ma:internalName="Corporate_x0020_Solution_x0028_s_x0029_">
      <xsd:simpleType>
        <xsd:restriction base="dms:Choice">
          <xsd:enumeration value="Incorporation"/>
          <xsd:enumeration value="Shareholder Agreement"/>
          <xsd:enumeration value="Shareholder Conflict"/>
          <xsd:enumeration value="Corporate Advisory"/>
          <xsd:enumeration value="New Shareholder"/>
          <xsd:enumeration value="Business Acquisition"/>
        </xsd:restriction>
      </xsd:simpleType>
    </xsd:element>
    <xsd:element name="Comment" ma:index="6" nillable="true" ma:displayName="Comment" ma:format="Dropdown" ma:internalName="Comment">
      <xsd:simpleType>
        <xsd:restriction base="dms:Note">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7ddfa5-01a6-4b5e-a005-91f4cf3c44b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583ee-e542-4283-b1d7-f2ee4fa086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2115f1a-a4eb-4fa3-bc6c-4604e4732e0e}" ma:internalName="TaxCatchAll" ma:showField="CatchAllData" ma:web="b91583ee-e542-4283-b1d7-f2ee4fa08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b91583ee-e542-4283-b1d7-f2ee4fa08613" xsi:nil="true"/>
    <MatterType xmlns="c5058b96-c764-43e9-be9c-452d751a8354">Essential</MatterType>
    <Corporate_x0020_Solution_x0028_s_x0029_ xmlns="c5058b96-c764-43e9-be9c-452d751a8354">Incorporation</Corporate_x0020_Solution_x0028_s_x0029_>
    <Practice_x0020_Area xmlns="c5058b96-c764-43e9-be9c-452d751a8354">Corporate</Practice_x0020_Area>
    <lcf76f155ced4ddcb4097134ff3c332f xmlns="c5058b96-c764-43e9-be9c-452d751a8354">
      <Terms xmlns="http://schemas.microsoft.com/office/infopath/2007/PartnerControls"/>
    </lcf76f155ced4ddcb4097134ff3c332f>
    <Comment xmlns="c5058b96-c764-43e9-be9c-452d751a8354" xsi:nil="true"/>
  </documentManagement>
</p:properties>
</file>

<file path=customXml/itemProps1.xml><?xml version="1.0" encoding="utf-8"?>
<ds:datastoreItem xmlns:ds="http://schemas.openxmlformats.org/officeDocument/2006/customXml" ds:itemID="{D78A75CB-BF75-4EE4-9F9D-40FDF22590BB}">
  <ds:schemaRefs>
    <ds:schemaRef ds:uri="http://schemas.microsoft.com/sharepoint/v3/contenttype/forms"/>
  </ds:schemaRefs>
</ds:datastoreItem>
</file>

<file path=customXml/itemProps2.xml><?xml version="1.0" encoding="utf-8"?>
<ds:datastoreItem xmlns:ds="http://schemas.openxmlformats.org/officeDocument/2006/customXml" ds:itemID="{12DB7C5D-01E5-47D0-A7D6-FE11722A00ED}">
  <ds:schemaRefs>
    <ds:schemaRef ds:uri="http://schemas.openxmlformats.org/officeDocument/2006/bibliography"/>
  </ds:schemaRefs>
</ds:datastoreItem>
</file>

<file path=customXml/itemProps3.xml><?xml version="1.0" encoding="utf-8"?>
<ds:datastoreItem xmlns:ds="http://schemas.openxmlformats.org/officeDocument/2006/customXml" ds:itemID="{BF0D9243-5FED-4912-8935-115C6C97A6FD}"/>
</file>

<file path=customXml/itemProps4.xml><?xml version="1.0" encoding="utf-8"?>
<ds:datastoreItem xmlns:ds="http://schemas.openxmlformats.org/officeDocument/2006/customXml" ds:itemID="{D5148BE1-7757-4F66-8417-AA3976F4006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C:\Users\aapolinario\Desktop\KS09-Abby-CAN-LPA\01 Styling\00 File for Process\Global StyleSheets\LexisNexisStyle_1_2.dotx</Template>
  <TotalTime>2</TotalTime>
  <Pages>28</Pages>
  <Words>10910</Words>
  <Characters>62191</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Reed Elsevier</Company>
  <LinksUpToDate>false</LinksUpToDate>
  <CharactersWithSpaces>72956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Apolinario, Abegail</dc:creator>
  <cp:lastModifiedBy>Matthew Levine</cp:lastModifiedBy>
  <cp:revision>2</cp:revision>
  <dcterms:created xsi:type="dcterms:W3CDTF">2026-01-30T06:35:00Z</dcterms:created>
  <dcterms:modified xsi:type="dcterms:W3CDTF">2026-01-30T06:35:00Z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SIP_Label_549ac42a-3eb4-4074-b885-aea26bd6241e_Enabled">
    <vt:lpwstr>true</vt:lpwstr>
  </property>
  <property fmtid="{D5CDD505-2E9C-101B-9397-08002B2CF9AE}" pid="4" name="MSIP_Label_549ac42a-3eb4-4074-b885-aea26bd6241e_SetDate">
    <vt:lpwstr>2024-09-20T18:42:33Z</vt:lpwstr>
  </property>
  <property fmtid="{D5CDD505-2E9C-101B-9397-08002B2CF9AE}" pid="5" name="MSIP_Label_549ac42a-3eb4-4074-b885-aea26bd6241e_Method">
    <vt:lpwstr>Standard</vt:lpwstr>
  </property>
  <property fmtid="{D5CDD505-2E9C-101B-9397-08002B2CF9AE}" pid="6" name="MSIP_Label_549ac42a-3eb4-4074-b885-aea26bd6241e_Name">
    <vt:lpwstr>General Business</vt:lpwstr>
  </property>
  <property fmtid="{D5CDD505-2E9C-101B-9397-08002B2CF9AE}" pid="7" name="MSIP_Label_549ac42a-3eb4-4074-b885-aea26bd6241e_SiteId">
    <vt:lpwstr>9274ee3f-9425-4109-a27f-9fb15c10675d</vt:lpwstr>
  </property>
  <property fmtid="{D5CDD505-2E9C-101B-9397-08002B2CF9AE}" pid="8" name="MSIP_Label_549ac42a-3eb4-4074-b885-aea26bd6241e_ActionId">
    <vt:lpwstr>c8f85b52-08c2-413f-8230-970ec0424ac3</vt:lpwstr>
  </property>
  <property fmtid="{D5CDD505-2E9C-101B-9397-08002B2CF9AE}" pid="9" name="MSIP_Label_549ac42a-3eb4-4074-b885-aea26bd6241e_ContentBits">
    <vt:lpwstr>0</vt:lpwstr>
  </property>
</Properties>
</file>