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0F6E4" w14:textId="0F29F801" w:rsidR="003D1E9F" w:rsidRPr="00E821B2" w:rsidRDefault="003C62A2" w:rsidP="00A14CA6">
      <w:pPr>
        <w:pStyle w:val="a5"/>
        <w:bidi/>
        <w:jc w:val="center"/>
        <w:rPr>
          <w:rStyle w:val="af"/>
          <w:rFonts w:cstheme="majorHAnsi"/>
          <w:sz w:val="96"/>
          <w:szCs w:val="96"/>
          <w:rtl/>
          <w:lang w:bidi="he-IL"/>
        </w:rPr>
      </w:pPr>
      <w:r w:rsidRPr="00E821B2">
        <w:rPr>
          <w:rFonts w:cstheme="majorHAnsi"/>
          <w:noProof/>
          <w:lang w:bidi="he-IL"/>
        </w:rPr>
        <w:drawing>
          <wp:anchor distT="0" distB="0" distL="114300" distR="114300" simplePos="0" relativeHeight="251658240" behindDoc="1" locked="0" layoutInCell="1" allowOverlap="1" wp14:anchorId="7727D93E" wp14:editId="031393EE">
            <wp:simplePos x="0" y="0"/>
            <wp:positionH relativeFrom="margin">
              <wp:align>right</wp:align>
            </wp:positionH>
            <wp:positionV relativeFrom="paragraph">
              <wp:posOffset>1849121</wp:posOffset>
            </wp:positionV>
            <wp:extent cx="5713730" cy="4210050"/>
            <wp:effectExtent l="0" t="0" r="127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כידה.PNG"/>
                    <pic:cNvPicPr/>
                  </pic:nvPicPr>
                  <pic:blipFill>
                    <a:blip r:embed="rId11">
                      <a:extLst>
                        <a:ext uri="{28A0092B-C50C-407E-A947-70E740481C1C}">
                          <a14:useLocalDpi xmlns:a14="http://schemas.microsoft.com/office/drawing/2010/main" val="0"/>
                        </a:ext>
                      </a:extLst>
                    </a:blip>
                    <a:stretch>
                      <a:fillRect/>
                    </a:stretch>
                  </pic:blipFill>
                  <pic:spPr>
                    <a:xfrm>
                      <a:off x="0" y="0"/>
                      <a:ext cx="5713730" cy="4210050"/>
                    </a:xfrm>
                    <a:prstGeom prst="rect">
                      <a:avLst/>
                    </a:prstGeom>
                  </pic:spPr>
                </pic:pic>
              </a:graphicData>
            </a:graphic>
            <wp14:sizeRelH relativeFrom="page">
              <wp14:pctWidth>0</wp14:pctWidth>
            </wp14:sizeRelH>
            <wp14:sizeRelV relativeFrom="page">
              <wp14:pctHeight>0</wp14:pctHeight>
            </wp14:sizeRelV>
          </wp:anchor>
        </w:drawing>
      </w:r>
      <w:r w:rsidR="0047028D" w:rsidRPr="00E821B2">
        <w:rPr>
          <w:rStyle w:val="af"/>
          <w:rFonts w:cstheme="majorHAnsi"/>
          <w:sz w:val="96"/>
          <w:szCs w:val="96"/>
          <w:lang w:bidi="he-IL"/>
        </w:rPr>
        <w:t xml:space="preserve">  </w:t>
      </w:r>
      <w:proofErr w:type="spellStart"/>
      <w:r w:rsidR="00A14CA6" w:rsidRPr="00E821B2">
        <w:rPr>
          <w:rStyle w:val="af"/>
          <w:rFonts w:cstheme="majorHAnsi"/>
          <w:sz w:val="96"/>
          <w:szCs w:val="96"/>
          <w:lang w:bidi="he-IL"/>
        </w:rPr>
        <w:t>Self Organizing</w:t>
      </w:r>
      <w:proofErr w:type="spellEnd"/>
      <w:r w:rsidR="00A14CA6" w:rsidRPr="00E821B2">
        <w:rPr>
          <w:rStyle w:val="af"/>
          <w:rFonts w:cstheme="majorHAnsi"/>
          <w:sz w:val="96"/>
          <w:szCs w:val="96"/>
          <w:lang w:bidi="he-IL"/>
        </w:rPr>
        <w:t xml:space="preserve"> Map</w:t>
      </w:r>
    </w:p>
    <w:p w14:paraId="37460A2B" w14:textId="39D0ACA6" w:rsidR="003D1E9F" w:rsidRPr="003D1E9F" w:rsidRDefault="003D1E9F" w:rsidP="003D1E9F">
      <w:pPr>
        <w:pStyle w:val="CoverHead1"/>
        <w:bidi/>
        <w:rPr>
          <w:rFonts w:asciiTheme="majorHAnsi" w:hAnsiTheme="majorHAnsi" w:cstheme="majorHAnsi"/>
        </w:rPr>
      </w:pPr>
    </w:p>
    <w:p w14:paraId="5D398C42" w14:textId="77777777" w:rsidR="003C62A2" w:rsidRDefault="003C62A2" w:rsidP="004B24EB">
      <w:pPr>
        <w:pStyle w:val="CoverHead1"/>
        <w:bidi/>
        <w:rPr>
          <w:rFonts w:asciiTheme="majorHAnsi" w:hAnsiTheme="majorHAnsi" w:cstheme="majorHAnsi"/>
          <w:sz w:val="54"/>
          <w:szCs w:val="44"/>
          <w:rtl/>
          <w:lang w:bidi="he-IL"/>
        </w:rPr>
      </w:pPr>
    </w:p>
    <w:p w14:paraId="415FE603" w14:textId="77777777" w:rsidR="003C62A2" w:rsidRDefault="003C62A2" w:rsidP="003C62A2">
      <w:pPr>
        <w:pStyle w:val="CoverHead1"/>
        <w:bidi/>
        <w:rPr>
          <w:rFonts w:asciiTheme="majorHAnsi" w:hAnsiTheme="majorHAnsi" w:cstheme="majorHAnsi"/>
          <w:sz w:val="54"/>
          <w:szCs w:val="44"/>
          <w:rtl/>
          <w:lang w:bidi="he-IL"/>
        </w:rPr>
      </w:pPr>
    </w:p>
    <w:p w14:paraId="22051E0B" w14:textId="77777777" w:rsidR="003C62A2" w:rsidRDefault="003C62A2" w:rsidP="003C62A2">
      <w:pPr>
        <w:pStyle w:val="CoverHead1"/>
        <w:bidi/>
        <w:rPr>
          <w:rFonts w:asciiTheme="majorHAnsi" w:hAnsiTheme="majorHAnsi" w:cstheme="majorHAnsi"/>
          <w:sz w:val="54"/>
          <w:szCs w:val="44"/>
          <w:rtl/>
          <w:lang w:bidi="he-IL"/>
        </w:rPr>
      </w:pPr>
    </w:p>
    <w:p w14:paraId="70DDE94E" w14:textId="77777777" w:rsidR="003C62A2" w:rsidRDefault="003C62A2" w:rsidP="003C62A2">
      <w:pPr>
        <w:pStyle w:val="CoverHead1"/>
        <w:bidi/>
        <w:rPr>
          <w:rFonts w:asciiTheme="majorHAnsi" w:hAnsiTheme="majorHAnsi" w:cstheme="majorHAnsi"/>
          <w:sz w:val="54"/>
          <w:szCs w:val="44"/>
          <w:rtl/>
          <w:lang w:bidi="he-IL"/>
        </w:rPr>
      </w:pPr>
    </w:p>
    <w:p w14:paraId="670A45D9" w14:textId="77777777" w:rsidR="003C62A2" w:rsidRDefault="003C62A2" w:rsidP="003C62A2">
      <w:pPr>
        <w:pStyle w:val="CoverHead1"/>
        <w:bidi/>
        <w:rPr>
          <w:rFonts w:asciiTheme="majorHAnsi" w:hAnsiTheme="majorHAnsi" w:cstheme="majorHAnsi"/>
          <w:sz w:val="54"/>
          <w:szCs w:val="44"/>
          <w:rtl/>
          <w:lang w:bidi="he-IL"/>
        </w:rPr>
      </w:pPr>
    </w:p>
    <w:p w14:paraId="2E9C7F64" w14:textId="77777777" w:rsidR="003C62A2" w:rsidRDefault="003C62A2" w:rsidP="003C62A2">
      <w:pPr>
        <w:pStyle w:val="CoverHead1"/>
        <w:bidi/>
        <w:rPr>
          <w:rFonts w:asciiTheme="majorHAnsi" w:hAnsiTheme="majorHAnsi" w:cstheme="majorHAnsi"/>
          <w:sz w:val="54"/>
          <w:szCs w:val="44"/>
          <w:rtl/>
          <w:lang w:bidi="he-IL"/>
        </w:rPr>
      </w:pPr>
    </w:p>
    <w:p w14:paraId="7ABC4BAF" w14:textId="1026767E" w:rsidR="00C31B26" w:rsidRPr="003D1E9F" w:rsidRDefault="003D1E9F" w:rsidP="003C62A2">
      <w:pPr>
        <w:pStyle w:val="CoverHead1"/>
        <w:bidi/>
        <w:rPr>
          <w:rFonts w:asciiTheme="majorHAnsi" w:hAnsiTheme="majorHAnsi" w:cstheme="majorHAnsi"/>
          <w:sz w:val="54"/>
          <w:szCs w:val="44"/>
          <w:lang w:bidi="he-IL"/>
        </w:rPr>
      </w:pPr>
      <w:r>
        <w:rPr>
          <w:rFonts w:asciiTheme="majorHAnsi" w:hAnsiTheme="majorHAnsi" w:cs="Times New Roman" w:hint="cs"/>
          <w:sz w:val="54"/>
          <w:szCs w:val="44"/>
          <w:rtl/>
          <w:lang w:bidi="he-IL"/>
        </w:rPr>
        <w:t>נכתב ע</w:t>
      </w:r>
      <w:r>
        <w:rPr>
          <w:rFonts w:asciiTheme="majorHAnsi" w:hAnsiTheme="majorHAnsi" w:cstheme="majorHAnsi" w:hint="cs"/>
          <w:sz w:val="54"/>
          <w:szCs w:val="44"/>
          <w:rtl/>
          <w:lang w:bidi="he-IL"/>
        </w:rPr>
        <w:t>"</w:t>
      </w:r>
      <w:r>
        <w:rPr>
          <w:rFonts w:asciiTheme="majorHAnsi" w:hAnsiTheme="majorHAnsi" w:cs="Times New Roman" w:hint="cs"/>
          <w:sz w:val="54"/>
          <w:szCs w:val="44"/>
          <w:rtl/>
          <w:lang w:bidi="he-IL"/>
        </w:rPr>
        <w:t>י</w:t>
      </w:r>
    </w:p>
    <w:p w14:paraId="24B08571" w14:textId="55BE14CA" w:rsidR="00C31B26" w:rsidRPr="003D1E9F" w:rsidRDefault="003D1E9F" w:rsidP="003D1E9F">
      <w:pPr>
        <w:pStyle w:val="CoverHead2"/>
        <w:bidi/>
        <w:rPr>
          <w:rFonts w:asciiTheme="majorHAnsi" w:hAnsiTheme="majorHAnsi" w:cstheme="majorHAnsi"/>
          <w:lang w:bidi="he-IL"/>
        </w:rPr>
      </w:pPr>
      <w:r>
        <w:rPr>
          <w:rFonts w:asciiTheme="majorHAnsi" w:hAnsiTheme="majorHAnsi" w:cs="Times New Roman" w:hint="cs"/>
          <w:rtl/>
          <w:lang w:bidi="he-IL"/>
        </w:rPr>
        <w:t>הילה ברטוב</w:t>
      </w:r>
    </w:p>
    <w:p w14:paraId="398333A5" w14:textId="0452BDE2" w:rsidR="00EB6826" w:rsidRPr="003D1E9F" w:rsidRDefault="003D1E9F" w:rsidP="003D1E9F">
      <w:pPr>
        <w:pStyle w:val="CoverHead2"/>
        <w:bidi/>
        <w:rPr>
          <w:rFonts w:asciiTheme="majorHAnsi" w:hAnsiTheme="majorHAnsi" w:cstheme="majorHAnsi"/>
          <w:lang w:bidi="he-IL"/>
        </w:rPr>
      </w:pPr>
      <w:r>
        <w:rPr>
          <w:rFonts w:asciiTheme="majorHAnsi" w:hAnsiTheme="majorHAnsi" w:cs="Times New Roman" w:hint="cs"/>
          <w:rtl/>
          <w:lang w:bidi="he-IL"/>
        </w:rPr>
        <w:t>אופיר כהן</w:t>
      </w:r>
    </w:p>
    <w:p w14:paraId="5732146C" w14:textId="1F050AE7" w:rsidR="00EB6826" w:rsidRPr="003D1E9F" w:rsidRDefault="00EB6826" w:rsidP="003D1E9F">
      <w:pPr>
        <w:bidi/>
        <w:rPr>
          <w:rFonts w:asciiTheme="majorHAnsi" w:hAnsiTheme="majorHAnsi" w:cstheme="majorHAnsi"/>
        </w:rPr>
      </w:pPr>
      <w:r w:rsidRPr="003D1E9F">
        <w:rPr>
          <w:rFonts w:asciiTheme="majorHAnsi" w:hAnsiTheme="majorHAnsi" w:cstheme="majorHAnsi"/>
        </w:rPr>
        <w:br w:type="page"/>
      </w:r>
    </w:p>
    <w:p w14:paraId="55F3E46D" w14:textId="713E7AAD" w:rsidR="003D1E9F" w:rsidRPr="003D1E9F" w:rsidRDefault="003D1E9F" w:rsidP="003D1E9F">
      <w:pPr>
        <w:pStyle w:val="1"/>
        <w:bidi/>
        <w:rPr>
          <w:rFonts w:cstheme="majorHAnsi"/>
          <w:szCs w:val="72"/>
          <w:rtl/>
          <w:lang w:bidi="he-IL"/>
        </w:rPr>
      </w:pPr>
      <w:r w:rsidRPr="003D1E9F">
        <w:rPr>
          <w:rFonts w:cs="Times New Roman"/>
          <w:szCs w:val="72"/>
          <w:rtl/>
          <w:lang w:bidi="he-IL"/>
        </w:rPr>
        <w:lastRenderedPageBreak/>
        <w:t>הקדמה</w:t>
      </w:r>
    </w:p>
    <w:p w14:paraId="1271556A" w14:textId="22BB922E" w:rsidR="006C08BD" w:rsidRDefault="00066E24" w:rsidP="00A14CA6">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t>מימוש אלגוריתם גנטי לצורך פתרון הבעיה</w:t>
      </w:r>
      <w:r>
        <w:rPr>
          <w:rFonts w:asciiTheme="majorHAnsi" w:hAnsiTheme="majorHAnsi" w:cstheme="majorHAnsi" w:hint="cs"/>
          <w:sz w:val="30"/>
          <w:szCs w:val="30"/>
          <w:rtl/>
          <w:lang w:bidi="he-IL"/>
        </w:rPr>
        <w:t xml:space="preserve">- </w:t>
      </w:r>
      <w:r w:rsidR="00A14CA6">
        <w:rPr>
          <w:rFonts w:asciiTheme="majorHAnsi" w:hAnsiTheme="majorHAnsi" w:cs="Times New Roman" w:hint="cs"/>
          <w:sz w:val="30"/>
          <w:szCs w:val="30"/>
          <w:rtl/>
          <w:lang w:bidi="he-IL"/>
        </w:rPr>
        <w:t xml:space="preserve">יצירת רשת </w:t>
      </w:r>
      <w:r w:rsidR="00A14CA6">
        <w:rPr>
          <w:rFonts w:asciiTheme="majorHAnsi" w:hAnsiTheme="majorHAnsi" w:cstheme="majorHAnsi" w:hint="cs"/>
          <w:sz w:val="30"/>
          <w:szCs w:val="30"/>
          <w:lang w:bidi="he-IL"/>
        </w:rPr>
        <w:t>SOM</w:t>
      </w:r>
      <w:r w:rsidR="00A14CA6">
        <w:rPr>
          <w:rFonts w:asciiTheme="majorHAnsi" w:hAnsiTheme="majorHAnsi" w:cstheme="majorHAnsi" w:hint="cs"/>
          <w:sz w:val="30"/>
          <w:szCs w:val="30"/>
          <w:rtl/>
          <w:lang w:bidi="he-IL"/>
        </w:rPr>
        <w:t>.</w:t>
      </w:r>
    </w:p>
    <w:p w14:paraId="5F94A2E5" w14:textId="05A8625A" w:rsidR="00066E24" w:rsidRPr="003D1E9F" w:rsidRDefault="00066E24" w:rsidP="00066E24">
      <w:pPr>
        <w:bidi/>
        <w:rPr>
          <w:rFonts w:asciiTheme="majorHAnsi" w:hAnsiTheme="majorHAnsi" w:cstheme="majorHAnsi"/>
          <w:sz w:val="30"/>
          <w:szCs w:val="30"/>
        </w:rPr>
      </w:pPr>
      <w:r>
        <w:rPr>
          <w:rFonts w:asciiTheme="majorHAnsi" w:hAnsiTheme="majorHAnsi" w:cs="Times New Roman" w:hint="cs"/>
          <w:sz w:val="30"/>
          <w:szCs w:val="30"/>
          <w:rtl/>
          <w:lang w:bidi="he-IL"/>
        </w:rPr>
        <w:t>במסמך זה נציג את עקרון פעולת האלגוריתם</w:t>
      </w:r>
      <w:r w:rsidR="006A6BA4">
        <w:rPr>
          <w:rFonts w:asciiTheme="majorHAnsi" w:hAnsiTheme="majorHAnsi"/>
          <w:sz w:val="30"/>
          <w:szCs w:val="30"/>
          <w:lang w:bidi="he-IL"/>
        </w:rPr>
        <w:t>,</w:t>
      </w:r>
      <w:r>
        <w:rPr>
          <w:rFonts w:asciiTheme="majorHAnsi" w:hAnsiTheme="majorHAnsi" w:cs="Times New Roman" w:hint="cs"/>
          <w:sz w:val="30"/>
          <w:szCs w:val="30"/>
          <w:rtl/>
          <w:lang w:bidi="he-IL"/>
        </w:rPr>
        <w:t xml:space="preserve"> כמו כן</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נתוני ריצה רלוונטיים</w:t>
      </w:r>
      <w:r>
        <w:rPr>
          <w:rFonts w:asciiTheme="majorHAnsi" w:hAnsiTheme="majorHAnsi" w:cstheme="majorHAnsi" w:hint="cs"/>
          <w:sz w:val="30"/>
          <w:szCs w:val="30"/>
          <w:rtl/>
          <w:lang w:bidi="he-IL"/>
        </w:rPr>
        <w:t>.</w:t>
      </w:r>
    </w:p>
    <w:p w14:paraId="20E67231" w14:textId="599638D6" w:rsidR="00EC7EB3" w:rsidRDefault="00A61368" w:rsidP="003D1E9F">
      <w:pPr>
        <w:pStyle w:val="1"/>
        <w:bidi/>
        <w:rPr>
          <w:rFonts w:cstheme="majorHAnsi"/>
          <w:szCs w:val="72"/>
          <w:rtl/>
          <w:lang w:bidi="he-IL"/>
        </w:rPr>
      </w:pPr>
      <w:r>
        <w:rPr>
          <w:rFonts w:cs="Times New Roman" w:hint="cs"/>
          <w:szCs w:val="72"/>
          <w:rtl/>
          <w:lang w:bidi="he-IL"/>
        </w:rPr>
        <w:t>עקרון פעולת האלגוריתם</w:t>
      </w:r>
    </w:p>
    <w:p w14:paraId="730F4BD2" w14:textId="7813C2D3" w:rsidR="00A61368" w:rsidRPr="002307B7" w:rsidRDefault="002736AF" w:rsidP="002307B7">
      <w:pPr>
        <w:pStyle w:val="a"/>
        <w:numPr>
          <w:ilvl w:val="0"/>
          <w:numId w:val="12"/>
        </w:numPr>
        <w:bidi/>
        <w:rPr>
          <w:rFonts w:asciiTheme="majorHAnsi" w:hAnsiTheme="majorHAnsi" w:cstheme="majorHAnsi"/>
          <w:sz w:val="30"/>
          <w:szCs w:val="30"/>
          <w:rtl/>
          <w:lang w:bidi="he-IL"/>
        </w:rPr>
      </w:pPr>
      <w:r w:rsidRPr="002307B7">
        <w:rPr>
          <w:rFonts w:asciiTheme="majorHAnsi" w:hAnsiTheme="majorHAnsi" w:cs="Times New Roman" w:hint="cs"/>
          <w:sz w:val="30"/>
          <w:szCs w:val="30"/>
          <w:rtl/>
          <w:lang w:bidi="he-IL"/>
        </w:rPr>
        <w:t xml:space="preserve">יצירת </w:t>
      </w:r>
      <w:r w:rsidR="00A14CA6" w:rsidRPr="002307B7">
        <w:rPr>
          <w:rFonts w:asciiTheme="majorHAnsi" w:hAnsiTheme="majorHAnsi" w:cs="Times New Roman" w:hint="cs"/>
          <w:sz w:val="30"/>
          <w:szCs w:val="30"/>
          <w:rtl/>
          <w:lang w:bidi="he-IL"/>
        </w:rPr>
        <w:t>רשת ראשונית</w:t>
      </w:r>
      <w:r w:rsidR="00A14CA6" w:rsidRPr="002307B7">
        <w:rPr>
          <w:rFonts w:asciiTheme="majorHAnsi" w:hAnsiTheme="majorHAnsi" w:cstheme="majorHAnsi" w:hint="cs"/>
          <w:sz w:val="30"/>
          <w:szCs w:val="30"/>
          <w:rtl/>
          <w:lang w:bidi="he-IL"/>
        </w:rPr>
        <w:t>-</w:t>
      </w:r>
      <w:r w:rsidR="00A14CA6" w:rsidRPr="002307B7">
        <w:rPr>
          <w:rFonts w:asciiTheme="majorHAnsi" w:hAnsiTheme="majorHAnsi" w:cs="Times New Roman" w:hint="cs"/>
          <w:sz w:val="30"/>
          <w:szCs w:val="30"/>
          <w:rtl/>
          <w:lang w:bidi="he-IL"/>
        </w:rPr>
        <w:t>מילוי רנדומלי של גנום התא</w:t>
      </w:r>
      <w:r w:rsidRPr="002307B7">
        <w:rPr>
          <w:rFonts w:asciiTheme="majorHAnsi" w:hAnsiTheme="majorHAnsi" w:cstheme="majorHAnsi" w:hint="cs"/>
          <w:sz w:val="30"/>
          <w:szCs w:val="30"/>
          <w:rtl/>
          <w:lang w:bidi="he-IL"/>
        </w:rPr>
        <w:t>.</w:t>
      </w:r>
      <w:r w:rsidR="002307B7" w:rsidRPr="002307B7">
        <w:rPr>
          <w:rFonts w:asciiTheme="majorHAnsi" w:hAnsiTheme="majorHAnsi" w:cs="Times New Roman" w:hint="cs"/>
          <w:sz w:val="30"/>
          <w:szCs w:val="30"/>
          <w:rtl/>
          <w:lang w:bidi="he-IL"/>
        </w:rPr>
        <w:t xml:space="preserve"> עבור כל אחת מדוגמאות הקלט</w:t>
      </w:r>
    </w:p>
    <w:p w14:paraId="1E5AE60D" w14:textId="3D4B1E09" w:rsidR="002307B7" w:rsidRPr="002307B7" w:rsidRDefault="002307B7" w:rsidP="002307B7">
      <w:pPr>
        <w:pStyle w:val="a"/>
        <w:numPr>
          <w:ilvl w:val="0"/>
          <w:numId w:val="12"/>
        </w:numPr>
        <w:bidi/>
        <w:rPr>
          <w:rFonts w:asciiTheme="majorHAnsi" w:hAnsiTheme="majorHAnsi" w:cstheme="majorHAnsi"/>
          <w:color w:val="FF0000"/>
          <w:sz w:val="30"/>
          <w:szCs w:val="30"/>
          <w:rtl/>
          <w:lang w:bidi="he-IL"/>
        </w:rPr>
      </w:pPr>
      <w:r w:rsidRPr="002307B7">
        <w:rPr>
          <w:rFonts w:asciiTheme="majorHAnsi" w:hAnsiTheme="majorHAnsi" w:cs="Times New Roman" w:hint="cs"/>
          <w:sz w:val="30"/>
          <w:szCs w:val="30"/>
          <w:rtl/>
          <w:lang w:bidi="he-IL"/>
        </w:rPr>
        <w:t>עבור כל אחת מדוגמאות הקלט</w:t>
      </w:r>
      <w:r w:rsidRPr="002307B7">
        <w:rPr>
          <w:rFonts w:asciiTheme="majorHAnsi" w:hAnsiTheme="majorHAnsi" w:cs="Times New Roman" w:hint="cs"/>
          <w:color w:val="FF0000"/>
          <w:sz w:val="30"/>
          <w:szCs w:val="30"/>
          <w:rtl/>
          <w:lang w:bidi="he-IL"/>
        </w:rPr>
        <w:t xml:space="preserve"> בצע</w:t>
      </w:r>
      <w:r w:rsidRPr="002307B7">
        <w:rPr>
          <w:rFonts w:asciiTheme="majorHAnsi" w:hAnsiTheme="majorHAnsi" w:cstheme="majorHAnsi" w:hint="cs"/>
          <w:color w:val="FF0000"/>
          <w:sz w:val="30"/>
          <w:szCs w:val="30"/>
          <w:rtl/>
          <w:lang w:bidi="he-IL"/>
        </w:rPr>
        <w:t>*</w:t>
      </w:r>
    </w:p>
    <w:p w14:paraId="2F440F8A" w14:textId="59BA79E7" w:rsidR="002307B7" w:rsidRDefault="002307B7" w:rsidP="002307B7">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בחירה רנדומלית מדוגמאות הקלט</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ע</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י מטריצת קלט מעורבבת</w:t>
      </w:r>
      <w:r>
        <w:rPr>
          <w:rFonts w:asciiTheme="majorHAnsi" w:hAnsiTheme="majorHAnsi" w:cstheme="majorHAnsi" w:hint="cs"/>
          <w:sz w:val="30"/>
          <w:szCs w:val="30"/>
          <w:rtl/>
          <w:lang w:bidi="he-IL"/>
        </w:rPr>
        <w:t>).</w:t>
      </w:r>
    </w:p>
    <w:p w14:paraId="0A573C14" w14:textId="77777777" w:rsidR="002307B7" w:rsidRDefault="002307B7" w:rsidP="002307B7">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מציאת התא הדומה ביותר ע</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י חישוב </w:t>
      </w:r>
      <w:r>
        <w:rPr>
          <w:rFonts w:asciiTheme="majorHAnsi" w:hAnsiTheme="majorHAnsi" w:cstheme="majorHAnsi"/>
          <w:sz w:val="30"/>
          <w:szCs w:val="30"/>
          <w:lang w:bidi="he-IL"/>
        </w:rPr>
        <w:t>RMS</w:t>
      </w:r>
      <w:r>
        <w:rPr>
          <w:rFonts w:asciiTheme="majorHAnsi" w:hAnsiTheme="majorHAnsi" w:cstheme="majorHAnsi" w:hint="cs"/>
          <w:sz w:val="30"/>
          <w:szCs w:val="30"/>
          <w:rtl/>
          <w:lang w:bidi="he-IL"/>
        </w:rPr>
        <w:t>.</w:t>
      </w:r>
    </w:p>
    <w:p w14:paraId="0C44C5B3" w14:textId="3EE2D037" w:rsidR="002307B7" w:rsidRDefault="002307B7" w:rsidP="00E13B98">
      <w:pPr>
        <w:bidi/>
        <w:rPr>
          <w:rFonts w:asciiTheme="majorHAnsi" w:hAnsiTheme="majorHAnsi" w:cstheme="majorHAnsi"/>
          <w:sz w:val="30"/>
          <w:szCs w:val="30"/>
          <w:rtl/>
          <w:lang w:bidi="he-IL"/>
        </w:rPr>
      </w:pP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 xml:space="preserve">עדכון המפה באמצעות קירוב התא הדומה ושכניו בעזרת </w:t>
      </w:r>
      <w:r>
        <w:rPr>
          <w:rFonts w:asciiTheme="majorHAnsi" w:hAnsiTheme="majorHAnsi" w:cstheme="majorHAnsi"/>
          <w:sz w:val="30"/>
          <w:szCs w:val="30"/>
          <w:lang w:bidi="he-IL"/>
        </w:rPr>
        <w:t>update rule</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אל דוגמת</w:t>
      </w:r>
      <w:r w:rsidR="00E13B98">
        <w:rPr>
          <w:rFonts w:asciiTheme="majorHAnsi" w:hAnsiTheme="majorHAnsi" w:cstheme="majorHAnsi" w:hint="cs"/>
          <w:sz w:val="30"/>
          <w:szCs w:val="30"/>
          <w:rtl/>
          <w:lang w:bidi="he-IL"/>
        </w:rPr>
        <w:t xml:space="preserve"> </w:t>
      </w:r>
    </w:p>
    <w:p w14:paraId="1E5A94CA" w14:textId="4F0B938F" w:rsidR="00E13B98" w:rsidRDefault="00E13B98" w:rsidP="00E13B98">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t xml:space="preserve">          הקלט</w:t>
      </w:r>
      <w:r>
        <w:rPr>
          <w:rFonts w:asciiTheme="majorHAnsi" w:hAnsiTheme="majorHAnsi" w:cstheme="majorHAnsi" w:hint="cs"/>
          <w:sz w:val="30"/>
          <w:szCs w:val="30"/>
          <w:rtl/>
          <w:lang w:bidi="he-IL"/>
        </w:rPr>
        <w:t>.</w:t>
      </w:r>
    </w:p>
    <w:p w14:paraId="55FCF98F" w14:textId="492F2779" w:rsidR="002307B7" w:rsidRPr="002307B7" w:rsidRDefault="002307B7" w:rsidP="002307B7">
      <w:pPr>
        <w:pStyle w:val="a"/>
        <w:numPr>
          <w:ilvl w:val="0"/>
          <w:numId w:val="13"/>
        </w:numPr>
        <w:bidi/>
        <w:rPr>
          <w:rFonts w:asciiTheme="majorHAnsi" w:hAnsiTheme="majorHAnsi" w:cstheme="majorHAnsi"/>
          <w:sz w:val="30"/>
          <w:szCs w:val="30"/>
          <w:rtl/>
          <w:lang w:bidi="he-IL"/>
        </w:rPr>
      </w:pPr>
      <w:r w:rsidRPr="002307B7">
        <w:rPr>
          <w:rFonts w:asciiTheme="majorHAnsi" w:hAnsiTheme="majorHAnsi" w:cs="Times New Roman" w:hint="cs"/>
          <w:color w:val="FF0000"/>
          <w:sz w:val="30"/>
          <w:szCs w:val="30"/>
          <w:rtl/>
          <w:lang w:bidi="he-IL"/>
        </w:rPr>
        <w:t>חזור</w:t>
      </w:r>
      <w:r w:rsidRPr="002307B7">
        <w:rPr>
          <w:rFonts w:asciiTheme="majorHAnsi" w:hAnsiTheme="majorHAnsi" w:cstheme="majorHAnsi" w:hint="cs"/>
          <w:color w:val="FF0000"/>
          <w:sz w:val="30"/>
          <w:szCs w:val="30"/>
          <w:rtl/>
          <w:lang w:bidi="he-IL"/>
        </w:rPr>
        <w:t>*</w:t>
      </w:r>
      <w:r w:rsidRPr="002307B7">
        <w:rPr>
          <w:rFonts w:asciiTheme="majorHAnsi" w:hAnsiTheme="majorHAnsi" w:cstheme="majorHAnsi" w:hint="cs"/>
          <w:sz w:val="30"/>
          <w:szCs w:val="30"/>
          <w:rtl/>
          <w:lang w:bidi="he-IL"/>
        </w:rPr>
        <w:t xml:space="preserve"> </w:t>
      </w:r>
      <w:r w:rsidRPr="002307B7">
        <w:rPr>
          <w:rFonts w:asciiTheme="majorHAnsi" w:hAnsiTheme="majorHAnsi" w:cstheme="majorHAnsi"/>
          <w:sz w:val="30"/>
          <w:szCs w:val="30"/>
          <w:lang w:bidi="he-IL"/>
        </w:rPr>
        <w:t>N</w:t>
      </w:r>
      <w:r w:rsidRPr="002307B7">
        <w:rPr>
          <w:rFonts w:asciiTheme="majorHAnsi" w:hAnsiTheme="majorHAnsi" w:cs="Times New Roman" w:hint="cs"/>
          <w:sz w:val="30"/>
          <w:szCs w:val="30"/>
          <w:rtl/>
          <w:lang w:bidi="he-IL"/>
        </w:rPr>
        <w:t xml:space="preserve"> אטרקציות</w:t>
      </w:r>
      <w:r w:rsidRPr="002307B7">
        <w:rPr>
          <w:rFonts w:asciiTheme="majorHAnsi" w:hAnsiTheme="majorHAnsi" w:cstheme="majorHAnsi" w:hint="cs"/>
          <w:sz w:val="30"/>
          <w:szCs w:val="30"/>
          <w:rtl/>
          <w:lang w:bidi="he-IL"/>
        </w:rPr>
        <w:t>.</w:t>
      </w:r>
    </w:p>
    <w:p w14:paraId="7BFF560E" w14:textId="7AE936F3" w:rsidR="003B0B5A" w:rsidRDefault="002307B7" w:rsidP="00715E18">
      <w:pPr>
        <w:pStyle w:val="a"/>
        <w:numPr>
          <w:ilvl w:val="0"/>
          <w:numId w:val="13"/>
        </w:numPr>
        <w:bidi/>
        <w:rPr>
          <w:rFonts w:asciiTheme="majorHAnsi" w:hAnsiTheme="majorHAnsi" w:cstheme="majorHAnsi"/>
          <w:sz w:val="30"/>
          <w:szCs w:val="30"/>
          <w:lang w:bidi="he-IL"/>
        </w:rPr>
      </w:pPr>
      <w:r w:rsidRPr="00E13B98">
        <w:rPr>
          <w:rFonts w:asciiTheme="majorHAnsi" w:hAnsiTheme="majorHAnsi" w:cs="Times New Roman" w:hint="cs"/>
          <w:sz w:val="30"/>
          <w:szCs w:val="30"/>
          <w:rtl/>
          <w:lang w:bidi="he-IL"/>
        </w:rPr>
        <w:t>הערכת</w:t>
      </w:r>
      <w:r w:rsidR="00E821B2">
        <w:rPr>
          <w:rFonts w:asciiTheme="majorHAnsi" w:hAnsiTheme="majorHAnsi" w:cstheme="majorHAnsi"/>
          <w:sz w:val="30"/>
          <w:szCs w:val="30"/>
          <w:lang w:bidi="he-IL"/>
        </w:rPr>
        <w:t xml:space="preserve"> </w:t>
      </w:r>
      <w:r w:rsidR="00E821B2">
        <w:rPr>
          <w:rFonts w:asciiTheme="majorHAnsi" w:hAnsiTheme="majorHAnsi" w:cs="Times New Roman" w:hint="cs"/>
          <w:sz w:val="30"/>
          <w:szCs w:val="30"/>
          <w:rtl/>
          <w:lang w:bidi="he-IL"/>
        </w:rPr>
        <w:t xml:space="preserve"> טיב</w:t>
      </w:r>
      <w:r w:rsidRPr="00E13B98">
        <w:rPr>
          <w:rFonts w:asciiTheme="majorHAnsi" w:hAnsiTheme="majorHAnsi" w:cs="Times New Roman" w:hint="cs"/>
          <w:sz w:val="30"/>
          <w:szCs w:val="30"/>
          <w:rtl/>
          <w:lang w:bidi="he-IL"/>
        </w:rPr>
        <w:t xml:space="preserve"> הרשת ע</w:t>
      </w:r>
      <w:r w:rsidRPr="00E13B98">
        <w:rPr>
          <w:rFonts w:asciiTheme="majorHAnsi" w:hAnsiTheme="majorHAnsi" w:cstheme="majorHAnsi" w:hint="cs"/>
          <w:sz w:val="30"/>
          <w:szCs w:val="30"/>
          <w:rtl/>
          <w:lang w:bidi="he-IL"/>
        </w:rPr>
        <w:t>"</w:t>
      </w:r>
      <w:r w:rsidRPr="00E13B98">
        <w:rPr>
          <w:rFonts w:asciiTheme="majorHAnsi" w:hAnsiTheme="majorHAnsi" w:cs="Times New Roman" w:hint="cs"/>
          <w:sz w:val="30"/>
          <w:szCs w:val="30"/>
          <w:rtl/>
          <w:lang w:bidi="he-IL"/>
        </w:rPr>
        <w:t xml:space="preserve">י </w:t>
      </w:r>
      <w:r w:rsidRPr="00E13B98">
        <w:rPr>
          <w:rFonts w:asciiTheme="majorHAnsi" w:hAnsiTheme="majorHAnsi" w:cstheme="majorHAnsi" w:hint="cs"/>
          <w:sz w:val="30"/>
          <w:szCs w:val="30"/>
          <w:rtl/>
          <w:lang w:bidi="he-IL"/>
        </w:rPr>
        <w:t xml:space="preserve">2 </w:t>
      </w:r>
      <w:r w:rsidR="00E821B2">
        <w:rPr>
          <w:rFonts w:asciiTheme="majorHAnsi" w:hAnsiTheme="majorHAnsi" w:cs="Times New Roman" w:hint="cs"/>
          <w:sz w:val="30"/>
          <w:szCs w:val="30"/>
          <w:rtl/>
          <w:lang w:bidi="he-IL"/>
        </w:rPr>
        <w:t>פרמטרים</w:t>
      </w:r>
      <w:r w:rsidRPr="00E13B98">
        <w:rPr>
          <w:rFonts w:asciiTheme="majorHAnsi" w:hAnsiTheme="majorHAnsi" w:cstheme="majorHAnsi" w:hint="cs"/>
          <w:sz w:val="30"/>
          <w:szCs w:val="30"/>
          <w:rtl/>
          <w:lang w:bidi="he-IL"/>
        </w:rPr>
        <w:t xml:space="preserve">: </w:t>
      </w:r>
    </w:p>
    <w:p w14:paraId="3585121C" w14:textId="77777777" w:rsidR="003B0B5A" w:rsidRDefault="002307B7" w:rsidP="003B0B5A">
      <w:pPr>
        <w:pStyle w:val="a"/>
        <w:numPr>
          <w:ilvl w:val="0"/>
          <w:numId w:val="15"/>
        </w:numPr>
        <w:bidi/>
        <w:rPr>
          <w:rFonts w:asciiTheme="majorHAnsi" w:hAnsiTheme="majorHAnsi" w:cstheme="majorHAnsi"/>
          <w:sz w:val="30"/>
          <w:szCs w:val="30"/>
          <w:lang w:bidi="he-IL"/>
        </w:rPr>
      </w:pPr>
      <w:r w:rsidRPr="00E13B98">
        <w:rPr>
          <w:rFonts w:asciiTheme="majorHAnsi" w:hAnsiTheme="majorHAnsi" w:cs="Times New Roman" w:hint="cs"/>
          <w:sz w:val="30"/>
          <w:szCs w:val="30"/>
          <w:rtl/>
          <w:lang w:bidi="he-IL"/>
        </w:rPr>
        <w:t>מרחק השגיאה</w:t>
      </w:r>
      <w:r w:rsidR="00097558">
        <w:rPr>
          <w:rFonts w:asciiTheme="majorHAnsi" w:hAnsiTheme="majorHAnsi" w:cs="Times New Roman" w:hint="cs"/>
          <w:sz w:val="30"/>
          <w:szCs w:val="30"/>
          <w:rtl/>
          <w:lang w:bidi="he-IL"/>
        </w:rPr>
        <w:t xml:space="preserve"> הממוצע</w:t>
      </w:r>
      <w:r w:rsidRPr="00E13B98">
        <w:rPr>
          <w:rFonts w:asciiTheme="majorHAnsi" w:hAnsiTheme="majorHAnsi" w:cs="Times New Roman" w:hint="cs"/>
          <w:sz w:val="30"/>
          <w:szCs w:val="30"/>
          <w:rtl/>
          <w:lang w:bidi="he-IL"/>
        </w:rPr>
        <w:t xml:space="preserve"> בין </w:t>
      </w:r>
      <w:r w:rsidR="00097558">
        <w:rPr>
          <w:rFonts w:asciiTheme="majorHAnsi" w:hAnsiTheme="majorHAnsi" w:cs="Times New Roman" w:hint="cs"/>
          <w:sz w:val="30"/>
          <w:szCs w:val="30"/>
          <w:rtl/>
          <w:lang w:bidi="he-IL"/>
        </w:rPr>
        <w:t>דוגמת קלט</w:t>
      </w:r>
      <w:r w:rsidRPr="00E13B98">
        <w:rPr>
          <w:rFonts w:asciiTheme="majorHAnsi" w:hAnsiTheme="majorHAnsi" w:cs="Times New Roman" w:hint="cs"/>
          <w:sz w:val="30"/>
          <w:szCs w:val="30"/>
          <w:rtl/>
          <w:lang w:bidi="he-IL"/>
        </w:rPr>
        <w:t xml:space="preserve"> לנציג</w:t>
      </w:r>
      <w:r w:rsidR="00097558">
        <w:rPr>
          <w:rFonts w:asciiTheme="majorHAnsi" w:hAnsiTheme="majorHAnsi" w:cs="Times New Roman" w:hint="cs"/>
          <w:sz w:val="30"/>
          <w:szCs w:val="30"/>
          <w:rtl/>
          <w:lang w:bidi="he-IL"/>
        </w:rPr>
        <w:t>ה</w:t>
      </w:r>
      <w:r w:rsidR="003B0B5A">
        <w:rPr>
          <w:rFonts w:asciiTheme="majorHAnsi" w:hAnsiTheme="majorHAnsi" w:cstheme="majorHAnsi" w:hint="cs"/>
          <w:sz w:val="30"/>
          <w:szCs w:val="30"/>
          <w:rtl/>
          <w:lang w:bidi="he-IL"/>
        </w:rPr>
        <w:t>.</w:t>
      </w:r>
    </w:p>
    <w:p w14:paraId="2FC682B8" w14:textId="73E50F33" w:rsidR="002307B7" w:rsidRDefault="00E13B98" w:rsidP="003B0B5A">
      <w:pPr>
        <w:pStyle w:val="a"/>
        <w:numPr>
          <w:ilvl w:val="0"/>
          <w:numId w:val="15"/>
        </w:numPr>
        <w:bidi/>
        <w:rPr>
          <w:rFonts w:asciiTheme="majorHAnsi" w:hAnsiTheme="majorHAnsi" w:cstheme="majorHAnsi"/>
          <w:sz w:val="30"/>
          <w:szCs w:val="30"/>
          <w:lang w:bidi="he-IL"/>
        </w:rPr>
      </w:pPr>
      <w:r>
        <w:rPr>
          <w:rFonts w:asciiTheme="majorHAnsi" w:hAnsiTheme="majorHAnsi" w:cs="Times New Roman" w:hint="cs"/>
          <w:sz w:val="30"/>
          <w:szCs w:val="30"/>
          <w:rtl/>
          <w:lang w:bidi="he-IL"/>
        </w:rPr>
        <w:t xml:space="preserve">המרחק </w:t>
      </w:r>
      <w:r w:rsidR="007F5C5D">
        <w:rPr>
          <w:rFonts w:asciiTheme="majorHAnsi" w:hAnsiTheme="majorHAnsi" w:cs="Times New Roman" w:hint="cs"/>
          <w:sz w:val="30"/>
          <w:szCs w:val="30"/>
          <w:rtl/>
          <w:lang w:bidi="he-IL"/>
        </w:rPr>
        <w:t xml:space="preserve">הפיזי </w:t>
      </w:r>
      <w:r>
        <w:rPr>
          <w:rFonts w:asciiTheme="majorHAnsi" w:hAnsiTheme="majorHAnsi" w:cs="Times New Roman" w:hint="cs"/>
          <w:sz w:val="30"/>
          <w:szCs w:val="30"/>
          <w:rtl/>
          <w:lang w:bidi="he-IL"/>
        </w:rPr>
        <w:t>הממוצע בין הנציג הטוב ביותר לנציג השני הטוב ביותר</w:t>
      </w:r>
      <w:r>
        <w:rPr>
          <w:rFonts w:asciiTheme="majorHAnsi" w:hAnsiTheme="majorHAnsi" w:cstheme="majorHAnsi" w:hint="cs"/>
          <w:sz w:val="30"/>
          <w:szCs w:val="30"/>
          <w:rtl/>
          <w:lang w:bidi="he-IL"/>
        </w:rPr>
        <w:t>.</w:t>
      </w:r>
    </w:p>
    <w:p w14:paraId="62918467" w14:textId="63472C66" w:rsidR="00E13B98" w:rsidRDefault="00C21744" w:rsidP="00E13B98">
      <w:pPr>
        <w:bidi/>
        <w:ind w:left="360"/>
        <w:rPr>
          <w:rFonts w:asciiTheme="majorHAnsi" w:hAnsiTheme="majorHAnsi" w:cstheme="majorHAnsi"/>
          <w:sz w:val="30"/>
          <w:szCs w:val="30"/>
          <w:rtl/>
          <w:lang w:bidi="he-IL"/>
        </w:rPr>
      </w:pPr>
      <w:r>
        <w:rPr>
          <w:rFonts w:asciiTheme="majorHAnsi" w:hAnsiTheme="majorHAnsi" w:cstheme="majorHAnsi" w:hint="cs"/>
          <w:sz w:val="30"/>
          <w:szCs w:val="30"/>
          <w:rtl/>
          <w:lang w:bidi="he-IL"/>
        </w:rPr>
        <w:t>*</w:t>
      </w:r>
      <w:r w:rsidR="00E13B98">
        <w:rPr>
          <w:rFonts w:asciiTheme="majorHAnsi" w:hAnsiTheme="majorHAnsi" w:cs="Times New Roman" w:hint="cs"/>
          <w:sz w:val="30"/>
          <w:szCs w:val="30"/>
          <w:rtl/>
          <w:lang w:bidi="he-IL"/>
        </w:rPr>
        <w:t>חזרה על התהליך הנ</w:t>
      </w:r>
      <w:r w:rsidR="00E13B98">
        <w:rPr>
          <w:rFonts w:asciiTheme="majorHAnsi" w:hAnsiTheme="majorHAnsi" w:cstheme="majorHAnsi" w:hint="cs"/>
          <w:sz w:val="30"/>
          <w:szCs w:val="30"/>
          <w:rtl/>
          <w:lang w:bidi="he-IL"/>
        </w:rPr>
        <w:t>"</w:t>
      </w:r>
      <w:r w:rsidR="00E13B98">
        <w:rPr>
          <w:rFonts w:asciiTheme="majorHAnsi" w:hAnsiTheme="majorHAnsi" w:cs="Times New Roman" w:hint="cs"/>
          <w:sz w:val="30"/>
          <w:szCs w:val="30"/>
          <w:rtl/>
          <w:lang w:bidi="he-IL"/>
        </w:rPr>
        <w:t xml:space="preserve">ל </w:t>
      </w:r>
      <w:r w:rsidR="00E13B98">
        <w:rPr>
          <w:rFonts w:asciiTheme="majorHAnsi" w:hAnsiTheme="majorHAnsi" w:cstheme="majorHAnsi" w:hint="cs"/>
          <w:sz w:val="30"/>
          <w:szCs w:val="30"/>
          <w:rtl/>
          <w:lang w:bidi="he-IL"/>
        </w:rPr>
        <w:t xml:space="preserve">100 </w:t>
      </w:r>
      <w:r w:rsidR="00E13B98">
        <w:rPr>
          <w:rFonts w:asciiTheme="majorHAnsi" w:hAnsiTheme="majorHAnsi" w:cs="Times New Roman" w:hint="cs"/>
          <w:sz w:val="30"/>
          <w:szCs w:val="30"/>
          <w:rtl/>
          <w:lang w:bidi="he-IL"/>
        </w:rPr>
        <w:t xml:space="preserve">פעמים עד מציאת הרשת </w:t>
      </w:r>
      <w:r>
        <w:rPr>
          <w:rFonts w:asciiTheme="majorHAnsi" w:hAnsiTheme="majorHAnsi" w:cs="Times New Roman" w:hint="cs"/>
          <w:sz w:val="30"/>
          <w:szCs w:val="30"/>
          <w:rtl/>
          <w:lang w:bidi="he-IL"/>
        </w:rPr>
        <w:t>המיטבית</w:t>
      </w:r>
      <w:r w:rsidR="00E13B98">
        <w:rPr>
          <w:rFonts w:asciiTheme="majorHAnsi" w:hAnsiTheme="majorHAnsi" w:cstheme="majorHAnsi" w:hint="cs"/>
          <w:sz w:val="30"/>
          <w:szCs w:val="30"/>
          <w:rtl/>
          <w:lang w:bidi="he-IL"/>
        </w:rPr>
        <w:t>.</w:t>
      </w:r>
    </w:p>
    <w:p w14:paraId="63A5E128" w14:textId="61698A1F" w:rsidR="00C21744" w:rsidRDefault="00C21744" w:rsidP="00C21744">
      <w:pPr>
        <w:bidi/>
        <w:ind w:left="360"/>
        <w:rPr>
          <w:rFonts w:asciiTheme="majorHAnsi" w:hAnsiTheme="majorHAnsi" w:cstheme="majorHAnsi"/>
          <w:sz w:val="30"/>
          <w:szCs w:val="30"/>
          <w:rtl/>
          <w:lang w:bidi="he-IL"/>
        </w:rPr>
      </w:pP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יצירת קובץ </w:t>
      </w:r>
      <w:r>
        <w:rPr>
          <w:rFonts w:asciiTheme="majorHAnsi" w:hAnsiTheme="majorHAnsi" w:cstheme="majorHAnsi"/>
          <w:sz w:val="30"/>
          <w:szCs w:val="30"/>
          <w:lang w:bidi="he-IL"/>
        </w:rPr>
        <w:t>output.txt</w:t>
      </w:r>
      <w:r>
        <w:rPr>
          <w:rFonts w:asciiTheme="majorHAnsi" w:hAnsiTheme="majorHAnsi" w:cs="Times New Roman" w:hint="cs"/>
          <w:sz w:val="30"/>
          <w:szCs w:val="30"/>
          <w:rtl/>
          <w:lang w:bidi="he-IL"/>
        </w:rPr>
        <w:t xml:space="preserve"> המציג את קו</w:t>
      </w:r>
      <w:r w:rsidR="00FA4CEB">
        <w:rPr>
          <w:rFonts w:asciiTheme="majorHAnsi" w:hAnsiTheme="majorHAnsi" w:cs="Times New Roman" w:hint="cs"/>
          <w:sz w:val="30"/>
          <w:szCs w:val="30"/>
          <w:rtl/>
          <w:lang w:bidi="he-IL"/>
        </w:rPr>
        <w:t>או</w:t>
      </w:r>
      <w:r>
        <w:rPr>
          <w:rFonts w:asciiTheme="majorHAnsi" w:hAnsiTheme="majorHAnsi" w:cs="Times New Roman" w:hint="cs"/>
          <w:sz w:val="30"/>
          <w:szCs w:val="30"/>
          <w:rtl/>
          <w:lang w:bidi="he-IL"/>
        </w:rPr>
        <w:t>רדינטות הנציג עבור כל דוגמת קלט</w:t>
      </w:r>
      <w:r>
        <w:rPr>
          <w:rFonts w:asciiTheme="majorHAnsi" w:hAnsiTheme="majorHAnsi" w:cstheme="majorHAnsi" w:hint="cs"/>
          <w:sz w:val="30"/>
          <w:szCs w:val="30"/>
          <w:rtl/>
          <w:lang w:bidi="he-IL"/>
        </w:rPr>
        <w:t xml:space="preserve">. </w:t>
      </w:r>
    </w:p>
    <w:p w14:paraId="5EC6A758" w14:textId="7E3DFF6F" w:rsidR="00C21744" w:rsidRDefault="00C21744" w:rsidP="00D5796F">
      <w:pPr>
        <w:bidi/>
        <w:ind w:left="360"/>
        <w:rPr>
          <w:rFonts w:asciiTheme="majorHAnsi" w:hAnsiTheme="majorHAnsi" w:cstheme="majorHAnsi"/>
          <w:sz w:val="30"/>
          <w:szCs w:val="30"/>
          <w:rtl/>
          <w:lang w:bidi="he-IL"/>
        </w:rPr>
      </w:pP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הצגה </w:t>
      </w:r>
      <w:r w:rsidR="00D5796F">
        <w:rPr>
          <w:rFonts w:asciiTheme="majorHAnsi" w:hAnsiTheme="majorHAnsi" w:cs="Times New Roman" w:hint="cs"/>
          <w:sz w:val="30"/>
          <w:szCs w:val="30"/>
          <w:rtl/>
          <w:lang w:bidi="he-IL"/>
        </w:rPr>
        <w:t xml:space="preserve">גרפית </w:t>
      </w:r>
      <w:r>
        <w:rPr>
          <w:rFonts w:asciiTheme="majorHAnsi" w:hAnsiTheme="majorHAnsi" w:cs="Times New Roman" w:hint="cs"/>
          <w:sz w:val="30"/>
          <w:szCs w:val="30"/>
          <w:rtl/>
          <w:lang w:bidi="he-IL"/>
        </w:rPr>
        <w:t>של רשת ה</w:t>
      </w:r>
      <w:r>
        <w:rPr>
          <w:rFonts w:asciiTheme="majorHAnsi" w:hAnsiTheme="majorHAnsi" w:cstheme="majorHAnsi" w:hint="cs"/>
          <w:sz w:val="30"/>
          <w:szCs w:val="30"/>
          <w:rtl/>
          <w:lang w:bidi="he-IL"/>
        </w:rPr>
        <w:t xml:space="preserve">- </w:t>
      </w:r>
      <w:r>
        <w:rPr>
          <w:rFonts w:asciiTheme="majorHAnsi" w:hAnsiTheme="majorHAnsi" w:cstheme="majorHAnsi"/>
          <w:sz w:val="30"/>
          <w:szCs w:val="30"/>
          <w:lang w:bidi="he-IL"/>
        </w:rPr>
        <w:t xml:space="preserve">SOM </w:t>
      </w:r>
      <w:r>
        <w:rPr>
          <w:rFonts w:asciiTheme="majorHAnsi" w:hAnsiTheme="majorHAnsi" w:cstheme="majorHAnsi" w:hint="cs"/>
          <w:sz w:val="30"/>
          <w:szCs w:val="30"/>
          <w:rtl/>
          <w:lang w:bidi="he-IL"/>
        </w:rPr>
        <w:t>.</w:t>
      </w:r>
    </w:p>
    <w:p w14:paraId="6154F8DA" w14:textId="77777777" w:rsidR="00C21744" w:rsidRPr="00E13B98" w:rsidRDefault="00C21744" w:rsidP="00C21744">
      <w:pPr>
        <w:bidi/>
        <w:ind w:left="360"/>
        <w:rPr>
          <w:rFonts w:asciiTheme="majorHAnsi" w:hAnsiTheme="majorHAnsi" w:cstheme="majorHAnsi"/>
          <w:sz w:val="30"/>
          <w:szCs w:val="30"/>
          <w:lang w:bidi="he-IL"/>
        </w:rPr>
      </w:pPr>
    </w:p>
    <w:p w14:paraId="7D5EB630" w14:textId="18A5452D" w:rsidR="009F1448" w:rsidRDefault="009F1448" w:rsidP="009F1448">
      <w:pPr>
        <w:bidi/>
        <w:rPr>
          <w:rFonts w:asciiTheme="majorHAnsi" w:hAnsiTheme="majorHAnsi" w:cstheme="majorHAnsi"/>
          <w:sz w:val="30"/>
          <w:szCs w:val="30"/>
          <w:rtl/>
          <w:lang w:bidi="he-IL"/>
        </w:rPr>
      </w:pPr>
    </w:p>
    <w:p w14:paraId="175B81C7" w14:textId="2C8E6C23" w:rsidR="001938CC" w:rsidRDefault="001938CC" w:rsidP="001938CC">
      <w:pPr>
        <w:bidi/>
        <w:rPr>
          <w:rFonts w:asciiTheme="majorHAnsi" w:hAnsiTheme="majorHAnsi" w:cstheme="majorHAnsi"/>
          <w:sz w:val="30"/>
          <w:szCs w:val="30"/>
          <w:rtl/>
          <w:lang w:bidi="he-IL"/>
        </w:rPr>
      </w:pPr>
    </w:p>
    <w:p w14:paraId="6ED74112" w14:textId="52E83EE2" w:rsidR="001938CC" w:rsidRDefault="001938CC" w:rsidP="001938CC">
      <w:pPr>
        <w:bidi/>
        <w:rPr>
          <w:rFonts w:asciiTheme="majorHAnsi" w:hAnsiTheme="majorHAnsi" w:cstheme="majorHAnsi"/>
          <w:sz w:val="30"/>
          <w:szCs w:val="30"/>
          <w:rtl/>
          <w:lang w:bidi="he-IL"/>
        </w:rPr>
      </w:pPr>
    </w:p>
    <w:p w14:paraId="47ACB0D1" w14:textId="77777777" w:rsidR="000343EC" w:rsidRDefault="000343EC" w:rsidP="000343EC">
      <w:pPr>
        <w:bidi/>
        <w:rPr>
          <w:rFonts w:asciiTheme="majorHAnsi" w:hAnsiTheme="majorHAnsi" w:cstheme="majorHAnsi"/>
          <w:sz w:val="30"/>
          <w:szCs w:val="30"/>
          <w:rtl/>
          <w:lang w:bidi="he-IL"/>
        </w:rPr>
      </w:pPr>
    </w:p>
    <w:p w14:paraId="7E745763" w14:textId="338A9235" w:rsidR="00C62DE6" w:rsidRDefault="000343EC" w:rsidP="00C62DE6">
      <w:pPr>
        <w:bidi/>
        <w:rPr>
          <w:rFonts w:asciiTheme="majorHAnsi" w:hAnsiTheme="majorHAnsi" w:cstheme="majorHAnsi"/>
          <w:b/>
          <w:bCs/>
          <w:sz w:val="30"/>
          <w:szCs w:val="30"/>
          <w:u w:val="single"/>
          <w:rtl/>
          <w:lang w:bidi="he-IL"/>
        </w:rPr>
      </w:pPr>
      <w:r>
        <w:rPr>
          <w:rFonts w:asciiTheme="majorHAnsi" w:hAnsiTheme="majorHAnsi" w:cs="Times New Roman" w:hint="cs"/>
          <w:b/>
          <w:bCs/>
          <w:sz w:val="30"/>
          <w:szCs w:val="30"/>
          <w:u w:val="single"/>
          <w:rtl/>
          <w:lang w:bidi="he-IL"/>
        </w:rPr>
        <w:lastRenderedPageBreak/>
        <w:t>קירוב נציג הקלט ברשת</w:t>
      </w:r>
      <w:r w:rsidR="00C62DE6" w:rsidRPr="00FC5591">
        <w:rPr>
          <w:rFonts w:asciiTheme="majorHAnsi" w:hAnsiTheme="majorHAnsi" w:cstheme="majorHAnsi" w:hint="cs"/>
          <w:b/>
          <w:bCs/>
          <w:sz w:val="30"/>
          <w:szCs w:val="30"/>
          <w:u w:val="single"/>
          <w:rtl/>
          <w:lang w:bidi="he-IL"/>
        </w:rPr>
        <w:t>-</w:t>
      </w:r>
      <w:r>
        <w:rPr>
          <w:rFonts w:asciiTheme="majorHAnsi" w:hAnsiTheme="majorHAnsi" w:cstheme="majorHAnsi" w:hint="cs"/>
          <w:b/>
          <w:bCs/>
          <w:sz w:val="30"/>
          <w:szCs w:val="30"/>
          <w:u w:val="single"/>
          <w:rtl/>
          <w:lang w:bidi="he-IL"/>
        </w:rPr>
        <w:t xml:space="preserve"> </w:t>
      </w:r>
    </w:p>
    <w:p w14:paraId="4F84AD4E" w14:textId="5A3D608F" w:rsidR="00042EC2" w:rsidRPr="000C6072" w:rsidRDefault="000343EC" w:rsidP="00042EC2">
      <w:pPr>
        <w:bidi/>
        <w:rPr>
          <w:rFonts w:asciiTheme="majorHAnsi" w:hAnsiTheme="majorHAnsi"/>
          <w:sz w:val="30"/>
          <w:szCs w:val="30"/>
          <w:rtl/>
          <w:lang w:bidi="he-IL"/>
        </w:rPr>
      </w:pPr>
      <w:r>
        <w:rPr>
          <w:rFonts w:asciiTheme="majorHAnsi" w:hAnsiTheme="majorHAnsi" w:cs="Times New Roman" w:hint="cs"/>
          <w:sz w:val="30"/>
          <w:szCs w:val="30"/>
          <w:rtl/>
          <w:lang w:bidi="he-IL"/>
        </w:rPr>
        <w:t xml:space="preserve">קירוב </w:t>
      </w:r>
      <w:r w:rsidR="00E21F06">
        <w:rPr>
          <w:rFonts w:asciiTheme="majorHAnsi" w:hAnsiTheme="majorHAnsi" w:cs="Times New Roman" w:hint="cs"/>
          <w:sz w:val="30"/>
          <w:szCs w:val="30"/>
          <w:rtl/>
          <w:lang w:bidi="he-IL"/>
        </w:rPr>
        <w:t xml:space="preserve">התא הנבחר ושכניו אל דוגמת הקלט מתבצע באמצעות </w:t>
      </w:r>
      <w:r w:rsidR="00042EC2">
        <w:rPr>
          <w:rFonts w:asciiTheme="majorHAnsi" w:hAnsiTheme="majorHAnsi" w:cs="Times New Roman" w:hint="cs"/>
          <w:sz w:val="30"/>
          <w:szCs w:val="30"/>
          <w:rtl/>
          <w:lang w:bidi="he-IL"/>
        </w:rPr>
        <w:t>ה</w:t>
      </w:r>
      <w:r w:rsidR="00E21F06">
        <w:rPr>
          <w:rFonts w:asciiTheme="majorHAnsi" w:hAnsiTheme="majorHAnsi" w:cs="Times New Roman" w:hint="cs"/>
          <w:sz w:val="30"/>
          <w:szCs w:val="30"/>
          <w:rtl/>
          <w:lang w:bidi="he-IL"/>
        </w:rPr>
        <w:t>חישוב</w:t>
      </w:r>
      <w:r w:rsidR="00042EC2">
        <w:rPr>
          <w:rFonts w:asciiTheme="majorHAnsi" w:hAnsiTheme="majorHAnsi" w:cs="Times New Roman" w:hint="cs"/>
          <w:sz w:val="30"/>
          <w:szCs w:val="30"/>
          <w:rtl/>
          <w:lang w:bidi="he-IL"/>
        </w:rPr>
        <w:t xml:space="preserve"> הבא</w:t>
      </w:r>
      <w:r w:rsidR="00E21F06">
        <w:rPr>
          <w:rFonts w:asciiTheme="majorHAnsi" w:hAnsiTheme="majorHAnsi" w:cstheme="majorHAnsi" w:hint="cs"/>
          <w:sz w:val="30"/>
          <w:szCs w:val="30"/>
          <w:rtl/>
          <w:lang w:bidi="he-IL"/>
        </w:rPr>
        <w:t xml:space="preserve"> </w:t>
      </w:r>
    </w:p>
    <w:p w14:paraId="5289C590" w14:textId="77777777" w:rsidR="00042EC2" w:rsidRDefault="00042EC2" w:rsidP="00042EC2">
      <w:pPr>
        <w:bidi/>
        <w:rPr>
          <w:rFonts w:asciiTheme="majorHAnsi" w:hAnsiTheme="majorHAnsi" w:cstheme="majorHAnsi"/>
          <w:sz w:val="30"/>
          <w:szCs w:val="30"/>
          <w:rtl/>
          <w:lang w:bidi="he-IL"/>
        </w:rPr>
      </w:pPr>
      <w:r w:rsidRPr="00A46651">
        <w:rPr>
          <w:rFonts w:asciiTheme="majorHAnsi" w:hAnsiTheme="majorHAnsi" w:cs="Calibri Light" w:hint="cs"/>
          <w:noProof/>
          <w:sz w:val="20"/>
          <w:szCs w:val="20"/>
          <w:rtl/>
          <w:lang w:bidi="he-IL"/>
        </w:rPr>
        <w:drawing>
          <wp:inline distT="0" distB="0" distL="0" distR="0" wp14:anchorId="06CD879C" wp14:editId="292D563A">
            <wp:extent cx="5971540" cy="49605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496059"/>
                    </a:xfrm>
                    <a:prstGeom prst="rect">
                      <a:avLst/>
                    </a:prstGeom>
                    <a:noFill/>
                    <a:ln>
                      <a:noFill/>
                    </a:ln>
                  </pic:spPr>
                </pic:pic>
              </a:graphicData>
            </a:graphic>
          </wp:inline>
        </w:drawing>
      </w:r>
    </w:p>
    <w:p w14:paraId="38C49D86" w14:textId="05C0D310" w:rsidR="000343EC" w:rsidRDefault="00F908BB" w:rsidP="00042EC2">
      <w:pPr>
        <w:bidi/>
        <w:rPr>
          <w:rFonts w:asciiTheme="majorHAnsi" w:hAnsiTheme="majorHAnsi" w:cstheme="majorHAnsi"/>
          <w:sz w:val="30"/>
          <w:szCs w:val="30"/>
          <w:rtl/>
          <w:lang w:bidi="he-IL"/>
        </w:rPr>
      </w:pPr>
      <w:r>
        <w:rPr>
          <w:rFonts w:asciiTheme="majorHAnsi" w:hAnsiTheme="majorHAnsi" w:cs="Times New Roman" w:hint="cs"/>
          <w:sz w:val="30"/>
          <w:szCs w:val="30"/>
          <w:u w:val="single"/>
          <w:rtl/>
          <w:lang w:bidi="he-IL"/>
        </w:rPr>
        <w:t xml:space="preserve">מקדם הלמידה </w:t>
      </w:r>
      <w:r>
        <w:rPr>
          <w:rFonts w:asciiTheme="majorHAnsi" w:hAnsiTheme="majorHAnsi" w:cstheme="majorHAnsi" w:hint="cs"/>
          <w:sz w:val="30"/>
          <w:szCs w:val="30"/>
          <w:u w:val="single"/>
          <w:rtl/>
          <w:lang w:bidi="he-IL"/>
        </w:rPr>
        <w:t>(</w:t>
      </w:r>
      <w:r>
        <w:rPr>
          <w:rFonts w:asciiTheme="majorHAnsi" w:hAnsiTheme="majorHAnsi" w:cs="Times New Roman" w:hint="cs"/>
          <w:sz w:val="30"/>
          <w:szCs w:val="30"/>
          <w:u w:val="single"/>
          <w:rtl/>
          <w:lang w:bidi="he-IL"/>
        </w:rPr>
        <w:t>אלפא</w:t>
      </w:r>
      <w:r>
        <w:rPr>
          <w:rFonts w:asciiTheme="majorHAnsi" w:hAnsiTheme="majorHAnsi" w:cstheme="majorHAnsi" w:hint="cs"/>
          <w:sz w:val="30"/>
          <w:szCs w:val="30"/>
          <w:u w:val="single"/>
          <w:rtl/>
          <w:lang w:bidi="he-IL"/>
        </w:rPr>
        <w:t>)-</w:t>
      </w:r>
      <w:r w:rsidR="00042EC2">
        <w:rPr>
          <w:rFonts w:asciiTheme="majorHAnsi" w:hAnsiTheme="majorHAnsi" w:cs="Times New Roman" w:hint="cs"/>
          <w:sz w:val="30"/>
          <w:szCs w:val="30"/>
          <w:rtl/>
          <w:lang w:bidi="he-IL"/>
        </w:rPr>
        <w:t xml:space="preserve"> נקבע התחלתית לערך </w:t>
      </w:r>
      <w:r w:rsidR="00042EC2">
        <w:rPr>
          <w:rFonts w:asciiTheme="majorHAnsi" w:hAnsiTheme="majorHAnsi" w:cstheme="majorHAnsi"/>
          <w:sz w:val="30"/>
          <w:szCs w:val="30"/>
          <w:rtl/>
          <w:lang w:bidi="he-IL"/>
        </w:rPr>
        <w:t>–</w:t>
      </w:r>
      <w:r w:rsidR="00042EC2">
        <w:rPr>
          <w:rFonts w:asciiTheme="majorHAnsi" w:hAnsiTheme="majorHAnsi" w:cstheme="majorHAnsi" w:hint="cs"/>
          <w:sz w:val="30"/>
          <w:szCs w:val="30"/>
          <w:rtl/>
          <w:lang w:bidi="he-IL"/>
        </w:rPr>
        <w:t xml:space="preserve"> </w:t>
      </w:r>
      <w:r w:rsidR="00042EC2">
        <w:rPr>
          <w:rFonts w:asciiTheme="majorHAnsi" w:hAnsiTheme="majorHAnsi" w:cstheme="majorHAnsi"/>
          <w:sz w:val="30"/>
          <w:szCs w:val="30"/>
          <w:lang w:bidi="he-IL"/>
        </w:rPr>
        <w:t>0.5</w:t>
      </w:r>
      <w:r w:rsidR="00042EC2">
        <w:rPr>
          <w:rFonts w:asciiTheme="majorHAnsi" w:hAnsiTheme="majorHAnsi" w:cs="Times New Roman" w:hint="cs"/>
          <w:sz w:val="30"/>
          <w:szCs w:val="30"/>
          <w:rtl/>
          <w:lang w:bidi="he-IL"/>
        </w:rPr>
        <w:t xml:space="preserve"> ובמרוצת הדורות ערכו קטן</w:t>
      </w:r>
      <w:r w:rsidR="00863460">
        <w:rPr>
          <w:rFonts w:asciiTheme="majorHAnsi" w:hAnsiTheme="majorHAnsi" w:cstheme="majorHAnsi" w:hint="cs"/>
          <w:sz w:val="30"/>
          <w:szCs w:val="30"/>
          <w:rtl/>
          <w:lang w:bidi="he-IL"/>
        </w:rPr>
        <w:t>.</w:t>
      </w:r>
    </w:p>
    <w:p w14:paraId="25BA3D66" w14:textId="5693F71A" w:rsidR="00863460" w:rsidRDefault="00863460" w:rsidP="00863460">
      <w:pPr>
        <w:bidi/>
        <w:rPr>
          <w:rFonts w:asciiTheme="majorHAnsi" w:hAnsiTheme="majorHAnsi" w:cstheme="majorHAnsi"/>
          <w:sz w:val="30"/>
          <w:szCs w:val="30"/>
          <w:rtl/>
          <w:lang w:bidi="he-IL"/>
        </w:rPr>
      </w:pPr>
      <w:r w:rsidRPr="00F908BB">
        <w:rPr>
          <w:rFonts w:asciiTheme="majorHAnsi" w:hAnsiTheme="majorHAnsi" w:cs="Times New Roman" w:hint="cs"/>
          <w:sz w:val="30"/>
          <w:szCs w:val="30"/>
          <w:u w:val="single"/>
          <w:rtl/>
          <w:lang w:bidi="he-IL"/>
        </w:rPr>
        <w:t>מקדם השכנות</w:t>
      </w:r>
      <w:r w:rsidR="00F908BB">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 נקבע ע</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י המרחק הפיזי בין התא הנבחר</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לתא הנדגם</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 xml:space="preserve">כאשר התא הנבחר </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מרחק </w:t>
      </w:r>
      <w:r>
        <w:rPr>
          <w:rFonts w:asciiTheme="majorHAnsi" w:hAnsiTheme="majorHAnsi" w:cstheme="majorHAnsi" w:hint="cs"/>
          <w:sz w:val="30"/>
          <w:szCs w:val="30"/>
          <w:rtl/>
          <w:lang w:bidi="he-IL"/>
        </w:rPr>
        <w:t xml:space="preserve">0) </w:t>
      </w:r>
      <w:r>
        <w:rPr>
          <w:rFonts w:asciiTheme="majorHAnsi" w:hAnsiTheme="majorHAnsi" w:cs="Times New Roman" w:hint="cs"/>
          <w:sz w:val="30"/>
          <w:szCs w:val="30"/>
          <w:rtl/>
          <w:lang w:bidi="he-IL"/>
        </w:rPr>
        <w:t>מקורב אל דוגמת הקלט ב</w:t>
      </w:r>
      <w:r>
        <w:rPr>
          <w:rFonts w:asciiTheme="majorHAnsi" w:hAnsiTheme="majorHAnsi" w:cstheme="majorHAnsi" w:hint="cs"/>
          <w:sz w:val="30"/>
          <w:szCs w:val="30"/>
          <w:rtl/>
          <w:lang w:bidi="he-IL"/>
        </w:rPr>
        <w:t xml:space="preserve">-30%, </w:t>
      </w:r>
      <w:r>
        <w:rPr>
          <w:rFonts w:asciiTheme="majorHAnsi" w:hAnsiTheme="majorHAnsi" w:cs="Times New Roman" w:hint="cs"/>
          <w:sz w:val="30"/>
          <w:szCs w:val="30"/>
          <w:rtl/>
          <w:lang w:bidi="he-IL"/>
        </w:rPr>
        <w:t xml:space="preserve">המעגל הראשון סביבו </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מרחק </w:t>
      </w:r>
      <w:r>
        <w:rPr>
          <w:rFonts w:asciiTheme="majorHAnsi" w:hAnsiTheme="majorHAnsi" w:cstheme="majorHAnsi" w:hint="cs"/>
          <w:sz w:val="30"/>
          <w:szCs w:val="30"/>
          <w:rtl/>
          <w:lang w:bidi="he-IL"/>
        </w:rPr>
        <w:t xml:space="preserve">1) </w:t>
      </w:r>
      <w:r>
        <w:rPr>
          <w:rFonts w:asciiTheme="majorHAnsi" w:hAnsiTheme="majorHAnsi" w:cs="Times New Roman" w:hint="cs"/>
          <w:sz w:val="30"/>
          <w:szCs w:val="30"/>
          <w:rtl/>
          <w:lang w:bidi="he-IL"/>
        </w:rPr>
        <w:t>מקורב אל דוגמת הקלט ב</w:t>
      </w:r>
      <w:r>
        <w:rPr>
          <w:rFonts w:asciiTheme="majorHAnsi" w:hAnsiTheme="majorHAnsi" w:cstheme="majorHAnsi" w:hint="cs"/>
          <w:sz w:val="30"/>
          <w:szCs w:val="30"/>
          <w:rtl/>
          <w:lang w:bidi="he-IL"/>
        </w:rPr>
        <w:t xml:space="preserve">-20%, </w:t>
      </w:r>
      <w:r>
        <w:rPr>
          <w:rFonts w:asciiTheme="majorHAnsi" w:hAnsiTheme="majorHAnsi" w:cs="Times New Roman" w:hint="cs"/>
          <w:sz w:val="30"/>
          <w:szCs w:val="30"/>
          <w:rtl/>
          <w:lang w:bidi="he-IL"/>
        </w:rPr>
        <w:t xml:space="preserve">המעגל השני סביבו </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מרחק </w:t>
      </w:r>
      <w:r>
        <w:rPr>
          <w:rFonts w:asciiTheme="majorHAnsi" w:hAnsiTheme="majorHAnsi" w:cstheme="majorHAnsi" w:hint="cs"/>
          <w:sz w:val="30"/>
          <w:szCs w:val="30"/>
          <w:rtl/>
          <w:lang w:bidi="he-IL"/>
        </w:rPr>
        <w:t xml:space="preserve">2) </w:t>
      </w:r>
      <w:r>
        <w:rPr>
          <w:rFonts w:asciiTheme="majorHAnsi" w:hAnsiTheme="majorHAnsi" w:cs="Times New Roman" w:hint="cs"/>
          <w:sz w:val="30"/>
          <w:szCs w:val="30"/>
          <w:rtl/>
          <w:lang w:bidi="he-IL"/>
        </w:rPr>
        <w:t>מקורב אל דוגמת הקלט ב</w:t>
      </w:r>
      <w:r>
        <w:rPr>
          <w:rFonts w:asciiTheme="majorHAnsi" w:hAnsiTheme="majorHAnsi" w:cstheme="majorHAnsi" w:hint="cs"/>
          <w:sz w:val="30"/>
          <w:szCs w:val="30"/>
          <w:rtl/>
          <w:lang w:bidi="he-IL"/>
        </w:rPr>
        <w:t xml:space="preserve">-10%. </w:t>
      </w:r>
      <w:r>
        <w:rPr>
          <w:rFonts w:asciiTheme="majorHAnsi" w:hAnsiTheme="majorHAnsi" w:cs="Times New Roman" w:hint="cs"/>
          <w:sz w:val="30"/>
          <w:szCs w:val="30"/>
          <w:rtl/>
          <w:lang w:bidi="he-IL"/>
        </w:rPr>
        <w:t xml:space="preserve">תאים </w:t>
      </w:r>
      <w:r w:rsidR="00F3183C">
        <w:rPr>
          <w:rFonts w:asciiTheme="majorHAnsi" w:hAnsiTheme="majorHAnsi" w:cs="Times New Roman" w:hint="cs"/>
          <w:sz w:val="30"/>
          <w:szCs w:val="30"/>
          <w:rtl/>
          <w:lang w:bidi="he-IL"/>
        </w:rPr>
        <w:t>הנמצאים במעגל השלישי ו</w:t>
      </w:r>
      <w:r>
        <w:rPr>
          <w:rFonts w:asciiTheme="majorHAnsi" w:hAnsiTheme="majorHAnsi" w:cs="Times New Roman" w:hint="cs"/>
          <w:sz w:val="30"/>
          <w:szCs w:val="30"/>
          <w:rtl/>
          <w:lang w:bidi="he-IL"/>
        </w:rPr>
        <w:t xml:space="preserve">מעלה </w:t>
      </w:r>
      <w:r>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מרחק </w:t>
      </w:r>
      <w:r>
        <w:rPr>
          <w:rFonts w:asciiTheme="majorHAnsi" w:hAnsiTheme="majorHAnsi" w:cstheme="majorHAnsi" w:hint="cs"/>
          <w:sz w:val="30"/>
          <w:szCs w:val="30"/>
          <w:rtl/>
          <w:lang w:bidi="he-IL"/>
        </w:rPr>
        <w:t xml:space="preserve">3 </w:t>
      </w:r>
      <w:r>
        <w:rPr>
          <w:rFonts w:asciiTheme="majorHAnsi" w:hAnsiTheme="majorHAnsi" w:cs="Times New Roman" w:hint="cs"/>
          <w:sz w:val="30"/>
          <w:szCs w:val="30"/>
          <w:rtl/>
          <w:lang w:bidi="he-IL"/>
        </w:rPr>
        <w:t>ומעלה</w:t>
      </w:r>
      <w:r>
        <w:rPr>
          <w:rFonts w:asciiTheme="majorHAnsi" w:hAnsiTheme="majorHAnsi" w:cstheme="majorHAnsi" w:hint="cs"/>
          <w:sz w:val="30"/>
          <w:szCs w:val="30"/>
          <w:rtl/>
          <w:lang w:bidi="he-IL"/>
        </w:rPr>
        <w:t xml:space="preserve">) </w:t>
      </w:r>
      <w:r w:rsidR="00F3183C">
        <w:rPr>
          <w:rFonts w:asciiTheme="majorHAnsi" w:hAnsiTheme="majorHAnsi" w:cs="Times New Roman" w:hint="cs"/>
          <w:sz w:val="30"/>
          <w:szCs w:val="30"/>
          <w:rtl/>
          <w:lang w:bidi="he-IL"/>
        </w:rPr>
        <w:t>לא מקורבים אל דוגמת הקלט</w:t>
      </w:r>
      <w:r w:rsidR="00F3183C">
        <w:rPr>
          <w:rFonts w:asciiTheme="majorHAnsi" w:hAnsiTheme="majorHAnsi" w:cstheme="majorHAnsi" w:hint="cs"/>
          <w:sz w:val="30"/>
          <w:szCs w:val="30"/>
          <w:rtl/>
          <w:lang w:bidi="he-IL"/>
        </w:rPr>
        <w:t>.</w:t>
      </w:r>
    </w:p>
    <w:p w14:paraId="057B7B7D" w14:textId="10380BA4" w:rsidR="00396B96" w:rsidRDefault="00396B96" w:rsidP="00396B96">
      <w:pPr>
        <w:bidi/>
        <w:rPr>
          <w:rFonts w:asciiTheme="majorHAnsi" w:hAnsiTheme="majorHAnsi" w:cstheme="majorHAnsi"/>
          <w:sz w:val="30"/>
          <w:szCs w:val="30"/>
          <w:rtl/>
          <w:lang w:bidi="he-IL"/>
        </w:rPr>
      </w:pPr>
    </w:p>
    <w:p w14:paraId="7674640E" w14:textId="77777777" w:rsidR="003C62A2" w:rsidRDefault="00396B96" w:rsidP="00396B96">
      <w:pPr>
        <w:bidi/>
        <w:rPr>
          <w:rFonts w:asciiTheme="majorHAnsi" w:hAnsiTheme="majorHAnsi" w:cstheme="majorHAnsi"/>
          <w:b/>
          <w:bCs/>
          <w:sz w:val="30"/>
          <w:szCs w:val="30"/>
          <w:u w:val="single"/>
          <w:rtl/>
          <w:lang w:bidi="he-IL"/>
        </w:rPr>
      </w:pPr>
      <w:r>
        <w:rPr>
          <w:rFonts w:asciiTheme="majorHAnsi" w:hAnsiTheme="majorHAnsi" w:cs="Times New Roman" w:hint="cs"/>
          <w:b/>
          <w:bCs/>
          <w:sz w:val="30"/>
          <w:szCs w:val="30"/>
          <w:u w:val="single"/>
          <w:rtl/>
          <w:lang w:bidi="he-IL"/>
        </w:rPr>
        <w:t>תאימות גודל הרשת לקלט הנתון</w:t>
      </w:r>
      <w:r>
        <w:rPr>
          <w:rFonts w:asciiTheme="majorHAnsi" w:hAnsiTheme="majorHAnsi" w:cstheme="majorHAnsi" w:hint="cs"/>
          <w:b/>
          <w:bCs/>
          <w:sz w:val="30"/>
          <w:szCs w:val="30"/>
          <w:u w:val="single"/>
          <w:rtl/>
          <w:lang w:bidi="he-IL"/>
        </w:rPr>
        <w:t>-</w:t>
      </w:r>
      <w:r w:rsidR="001E3F8C">
        <w:rPr>
          <w:rFonts w:asciiTheme="majorHAnsi" w:hAnsiTheme="majorHAnsi" w:cstheme="majorHAnsi" w:hint="cs"/>
          <w:b/>
          <w:bCs/>
          <w:sz w:val="30"/>
          <w:szCs w:val="30"/>
          <w:u w:val="single"/>
          <w:rtl/>
          <w:lang w:bidi="he-IL"/>
        </w:rPr>
        <w:t xml:space="preserve"> </w:t>
      </w:r>
    </w:p>
    <w:p w14:paraId="4597B5BA" w14:textId="34849213" w:rsidR="000C6072" w:rsidRDefault="008260C6" w:rsidP="000C6072">
      <w:pPr>
        <w:bidi/>
        <w:rPr>
          <w:rFonts w:asciiTheme="majorHAnsi" w:hAnsiTheme="majorHAnsi" w:cs="Times New Roman" w:hint="cs"/>
          <w:sz w:val="30"/>
          <w:szCs w:val="30"/>
          <w:rtl/>
          <w:lang w:bidi="he-IL"/>
        </w:rPr>
      </w:pPr>
      <w:r>
        <w:rPr>
          <w:rFonts w:asciiTheme="majorHAnsi" w:hAnsiTheme="majorHAnsi" w:cs="Times New Roman" w:hint="cs"/>
          <w:sz w:val="30"/>
          <w:szCs w:val="30"/>
          <w:rtl/>
          <w:lang w:bidi="he-IL"/>
        </w:rPr>
        <w:t xml:space="preserve">הוגדל המוצע </w:t>
      </w:r>
      <w:r>
        <w:rPr>
          <w:rFonts w:asciiTheme="majorHAnsi" w:hAnsiTheme="majorHAnsi" w:cstheme="majorHAnsi" w:hint="cs"/>
          <w:sz w:val="30"/>
          <w:szCs w:val="30"/>
          <w:rtl/>
          <w:lang w:bidi="he-IL"/>
        </w:rPr>
        <w:t xml:space="preserve">(36 </w:t>
      </w:r>
      <w:r>
        <w:rPr>
          <w:rFonts w:asciiTheme="majorHAnsi" w:hAnsiTheme="majorHAnsi" w:cs="Times New Roman" w:hint="cs"/>
          <w:sz w:val="30"/>
          <w:szCs w:val="30"/>
          <w:rtl/>
          <w:lang w:bidi="he-IL"/>
        </w:rPr>
        <w:t>תאים</w:t>
      </w:r>
      <w:r>
        <w:rPr>
          <w:rFonts w:asciiTheme="majorHAnsi" w:hAnsiTheme="majorHAnsi" w:cstheme="majorHAnsi" w:hint="cs"/>
          <w:sz w:val="30"/>
          <w:szCs w:val="30"/>
          <w:rtl/>
          <w:lang w:bidi="he-IL"/>
        </w:rPr>
        <w:t>),</w:t>
      </w:r>
      <w:r w:rsidR="00AA2114">
        <w:rPr>
          <w:rFonts w:asciiTheme="majorHAnsi" w:hAnsiTheme="majorHAnsi" w:cstheme="majorHAnsi"/>
          <w:sz w:val="30"/>
          <w:szCs w:val="30"/>
          <w:lang w:bidi="he-IL"/>
        </w:rPr>
        <w:t xml:space="preserve"> </w:t>
      </w:r>
      <w:r w:rsidR="00AA2114">
        <w:rPr>
          <w:rFonts w:asciiTheme="majorHAnsi" w:hAnsiTheme="majorHAnsi" w:cs="Times New Roman" w:hint="cs"/>
          <w:sz w:val="30"/>
          <w:szCs w:val="30"/>
          <w:rtl/>
          <w:lang w:bidi="he-IL"/>
        </w:rPr>
        <w:t xml:space="preserve"> מתאים לייצוג אוכלוסיית הספרות בתרגילנו</w:t>
      </w:r>
      <w:r w:rsidR="00A43710">
        <w:rPr>
          <w:rFonts w:asciiTheme="majorHAnsi" w:hAnsiTheme="majorHAnsi" w:cstheme="majorHAnsi" w:hint="cs"/>
          <w:sz w:val="30"/>
          <w:szCs w:val="30"/>
          <w:rtl/>
          <w:lang w:bidi="he-IL"/>
        </w:rPr>
        <w:t xml:space="preserve">- 10 </w:t>
      </w:r>
      <w:r w:rsidR="00A43710">
        <w:rPr>
          <w:rFonts w:asciiTheme="majorHAnsi" w:hAnsiTheme="majorHAnsi" w:cs="Times New Roman" w:hint="cs"/>
          <w:sz w:val="30"/>
          <w:szCs w:val="30"/>
          <w:rtl/>
          <w:lang w:bidi="he-IL"/>
        </w:rPr>
        <w:t>ספרות</w:t>
      </w:r>
      <w:r w:rsidR="000C6072">
        <w:rPr>
          <w:rFonts w:asciiTheme="majorHAnsi" w:hAnsiTheme="majorHAnsi" w:cs="Times New Roman" w:hint="cs"/>
          <w:sz w:val="30"/>
          <w:szCs w:val="30"/>
          <w:rtl/>
          <w:lang w:bidi="he-IL"/>
        </w:rPr>
        <w:t xml:space="preserve">. </w:t>
      </w:r>
    </w:p>
    <w:p w14:paraId="5CE4B193" w14:textId="10B18F2B" w:rsidR="000C6072" w:rsidRDefault="000C6072" w:rsidP="00127A4B">
      <w:pPr>
        <w:bidi/>
        <w:rPr>
          <w:rFonts w:asciiTheme="majorHAnsi" w:hAnsiTheme="majorHAnsi" w:cstheme="majorHAnsi"/>
          <w:sz w:val="30"/>
          <w:szCs w:val="30"/>
          <w:lang w:bidi="he-IL"/>
        </w:rPr>
      </w:pPr>
      <w:r>
        <w:rPr>
          <w:rFonts w:asciiTheme="majorHAnsi" w:hAnsiTheme="majorHAnsi" w:cs="Times New Roman" w:hint="cs"/>
          <w:sz w:val="30"/>
          <w:szCs w:val="30"/>
          <w:rtl/>
          <w:lang w:bidi="he-IL"/>
        </w:rPr>
        <w:t>היות וניתנו לנו 10 דוגמאות מכל ספרה- רשת גדולה יותר תוביל לפיזור רחב יותר של דוגמאות הקלט</w:t>
      </w:r>
      <w:r w:rsidR="00127A4B">
        <w:rPr>
          <w:rFonts w:asciiTheme="majorHAnsi" w:hAnsiTheme="majorHAnsi" w:cs="Times New Roman" w:hint="cs"/>
          <w:sz w:val="30"/>
          <w:szCs w:val="30"/>
          <w:rtl/>
          <w:lang w:bidi="he-IL"/>
        </w:rPr>
        <w:t xml:space="preserve"> לקבוצות</w:t>
      </w:r>
      <w:r>
        <w:rPr>
          <w:rFonts w:asciiTheme="majorHAnsi" w:hAnsiTheme="majorHAnsi" w:cs="Times New Roman" w:hint="cs"/>
          <w:sz w:val="30"/>
          <w:szCs w:val="30"/>
          <w:rtl/>
          <w:lang w:bidi="he-IL"/>
        </w:rPr>
        <w:t xml:space="preserve">, </w:t>
      </w:r>
      <w:r w:rsidR="00127A4B">
        <w:rPr>
          <w:rFonts w:asciiTheme="majorHAnsi" w:hAnsiTheme="majorHAnsi" w:cs="Times New Roman" w:hint="cs"/>
          <w:sz w:val="30"/>
          <w:szCs w:val="30"/>
          <w:rtl/>
          <w:lang w:bidi="he-IL"/>
        </w:rPr>
        <w:t>בפרט דוגמאותיה של ספרה ספציפית עלולות להתמיין לקבוצות שונות בפיזור רחב. בצורה זו, הרשת איננה</w:t>
      </w:r>
      <w:r>
        <w:rPr>
          <w:rFonts w:asciiTheme="majorHAnsi" w:hAnsiTheme="majorHAnsi" w:cs="Times New Roman" w:hint="cs"/>
          <w:sz w:val="30"/>
          <w:szCs w:val="30"/>
          <w:rtl/>
          <w:lang w:bidi="he-IL"/>
        </w:rPr>
        <w:t xml:space="preserve"> תבטא את ניתוח האשכולות</w:t>
      </w:r>
      <w:r w:rsidR="00127A4B">
        <w:rPr>
          <w:rFonts w:asciiTheme="majorHAnsi" w:hAnsiTheme="majorHAnsi" w:cs="Times New Roman" w:hint="cs"/>
          <w:sz w:val="30"/>
          <w:szCs w:val="30"/>
          <w:rtl/>
          <w:lang w:bidi="he-IL"/>
        </w:rPr>
        <w:t>(-קיבוץ אובייקטים לקבוצות)</w:t>
      </w:r>
      <w:r>
        <w:rPr>
          <w:rFonts w:asciiTheme="majorHAnsi" w:hAnsiTheme="majorHAnsi" w:cs="Times New Roman" w:hint="cs"/>
          <w:sz w:val="30"/>
          <w:szCs w:val="30"/>
          <w:rtl/>
          <w:lang w:bidi="he-IL"/>
        </w:rPr>
        <w:t xml:space="preserve"> אותו אנו מחפשים</w:t>
      </w:r>
      <w:r w:rsidR="00127A4B">
        <w:rPr>
          <w:rFonts w:asciiTheme="majorHAnsi" w:hAnsiTheme="majorHAnsi" w:cs="Times New Roman" w:hint="cs"/>
          <w:sz w:val="30"/>
          <w:szCs w:val="30"/>
          <w:rtl/>
          <w:lang w:bidi="he-IL"/>
        </w:rPr>
        <w:t xml:space="preserve"> </w:t>
      </w:r>
      <w:r w:rsidR="00127A4B">
        <w:rPr>
          <w:rFonts w:asciiTheme="majorHAnsi" w:hAnsiTheme="majorHAnsi" w:cs="Times New Roman" w:hint="cs"/>
          <w:sz w:val="30"/>
          <w:szCs w:val="30"/>
          <w:rtl/>
          <w:lang w:bidi="he-IL"/>
        </w:rPr>
        <w:t>בצורה הטובה ביותר</w:t>
      </w:r>
      <w:r>
        <w:rPr>
          <w:rFonts w:asciiTheme="majorHAnsi" w:hAnsiTheme="majorHAnsi" w:cs="Times New Roman" w:hint="cs"/>
          <w:sz w:val="30"/>
          <w:szCs w:val="30"/>
          <w:rtl/>
          <w:lang w:bidi="he-IL"/>
        </w:rPr>
        <w:t>.</w:t>
      </w:r>
      <w:r>
        <w:rPr>
          <w:rFonts w:asciiTheme="majorHAnsi" w:hAnsiTheme="majorHAnsi" w:cstheme="majorHAnsi" w:hint="cs"/>
          <w:sz w:val="30"/>
          <w:szCs w:val="30"/>
          <w:rtl/>
          <w:lang w:bidi="he-IL"/>
        </w:rPr>
        <w:t xml:space="preserve"> </w:t>
      </w:r>
    </w:p>
    <w:p w14:paraId="44A1365E" w14:textId="6FE3400D" w:rsidR="000C6072" w:rsidRDefault="000C6072" w:rsidP="00127A4B">
      <w:pPr>
        <w:bidi/>
        <w:rPr>
          <w:rFonts w:ascii="Arial" w:hAnsi="Arial" w:cs="Arial"/>
          <w:color w:val="202122"/>
          <w:sz w:val="21"/>
          <w:szCs w:val="21"/>
          <w:shd w:val="clear" w:color="auto" w:fill="FFFFFF"/>
          <w:rtl/>
          <w:lang w:bidi="he-IL"/>
        </w:rPr>
      </w:pPr>
      <w:r>
        <w:rPr>
          <w:rFonts w:asciiTheme="majorHAnsi" w:hAnsiTheme="majorHAnsi" w:cs="Times New Roman" w:hint="cs"/>
          <w:sz w:val="30"/>
          <w:szCs w:val="30"/>
          <w:rtl/>
          <w:lang w:bidi="he-IL"/>
        </w:rPr>
        <w:t>מספר קטן של תאים יוביל לכך</w:t>
      </w:r>
      <w:r w:rsidR="00127A4B">
        <w:rPr>
          <w:rFonts w:asciiTheme="majorHAnsi" w:hAnsiTheme="majorHAnsi" w:cs="Times New Roman" w:hint="cs"/>
          <w:sz w:val="30"/>
          <w:szCs w:val="30"/>
          <w:rtl/>
          <w:lang w:bidi="he-IL"/>
        </w:rPr>
        <w:t xml:space="preserve"> שדוגמאות הקלט של אותה ספרה ימוינו בצורה כזו כך</w:t>
      </w:r>
      <w:r>
        <w:rPr>
          <w:rFonts w:asciiTheme="majorHAnsi" w:hAnsiTheme="majorHAnsi" w:cs="Times New Roman" w:hint="cs"/>
          <w:sz w:val="30"/>
          <w:szCs w:val="30"/>
          <w:rtl/>
          <w:lang w:bidi="he-IL"/>
        </w:rPr>
        <w:t xml:space="preserve"> שהאובייקטים הנמצאים באותה קבוצה דומים זה לזה</w:t>
      </w:r>
      <w:r w:rsidR="00127A4B">
        <w:rPr>
          <w:rFonts w:asciiTheme="majorHAnsi" w:hAnsiTheme="majorHAnsi" w:cs="Times New Roman" w:hint="cs"/>
          <w:sz w:val="30"/>
          <w:szCs w:val="30"/>
          <w:rtl/>
          <w:lang w:bidi="he-IL"/>
        </w:rPr>
        <w:t xml:space="preserve"> </w:t>
      </w:r>
      <w:r>
        <w:rPr>
          <w:rFonts w:asciiTheme="majorHAnsi" w:hAnsiTheme="majorHAnsi" w:cs="Times New Roman" w:hint="cs"/>
          <w:sz w:val="30"/>
          <w:szCs w:val="30"/>
          <w:rtl/>
          <w:lang w:bidi="he-IL"/>
        </w:rPr>
        <w:t>יותר מאשר לאובייקטים השייכים לקבוצות אחרות.</w:t>
      </w:r>
      <w:r w:rsidR="00127A4B">
        <w:rPr>
          <w:rFonts w:asciiTheme="majorHAnsi" w:hAnsiTheme="majorHAnsi" w:cs="Times New Roman" w:hint="cs"/>
          <w:sz w:val="30"/>
          <w:szCs w:val="30"/>
          <w:rtl/>
          <w:lang w:bidi="he-IL"/>
        </w:rPr>
        <w:t xml:space="preserve"> </w:t>
      </w:r>
    </w:p>
    <w:p w14:paraId="3A1E2E74" w14:textId="07EC5E48" w:rsidR="00A43710" w:rsidRPr="001E3F8C" w:rsidRDefault="00127A4B" w:rsidP="000C6072">
      <w:pPr>
        <w:bidi/>
        <w:rPr>
          <w:rFonts w:asciiTheme="majorHAnsi" w:hAnsiTheme="majorHAnsi" w:cstheme="majorHAnsi"/>
          <w:sz w:val="30"/>
          <w:szCs w:val="30"/>
          <w:lang w:bidi="he-IL"/>
        </w:rPr>
      </w:pPr>
      <w:r>
        <w:rPr>
          <w:rFonts w:asciiTheme="majorHAnsi" w:hAnsiTheme="majorHAnsi" w:cs="Times New Roman" w:hint="cs"/>
          <w:sz w:val="30"/>
          <w:szCs w:val="30"/>
          <w:rtl/>
          <w:lang w:bidi="he-IL"/>
        </w:rPr>
        <w:t>כך</w:t>
      </w:r>
      <w:r w:rsidR="00553745">
        <w:rPr>
          <w:rFonts w:asciiTheme="majorHAnsi" w:hAnsiTheme="majorHAnsi" w:cstheme="majorHAnsi" w:hint="cs"/>
          <w:sz w:val="30"/>
          <w:szCs w:val="30"/>
          <w:rtl/>
          <w:lang w:bidi="he-IL"/>
        </w:rPr>
        <w:t xml:space="preserve"> </w:t>
      </w:r>
      <w:r w:rsidR="00553745">
        <w:rPr>
          <w:rFonts w:asciiTheme="majorHAnsi" w:hAnsiTheme="majorHAnsi" w:cs="Times New Roman" w:hint="cs"/>
          <w:sz w:val="30"/>
          <w:szCs w:val="30"/>
          <w:rtl/>
          <w:lang w:bidi="he-IL"/>
        </w:rPr>
        <w:t>האלגוריתם יכול לבצע את עבודתו</w:t>
      </w:r>
      <w:r w:rsidR="006E703A">
        <w:rPr>
          <w:rFonts w:asciiTheme="majorHAnsi" w:hAnsiTheme="majorHAnsi" w:cs="Times New Roman" w:hint="cs"/>
          <w:sz w:val="30"/>
          <w:szCs w:val="30"/>
          <w:rtl/>
          <w:lang w:bidi="he-IL"/>
        </w:rPr>
        <w:t xml:space="preserve"> בצורה איכותית</w:t>
      </w:r>
      <w:r w:rsidR="006E703A">
        <w:rPr>
          <w:rFonts w:asciiTheme="majorHAnsi" w:hAnsiTheme="majorHAnsi" w:cstheme="majorHAnsi" w:hint="cs"/>
          <w:sz w:val="30"/>
          <w:szCs w:val="30"/>
          <w:rtl/>
          <w:lang w:bidi="he-IL"/>
        </w:rPr>
        <w:t>.</w:t>
      </w:r>
      <w:r w:rsidR="009F501E">
        <w:rPr>
          <w:rFonts w:asciiTheme="majorHAnsi" w:hAnsiTheme="majorHAnsi" w:cstheme="majorHAnsi" w:hint="cs"/>
          <w:sz w:val="30"/>
          <w:szCs w:val="30"/>
          <w:rtl/>
          <w:lang w:bidi="he-IL"/>
        </w:rPr>
        <w:t xml:space="preserve"> </w:t>
      </w:r>
      <w:bookmarkStart w:id="0" w:name="_GoBack"/>
      <w:bookmarkEnd w:id="0"/>
    </w:p>
    <w:p w14:paraId="5C578771" w14:textId="30E0E044" w:rsidR="002E62E2" w:rsidRDefault="002E62E2" w:rsidP="002E62E2">
      <w:pPr>
        <w:bidi/>
        <w:rPr>
          <w:rFonts w:asciiTheme="majorHAnsi" w:hAnsiTheme="majorHAnsi" w:cstheme="majorHAnsi"/>
          <w:sz w:val="30"/>
          <w:szCs w:val="30"/>
          <w:rtl/>
          <w:lang w:bidi="he-IL"/>
        </w:rPr>
      </w:pPr>
    </w:p>
    <w:p w14:paraId="3E0852B7" w14:textId="1BE5101A" w:rsidR="002E62E2" w:rsidRDefault="002E62E2" w:rsidP="002E62E2">
      <w:pPr>
        <w:bidi/>
        <w:rPr>
          <w:rFonts w:asciiTheme="majorHAnsi" w:hAnsiTheme="majorHAnsi" w:cstheme="majorHAnsi"/>
          <w:b/>
          <w:bCs/>
          <w:sz w:val="30"/>
          <w:szCs w:val="30"/>
          <w:u w:val="single"/>
          <w:rtl/>
          <w:lang w:bidi="he-IL"/>
        </w:rPr>
      </w:pPr>
      <w:r>
        <w:rPr>
          <w:rFonts w:asciiTheme="majorHAnsi" w:hAnsiTheme="majorHAnsi" w:cs="Times New Roman" w:hint="cs"/>
          <w:b/>
          <w:bCs/>
          <w:sz w:val="30"/>
          <w:szCs w:val="30"/>
          <w:u w:val="single"/>
          <w:rtl/>
          <w:lang w:bidi="he-IL"/>
        </w:rPr>
        <w:t>סדר הצגת הספרות למערכת</w:t>
      </w:r>
      <w:r>
        <w:rPr>
          <w:rFonts w:asciiTheme="majorHAnsi" w:hAnsiTheme="majorHAnsi" w:cstheme="majorHAnsi" w:hint="cs"/>
          <w:b/>
          <w:bCs/>
          <w:sz w:val="30"/>
          <w:szCs w:val="30"/>
          <w:u w:val="single"/>
          <w:rtl/>
          <w:lang w:bidi="he-IL"/>
        </w:rPr>
        <w:t>-</w:t>
      </w:r>
    </w:p>
    <w:p w14:paraId="05943DCC" w14:textId="08AC7322" w:rsidR="00770C06" w:rsidRDefault="00B73E9F" w:rsidP="00770C06">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t xml:space="preserve">לאחר סדרת ניסויים </w:t>
      </w:r>
      <w:r>
        <w:rPr>
          <w:rFonts w:asciiTheme="majorHAnsi" w:hAnsiTheme="majorHAnsi" w:cstheme="majorHAnsi" w:hint="cs"/>
          <w:sz w:val="30"/>
          <w:szCs w:val="30"/>
          <w:rtl/>
          <w:lang w:bidi="he-IL"/>
        </w:rPr>
        <w:t>(</w:t>
      </w:r>
      <w:r w:rsidR="009656C9">
        <w:rPr>
          <w:rFonts w:asciiTheme="majorHAnsi" w:hAnsiTheme="majorHAnsi" w:cs="Times New Roman" w:hint="cs"/>
          <w:sz w:val="30"/>
          <w:szCs w:val="30"/>
          <w:rtl/>
          <w:lang w:bidi="he-IL"/>
        </w:rPr>
        <w:t>גרפים מפורטים בהמשך המסמך</w:t>
      </w:r>
      <w:r w:rsidR="009656C9">
        <w:rPr>
          <w:rFonts w:asciiTheme="majorHAnsi" w:hAnsiTheme="majorHAnsi" w:cstheme="majorHAnsi" w:hint="cs"/>
          <w:sz w:val="30"/>
          <w:szCs w:val="30"/>
          <w:rtl/>
          <w:lang w:bidi="he-IL"/>
        </w:rPr>
        <w:t>)</w:t>
      </w:r>
      <w:r>
        <w:rPr>
          <w:rFonts w:asciiTheme="majorHAnsi" w:hAnsiTheme="majorHAnsi" w:cs="Times New Roman" w:hint="cs"/>
          <w:sz w:val="30"/>
          <w:szCs w:val="30"/>
          <w:rtl/>
          <w:lang w:bidi="he-IL"/>
        </w:rPr>
        <w:t xml:space="preserve"> נמצא כי אין זה משנה ללמידת הרשת</w:t>
      </w:r>
      <w:r>
        <w:rPr>
          <w:rFonts w:asciiTheme="majorHAnsi" w:hAnsiTheme="majorHAnsi" w:cstheme="majorHAnsi" w:hint="cs"/>
          <w:sz w:val="30"/>
          <w:szCs w:val="30"/>
          <w:rtl/>
          <w:lang w:bidi="he-IL"/>
        </w:rPr>
        <w:t>.</w:t>
      </w:r>
      <w:r w:rsidR="009656C9">
        <w:rPr>
          <w:rFonts w:asciiTheme="majorHAnsi" w:hAnsiTheme="majorHAnsi" w:cs="Times New Roman" w:hint="cs"/>
          <w:sz w:val="30"/>
          <w:szCs w:val="30"/>
          <w:rtl/>
          <w:lang w:bidi="he-IL"/>
        </w:rPr>
        <w:t xml:space="preserve"> מן הגרפים עולה כי טיב המפה אינו מושפע מסדר חשיפת דוגמאות הקלט לרשת</w:t>
      </w:r>
      <w:r w:rsidR="009656C9">
        <w:rPr>
          <w:rFonts w:asciiTheme="majorHAnsi" w:hAnsiTheme="majorHAnsi" w:cstheme="majorHAnsi" w:hint="cs"/>
          <w:sz w:val="30"/>
          <w:szCs w:val="30"/>
          <w:rtl/>
          <w:lang w:bidi="he-IL"/>
        </w:rPr>
        <w:t>.</w:t>
      </w:r>
    </w:p>
    <w:p w14:paraId="38578987" w14:textId="6822C0D3" w:rsidR="003C62A2" w:rsidRDefault="003C62A2" w:rsidP="003C62A2">
      <w:pPr>
        <w:bidi/>
        <w:rPr>
          <w:rFonts w:asciiTheme="majorHAnsi" w:hAnsiTheme="majorHAnsi" w:cstheme="majorHAnsi"/>
          <w:b/>
          <w:bCs/>
          <w:sz w:val="30"/>
          <w:szCs w:val="30"/>
          <w:u w:val="single"/>
          <w:rtl/>
          <w:lang w:bidi="he-IL"/>
        </w:rPr>
      </w:pPr>
    </w:p>
    <w:p w14:paraId="60EBE54D" w14:textId="381FD5BD" w:rsidR="00770C06" w:rsidRDefault="00770C06" w:rsidP="003C62A2">
      <w:pPr>
        <w:bidi/>
        <w:rPr>
          <w:rFonts w:asciiTheme="majorHAnsi" w:hAnsiTheme="majorHAnsi" w:cstheme="majorHAnsi"/>
          <w:b/>
          <w:bCs/>
          <w:sz w:val="30"/>
          <w:szCs w:val="30"/>
          <w:u w:val="single"/>
          <w:rtl/>
          <w:lang w:bidi="he-IL"/>
        </w:rPr>
      </w:pPr>
      <w:r>
        <w:rPr>
          <w:rFonts w:asciiTheme="majorHAnsi" w:hAnsiTheme="majorHAnsi" w:cs="Times New Roman" w:hint="cs"/>
          <w:b/>
          <w:bCs/>
          <w:sz w:val="30"/>
          <w:szCs w:val="30"/>
          <w:u w:val="single"/>
          <w:rtl/>
          <w:lang w:bidi="he-IL"/>
        </w:rPr>
        <w:t xml:space="preserve">בחירת </w:t>
      </w:r>
      <w:r w:rsidR="00097558">
        <w:rPr>
          <w:rFonts w:asciiTheme="majorHAnsi" w:hAnsiTheme="majorHAnsi" w:cs="Times New Roman" w:hint="cs"/>
          <w:b/>
          <w:bCs/>
          <w:sz w:val="30"/>
          <w:szCs w:val="30"/>
          <w:u w:val="single"/>
          <w:rtl/>
          <w:lang w:bidi="he-IL"/>
        </w:rPr>
        <w:t>הפתרון הטוב ביותר</w:t>
      </w:r>
      <w:r w:rsidR="00097558">
        <w:rPr>
          <w:rFonts w:asciiTheme="majorHAnsi" w:hAnsiTheme="majorHAnsi" w:cstheme="majorHAnsi" w:hint="cs"/>
          <w:b/>
          <w:bCs/>
          <w:sz w:val="30"/>
          <w:szCs w:val="30"/>
          <w:u w:val="single"/>
          <w:rtl/>
          <w:lang w:bidi="he-IL"/>
        </w:rPr>
        <w:t>-</w:t>
      </w:r>
    </w:p>
    <w:p w14:paraId="4C0C71E7" w14:textId="10371720" w:rsidR="00097558" w:rsidRDefault="00097558" w:rsidP="00097558">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t xml:space="preserve">ישנם </w:t>
      </w:r>
      <w:r>
        <w:rPr>
          <w:rFonts w:asciiTheme="majorHAnsi" w:hAnsiTheme="majorHAnsi" w:cstheme="majorHAnsi" w:hint="cs"/>
          <w:sz w:val="30"/>
          <w:szCs w:val="30"/>
          <w:rtl/>
          <w:lang w:bidi="he-IL"/>
        </w:rPr>
        <w:t xml:space="preserve">2 </w:t>
      </w:r>
      <w:r>
        <w:rPr>
          <w:rFonts w:asciiTheme="majorHAnsi" w:hAnsiTheme="majorHAnsi" w:cs="Times New Roman" w:hint="cs"/>
          <w:sz w:val="30"/>
          <w:szCs w:val="30"/>
          <w:rtl/>
          <w:lang w:bidi="he-IL"/>
        </w:rPr>
        <w:t>פרמטרים שנלקחו למציאת הפתרון האידאלי</w:t>
      </w:r>
      <w:r>
        <w:rPr>
          <w:rFonts w:asciiTheme="majorHAnsi" w:hAnsiTheme="majorHAnsi" w:cstheme="majorHAnsi" w:hint="cs"/>
          <w:sz w:val="30"/>
          <w:szCs w:val="30"/>
          <w:rtl/>
          <w:lang w:bidi="he-IL"/>
        </w:rPr>
        <w:t>.</w:t>
      </w:r>
    </w:p>
    <w:p w14:paraId="2C7EE4E4" w14:textId="3104DC68" w:rsidR="00097558" w:rsidRDefault="00097558" w:rsidP="00097558">
      <w:pPr>
        <w:pStyle w:val="a"/>
        <w:numPr>
          <w:ilvl w:val="0"/>
          <w:numId w:val="14"/>
        </w:numPr>
        <w:bidi/>
        <w:rPr>
          <w:rFonts w:asciiTheme="majorHAnsi" w:hAnsiTheme="majorHAnsi" w:cstheme="majorHAnsi"/>
          <w:sz w:val="30"/>
          <w:szCs w:val="30"/>
          <w:lang w:bidi="he-IL"/>
        </w:rPr>
      </w:pPr>
      <w:r w:rsidRPr="00E13B98">
        <w:rPr>
          <w:rFonts w:asciiTheme="majorHAnsi" w:hAnsiTheme="majorHAnsi" w:cs="Times New Roman" w:hint="cs"/>
          <w:sz w:val="30"/>
          <w:szCs w:val="30"/>
          <w:rtl/>
          <w:lang w:bidi="he-IL"/>
        </w:rPr>
        <w:t>מרחק</w:t>
      </w:r>
      <w:r>
        <w:rPr>
          <w:rFonts w:asciiTheme="majorHAnsi" w:hAnsiTheme="majorHAnsi" w:cs="Times New Roman" w:hint="cs"/>
          <w:sz w:val="30"/>
          <w:szCs w:val="30"/>
          <w:rtl/>
          <w:lang w:bidi="he-IL"/>
        </w:rPr>
        <w:t xml:space="preserve"> ממוצע עבור </w:t>
      </w:r>
      <w:r w:rsidRPr="00E13B98">
        <w:rPr>
          <w:rFonts w:asciiTheme="majorHAnsi" w:hAnsiTheme="majorHAnsi" w:cs="Times New Roman" w:hint="cs"/>
          <w:sz w:val="30"/>
          <w:szCs w:val="30"/>
          <w:rtl/>
          <w:lang w:bidi="he-IL"/>
        </w:rPr>
        <w:t xml:space="preserve">השגיאה בין </w:t>
      </w:r>
      <w:r>
        <w:rPr>
          <w:rFonts w:asciiTheme="majorHAnsi" w:hAnsiTheme="majorHAnsi" w:cs="Times New Roman" w:hint="cs"/>
          <w:sz w:val="30"/>
          <w:szCs w:val="30"/>
          <w:rtl/>
          <w:lang w:bidi="he-IL"/>
        </w:rPr>
        <w:t>כל דוגמת קלט</w:t>
      </w:r>
      <w:r w:rsidRPr="00E13B98">
        <w:rPr>
          <w:rFonts w:asciiTheme="majorHAnsi" w:hAnsiTheme="majorHAnsi" w:cs="Times New Roman" w:hint="cs"/>
          <w:sz w:val="30"/>
          <w:szCs w:val="30"/>
          <w:rtl/>
          <w:lang w:bidi="he-IL"/>
        </w:rPr>
        <w:t xml:space="preserve"> לנציג</w:t>
      </w:r>
      <w:r>
        <w:rPr>
          <w:rFonts w:asciiTheme="majorHAnsi" w:hAnsiTheme="majorHAnsi" w:cs="Times New Roman" w:hint="cs"/>
          <w:sz w:val="30"/>
          <w:szCs w:val="30"/>
          <w:rtl/>
          <w:lang w:bidi="he-IL"/>
        </w:rPr>
        <w:t>ה במפה</w:t>
      </w:r>
      <w:r>
        <w:rPr>
          <w:rFonts w:asciiTheme="majorHAnsi" w:hAnsiTheme="majorHAnsi" w:cstheme="majorHAnsi" w:hint="cs"/>
          <w:sz w:val="30"/>
          <w:szCs w:val="30"/>
          <w:rtl/>
          <w:lang w:bidi="he-IL"/>
        </w:rPr>
        <w:t>.</w:t>
      </w:r>
    </w:p>
    <w:p w14:paraId="22885122" w14:textId="13224A50" w:rsidR="00097558" w:rsidRDefault="00B523B4" w:rsidP="00097558">
      <w:pPr>
        <w:pStyle w:val="a"/>
        <w:numPr>
          <w:ilvl w:val="0"/>
          <w:numId w:val="14"/>
        </w:numPr>
        <w:bidi/>
        <w:rPr>
          <w:rFonts w:asciiTheme="majorHAnsi" w:hAnsiTheme="majorHAnsi" w:cstheme="majorHAnsi"/>
          <w:sz w:val="30"/>
          <w:szCs w:val="30"/>
          <w:lang w:bidi="he-IL"/>
        </w:rPr>
      </w:pPr>
      <w:r>
        <w:rPr>
          <w:rFonts w:asciiTheme="majorHAnsi" w:hAnsiTheme="majorHAnsi" w:cs="Times New Roman" w:hint="cs"/>
          <w:sz w:val="30"/>
          <w:szCs w:val="30"/>
          <w:rtl/>
          <w:lang w:bidi="he-IL"/>
        </w:rPr>
        <w:t>המרחק פיזי ממוצע בין הנציג הטוב ביותר לנציג השני הטוב ביותר עבור דוגמת קלט</w:t>
      </w:r>
    </w:p>
    <w:p w14:paraId="2589A8F2" w14:textId="2EEACC85" w:rsidR="00D14774" w:rsidRDefault="00BE4BB4" w:rsidP="00D14774">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lastRenderedPageBreak/>
        <w:t>כאמור מעלה</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 xml:space="preserve">תהליך מציאת מפה מתבצע </w:t>
      </w:r>
      <w:r>
        <w:rPr>
          <w:rFonts w:asciiTheme="majorHAnsi" w:hAnsiTheme="majorHAnsi" w:cstheme="majorHAnsi" w:hint="cs"/>
          <w:sz w:val="30"/>
          <w:szCs w:val="30"/>
          <w:rtl/>
          <w:lang w:bidi="he-IL"/>
        </w:rPr>
        <w:t xml:space="preserve">100 </w:t>
      </w:r>
      <w:r>
        <w:rPr>
          <w:rFonts w:asciiTheme="majorHAnsi" w:hAnsiTheme="majorHAnsi" w:cs="Times New Roman" w:hint="cs"/>
          <w:sz w:val="30"/>
          <w:szCs w:val="30"/>
          <w:rtl/>
          <w:lang w:bidi="he-IL"/>
        </w:rPr>
        <w:t>פעמים</w:t>
      </w:r>
      <w:r>
        <w:rPr>
          <w:rFonts w:asciiTheme="majorHAnsi" w:hAnsiTheme="majorHAnsi" w:cstheme="majorHAnsi" w:hint="cs"/>
          <w:sz w:val="30"/>
          <w:szCs w:val="30"/>
          <w:rtl/>
          <w:lang w:bidi="he-IL"/>
        </w:rPr>
        <w:t>.</w:t>
      </w:r>
    </w:p>
    <w:p w14:paraId="00B4D493" w14:textId="3E9F24E5" w:rsidR="00BE4BB4" w:rsidRPr="00D14774" w:rsidRDefault="00BE4BB4" w:rsidP="00BE4BB4">
      <w:pPr>
        <w:bidi/>
        <w:rPr>
          <w:rFonts w:asciiTheme="majorHAnsi" w:hAnsiTheme="majorHAnsi" w:cstheme="majorHAnsi"/>
          <w:sz w:val="30"/>
          <w:szCs w:val="30"/>
          <w:rtl/>
          <w:lang w:bidi="he-IL"/>
        </w:rPr>
      </w:pPr>
      <w:r>
        <w:rPr>
          <w:rFonts w:asciiTheme="majorHAnsi" w:hAnsiTheme="majorHAnsi" w:cs="Times New Roman" w:hint="cs"/>
          <w:sz w:val="30"/>
          <w:szCs w:val="30"/>
          <w:rtl/>
          <w:lang w:bidi="he-IL"/>
        </w:rPr>
        <w:t>עבור כל מפה</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אנו בודקים את השיפור בפרמטרים ביחס למפות קודמות</w:t>
      </w:r>
      <w:r>
        <w:rPr>
          <w:rFonts w:asciiTheme="majorHAnsi" w:hAnsiTheme="majorHAnsi" w:cstheme="majorHAnsi" w:hint="cs"/>
          <w:sz w:val="30"/>
          <w:szCs w:val="30"/>
          <w:rtl/>
          <w:lang w:bidi="he-IL"/>
        </w:rPr>
        <w:t xml:space="preserve">, </w:t>
      </w:r>
      <w:r>
        <w:rPr>
          <w:rFonts w:asciiTheme="majorHAnsi" w:hAnsiTheme="majorHAnsi" w:cs="Times New Roman" w:hint="cs"/>
          <w:sz w:val="30"/>
          <w:szCs w:val="30"/>
          <w:rtl/>
          <w:lang w:bidi="he-IL"/>
        </w:rPr>
        <w:t>ולוקחים את המפה בעלת הערכים הטובים ביותר</w:t>
      </w:r>
      <w:r>
        <w:rPr>
          <w:rFonts w:asciiTheme="majorHAnsi" w:hAnsiTheme="majorHAnsi" w:cstheme="majorHAnsi" w:hint="cs"/>
          <w:sz w:val="30"/>
          <w:szCs w:val="30"/>
          <w:rtl/>
          <w:lang w:bidi="he-IL"/>
        </w:rPr>
        <w:t>.</w:t>
      </w:r>
    </w:p>
    <w:p w14:paraId="2EB8A4AD" w14:textId="0F61AB79" w:rsidR="00863460" w:rsidRPr="00042EC2" w:rsidRDefault="00863460" w:rsidP="00863460">
      <w:pPr>
        <w:bidi/>
        <w:rPr>
          <w:rFonts w:asciiTheme="majorHAnsi" w:hAnsiTheme="majorHAnsi" w:cstheme="majorHAnsi"/>
          <w:sz w:val="30"/>
          <w:szCs w:val="30"/>
          <w:lang w:bidi="he-IL"/>
        </w:rPr>
      </w:pPr>
    </w:p>
    <w:p w14:paraId="23F5C757" w14:textId="36BB6733" w:rsidR="005F60F4" w:rsidRDefault="001D6A3E" w:rsidP="00EA3FCE">
      <w:pPr>
        <w:pStyle w:val="1"/>
        <w:bidi/>
        <w:rPr>
          <w:rFonts w:cstheme="majorHAnsi"/>
          <w:szCs w:val="72"/>
          <w:rtl/>
          <w:lang w:bidi="he-IL"/>
        </w:rPr>
      </w:pPr>
      <w:r>
        <w:rPr>
          <w:rFonts w:cs="Times New Roman" w:hint="cs"/>
          <w:szCs w:val="72"/>
          <w:rtl/>
          <w:lang w:bidi="he-IL"/>
        </w:rPr>
        <w:t>נתוני ריצ</w:t>
      </w:r>
      <w:r w:rsidR="005F60F4">
        <w:rPr>
          <w:rFonts w:cs="Times New Roman" w:hint="cs"/>
          <w:szCs w:val="72"/>
          <w:rtl/>
          <w:lang w:bidi="he-IL"/>
        </w:rPr>
        <w:t>ה</w:t>
      </w:r>
    </w:p>
    <w:p w14:paraId="4E72D117" w14:textId="594B8953" w:rsidR="009F501E" w:rsidRPr="007E5192" w:rsidRDefault="009F501E" w:rsidP="009F501E">
      <w:pPr>
        <w:bidi/>
        <w:rPr>
          <w:rFonts w:asciiTheme="majorHAnsi" w:hAnsiTheme="majorHAnsi" w:cstheme="majorHAnsi"/>
          <w:sz w:val="30"/>
          <w:szCs w:val="30"/>
          <w:rtl/>
          <w:lang w:bidi="he-IL"/>
        </w:rPr>
      </w:pPr>
      <w:r w:rsidRPr="007E5192">
        <w:rPr>
          <w:rFonts w:asciiTheme="majorHAnsi" w:hAnsiTheme="majorHAnsi" w:cs="Times New Roman" w:hint="cs"/>
          <w:sz w:val="30"/>
          <w:szCs w:val="30"/>
          <w:rtl/>
          <w:lang w:bidi="he-IL"/>
        </w:rPr>
        <w:t>בציר ה</w:t>
      </w:r>
      <w:r w:rsidRPr="007E5192">
        <w:rPr>
          <w:rFonts w:asciiTheme="majorHAnsi" w:hAnsiTheme="majorHAnsi" w:cstheme="majorHAnsi" w:hint="cs"/>
          <w:sz w:val="30"/>
          <w:szCs w:val="30"/>
          <w:rtl/>
          <w:lang w:bidi="he-IL"/>
        </w:rPr>
        <w:t>-</w:t>
      </w:r>
      <w:r w:rsidRPr="007E5192">
        <w:rPr>
          <w:rFonts w:asciiTheme="majorHAnsi" w:hAnsiTheme="majorHAnsi" w:cstheme="majorHAnsi" w:hint="cs"/>
          <w:sz w:val="30"/>
          <w:szCs w:val="30"/>
          <w:lang w:bidi="he-IL"/>
        </w:rPr>
        <w:t>X</w:t>
      </w:r>
      <w:r w:rsidRPr="007E5192">
        <w:rPr>
          <w:rFonts w:asciiTheme="majorHAnsi" w:hAnsiTheme="majorHAnsi" w:cs="Times New Roman" w:hint="cs"/>
          <w:sz w:val="30"/>
          <w:szCs w:val="30"/>
          <w:rtl/>
          <w:lang w:bidi="he-IL"/>
        </w:rPr>
        <w:t xml:space="preserve"> המפה</w:t>
      </w:r>
      <w:r w:rsidR="004853FE" w:rsidRPr="007E5192">
        <w:rPr>
          <w:rFonts w:asciiTheme="majorHAnsi" w:hAnsiTheme="majorHAnsi" w:cs="Times New Roman" w:hint="cs"/>
          <w:sz w:val="30"/>
          <w:szCs w:val="30"/>
          <w:rtl/>
          <w:lang w:bidi="he-IL"/>
        </w:rPr>
        <w:t xml:space="preserve"> הנוכחית</w:t>
      </w:r>
      <w:r w:rsidRPr="007E5192">
        <w:rPr>
          <w:rFonts w:asciiTheme="majorHAnsi" w:hAnsiTheme="majorHAnsi" w:cs="Times New Roman" w:hint="cs"/>
          <w:sz w:val="30"/>
          <w:szCs w:val="30"/>
          <w:rtl/>
          <w:lang w:bidi="he-IL"/>
        </w:rPr>
        <w:t xml:space="preserve"> מתוך ה</w:t>
      </w:r>
      <w:r w:rsidRPr="007E5192">
        <w:rPr>
          <w:rFonts w:asciiTheme="majorHAnsi" w:hAnsiTheme="majorHAnsi" w:cstheme="majorHAnsi" w:hint="cs"/>
          <w:sz w:val="30"/>
          <w:szCs w:val="30"/>
          <w:rtl/>
          <w:lang w:bidi="he-IL"/>
        </w:rPr>
        <w:t xml:space="preserve">-100 </w:t>
      </w:r>
      <w:r w:rsidRPr="007E5192">
        <w:rPr>
          <w:rFonts w:asciiTheme="majorHAnsi" w:hAnsiTheme="majorHAnsi" w:cs="Times New Roman" w:hint="cs"/>
          <w:sz w:val="30"/>
          <w:szCs w:val="30"/>
          <w:rtl/>
          <w:lang w:bidi="he-IL"/>
        </w:rPr>
        <w:t>הנבדקות</w:t>
      </w:r>
      <w:r w:rsidRPr="007E5192">
        <w:rPr>
          <w:rFonts w:asciiTheme="majorHAnsi" w:hAnsiTheme="majorHAnsi" w:cstheme="majorHAnsi" w:hint="cs"/>
          <w:sz w:val="30"/>
          <w:szCs w:val="30"/>
          <w:rtl/>
          <w:lang w:bidi="he-IL"/>
        </w:rPr>
        <w:t xml:space="preserve">. </w:t>
      </w:r>
      <w:r w:rsidRPr="007E5192">
        <w:rPr>
          <w:rFonts w:asciiTheme="majorHAnsi" w:hAnsiTheme="majorHAnsi" w:cs="Times New Roman" w:hint="cs"/>
          <w:sz w:val="30"/>
          <w:szCs w:val="30"/>
          <w:rtl/>
          <w:lang w:bidi="he-IL"/>
        </w:rPr>
        <w:t>בציר ה</w:t>
      </w:r>
      <w:r w:rsidRPr="007E5192">
        <w:rPr>
          <w:rFonts w:asciiTheme="majorHAnsi" w:hAnsiTheme="majorHAnsi" w:cstheme="majorHAnsi" w:hint="cs"/>
          <w:sz w:val="30"/>
          <w:szCs w:val="30"/>
          <w:rtl/>
          <w:lang w:bidi="he-IL"/>
        </w:rPr>
        <w:t>-</w:t>
      </w:r>
      <w:r w:rsidRPr="007E5192">
        <w:rPr>
          <w:rFonts w:asciiTheme="majorHAnsi" w:hAnsiTheme="majorHAnsi" w:cstheme="majorHAnsi" w:hint="cs"/>
          <w:sz w:val="30"/>
          <w:szCs w:val="30"/>
          <w:lang w:bidi="he-IL"/>
        </w:rPr>
        <w:t>Y</w:t>
      </w:r>
      <w:r w:rsidRPr="007E5192">
        <w:rPr>
          <w:rFonts w:asciiTheme="majorHAnsi" w:hAnsiTheme="majorHAnsi" w:cs="Times New Roman" w:hint="cs"/>
          <w:sz w:val="30"/>
          <w:szCs w:val="30"/>
          <w:rtl/>
          <w:lang w:bidi="he-IL"/>
        </w:rPr>
        <w:t xml:space="preserve"> ערכי המרחקים</w:t>
      </w:r>
      <w:r w:rsidRPr="007E5192">
        <w:rPr>
          <w:rFonts w:asciiTheme="majorHAnsi" w:hAnsiTheme="majorHAnsi" w:cstheme="majorHAnsi" w:hint="cs"/>
          <w:sz w:val="30"/>
          <w:szCs w:val="30"/>
          <w:rtl/>
          <w:lang w:bidi="he-IL"/>
        </w:rPr>
        <w:t>.</w:t>
      </w:r>
    </w:p>
    <w:p w14:paraId="41381D33" w14:textId="7792BD69" w:rsidR="00EA3FCE" w:rsidRPr="00EA3FCE" w:rsidRDefault="00EA3FCE" w:rsidP="00EA3FCE">
      <w:pPr>
        <w:bidi/>
        <w:rPr>
          <w:lang w:bidi="he-IL"/>
        </w:rPr>
      </w:pPr>
      <w:r>
        <w:rPr>
          <w:noProof/>
          <w:lang w:bidi="he-IL"/>
        </w:rPr>
        <w:drawing>
          <wp:inline distT="0" distB="0" distL="0" distR="0" wp14:anchorId="5379650C" wp14:editId="2FD3A972">
            <wp:extent cx="5740400" cy="3453618"/>
            <wp:effectExtent l="0" t="0" r="12700" b="13970"/>
            <wp:docPr id="9" name="Chart 9">
              <a:extLst xmlns:a="http://schemas.openxmlformats.org/drawingml/2006/main">
                <a:ext uri="{FF2B5EF4-FFF2-40B4-BE49-F238E27FC236}">
                  <a16:creationId xmlns:a16="http://schemas.microsoft.com/office/drawing/2014/main" id="{CBCAE2B3-D99A-4B5A-B769-8B558CE97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A26B4F" w14:textId="5FB73E5B" w:rsidR="00B22E6B" w:rsidRPr="001E27BA" w:rsidRDefault="00EA3FCE" w:rsidP="00B22E6B">
      <w:pPr>
        <w:tabs>
          <w:tab w:val="left" w:pos="5738"/>
        </w:tabs>
        <w:bidi/>
        <w:rPr>
          <w:rFonts w:asciiTheme="majorHAnsi" w:hAnsiTheme="majorHAnsi" w:cstheme="majorHAnsi"/>
          <w:sz w:val="30"/>
          <w:szCs w:val="30"/>
          <w:rtl/>
          <w:lang w:bidi="he-IL"/>
        </w:rPr>
      </w:pPr>
      <w:r>
        <w:rPr>
          <w:noProof/>
          <w:lang w:bidi="he-IL"/>
        </w:rPr>
        <w:lastRenderedPageBreak/>
        <w:drawing>
          <wp:inline distT="0" distB="0" distL="0" distR="0" wp14:anchorId="13E00765" wp14:editId="11CF4120">
            <wp:extent cx="5768340" cy="3474720"/>
            <wp:effectExtent l="0" t="0" r="3810" b="11430"/>
            <wp:docPr id="1" name="Chart 1">
              <a:extLst xmlns:a="http://schemas.openxmlformats.org/drawingml/2006/main">
                <a:ext uri="{FF2B5EF4-FFF2-40B4-BE49-F238E27FC236}">
                  <a16:creationId xmlns:a16="http://schemas.microsoft.com/office/drawing/2014/main" id="{CBCAE2B3-D99A-4B5A-B769-8B558CE97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B22E6B" w:rsidRPr="001E27BA" w:rsidSect="00A06E32">
      <w:headerReference w:type="default" r:id="rId15"/>
      <w:footerReference w:type="default" r:id="rId16"/>
      <w:headerReference w:type="first" r:id="rId1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9D777" w14:textId="77777777" w:rsidR="00A1426E" w:rsidRDefault="00A1426E" w:rsidP="008606AB">
      <w:r>
        <w:separator/>
      </w:r>
    </w:p>
  </w:endnote>
  <w:endnote w:type="continuationSeparator" w:id="0">
    <w:p w14:paraId="0CBB073D" w14:textId="77777777" w:rsidR="00A1426E" w:rsidRDefault="00A1426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6DFA1" w14:textId="26FE091E" w:rsidR="008D187A" w:rsidRPr="00E81B4B" w:rsidRDefault="00A1426E" w:rsidP="00E81B4B">
    <w:pPr>
      <w:pStyle w:val="ab"/>
    </w:pPr>
    <w:sdt>
      <w:sdtPr>
        <w:alias w:val="Title"/>
        <w:tag w:val=""/>
        <w:id w:val="-1461030722"/>
        <w:placeholder>
          <w:docPart w:val="C330BFE66A1D4809ADB0C466A27A529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2DB8">
          <w:t>CS Biology</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af1"/>
            <w:noProof/>
            <w:highlight w:val="lightGray"/>
            <w:lang w:bidi="he-IL"/>
          </w:rPr>
          <mc:AlternateContent>
            <mc:Choice Requires="wps">
              <w:drawing>
                <wp:anchor distT="0" distB="0" distL="114300" distR="114300" simplePos="0" relativeHeight="251659264" behindDoc="1" locked="0" layoutInCell="1" allowOverlap="1" wp14:anchorId="7B3C6236" wp14:editId="5690AB4D">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392F1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af1"/>
            <w:highlight w:val="lightGray"/>
          </w:rPr>
          <w:fldChar w:fldCharType="begin"/>
        </w:r>
        <w:r w:rsidR="00D359E1" w:rsidRPr="00AD010B">
          <w:rPr>
            <w:rStyle w:val="af1"/>
            <w:highlight w:val="lightGray"/>
          </w:rPr>
          <w:instrText xml:space="preserve"> PAGE   \* MERGEFORMAT </w:instrText>
        </w:r>
        <w:r w:rsidR="00D359E1" w:rsidRPr="00AD010B">
          <w:rPr>
            <w:rStyle w:val="af1"/>
            <w:highlight w:val="lightGray"/>
          </w:rPr>
          <w:fldChar w:fldCharType="separate"/>
        </w:r>
        <w:r w:rsidR="00127A4B">
          <w:rPr>
            <w:rStyle w:val="af1"/>
            <w:noProof/>
            <w:highlight w:val="lightGray"/>
          </w:rPr>
          <w:t>4</w:t>
        </w:r>
        <w:r w:rsidR="00D359E1" w:rsidRPr="00AD010B">
          <w:rPr>
            <w:rStyle w:val="af1"/>
            <w:highlight w:val="lightGray"/>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8DD80" w14:textId="77777777" w:rsidR="00A1426E" w:rsidRDefault="00A1426E" w:rsidP="008606AB">
      <w:r>
        <w:separator/>
      </w:r>
    </w:p>
  </w:footnote>
  <w:footnote w:type="continuationSeparator" w:id="0">
    <w:p w14:paraId="096872D0" w14:textId="77777777" w:rsidR="00A1426E" w:rsidRDefault="00A1426E" w:rsidP="008606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E2F7B" w14:textId="77777777" w:rsidR="0030312F" w:rsidRDefault="0030312F">
    <w:pPr>
      <w:pStyle w:val="a9"/>
    </w:pPr>
    <w:r>
      <w:rPr>
        <w:noProof/>
        <w:lang w:bidi="he-IL"/>
      </w:rPr>
      <mc:AlternateContent>
        <mc:Choice Requires="wps">
          <w:drawing>
            <wp:anchor distT="0" distB="0" distL="114300" distR="114300" simplePos="0" relativeHeight="251658239" behindDoc="1" locked="0" layoutInCell="1" allowOverlap="1" wp14:anchorId="2D079D87" wp14:editId="1833186A">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9CF8F0"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1707" w14:textId="77777777" w:rsidR="00FA2A95" w:rsidRDefault="00FA2A95">
    <w:pPr>
      <w:pStyle w:val="a9"/>
    </w:pPr>
    <w:r>
      <w:rPr>
        <w:noProof/>
        <w:lang w:bidi="he-IL"/>
      </w:rPr>
      <mc:AlternateContent>
        <mc:Choice Requires="wps">
          <w:drawing>
            <wp:anchor distT="0" distB="0" distL="114300" distR="114300" simplePos="0" relativeHeight="251661312" behindDoc="1" locked="0" layoutInCell="1" allowOverlap="1" wp14:anchorId="07088237" wp14:editId="6C78384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9742FD"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78F4"/>
    <w:multiLevelType w:val="hybridMultilevel"/>
    <w:tmpl w:val="FB885A1A"/>
    <w:lvl w:ilvl="0" w:tplc="B0B0E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E7ED7"/>
    <w:multiLevelType w:val="hybridMultilevel"/>
    <w:tmpl w:val="01C6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D451A"/>
    <w:multiLevelType w:val="hybridMultilevel"/>
    <w:tmpl w:val="26CA6F1C"/>
    <w:lvl w:ilvl="0" w:tplc="F234400C">
      <w:start w:val="1"/>
      <w:numFmt w:val="bullet"/>
      <w:pStyle w:val="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1060C"/>
    <w:multiLevelType w:val="hybridMultilevel"/>
    <w:tmpl w:val="3F343494"/>
    <w:lvl w:ilvl="0" w:tplc="68561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D7A"/>
    <w:multiLevelType w:val="multilevel"/>
    <w:tmpl w:val="7E5E73A2"/>
    <w:styleLink w:val="BullettedList"/>
    <w:lvl w:ilvl="0">
      <w:start w:val="1"/>
      <w:numFmt w:val="bullet"/>
      <w:pStyle w:val="a0"/>
      <w:lvlText w:val=""/>
      <w:lvlJc w:val="left"/>
      <w:pPr>
        <w:tabs>
          <w:tab w:val="num" w:pos="360"/>
        </w:tabs>
        <w:ind w:left="357" w:hanging="357"/>
      </w:pPr>
      <w:rPr>
        <w:rFonts w:ascii="Symbol" w:hAnsi="Symbol" w:hint="default"/>
        <w:color w:val="4472C4" w:themeColor="accent1"/>
      </w:rPr>
    </w:lvl>
    <w:lvl w:ilvl="1">
      <w:start w:val="1"/>
      <w:numFmt w:val="bullet"/>
      <w:pStyle w:val="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428A5"/>
    <w:multiLevelType w:val="hybridMultilevel"/>
    <w:tmpl w:val="CF0A4E48"/>
    <w:lvl w:ilvl="0" w:tplc="68561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10"/>
  </w:num>
  <w:num w:numId="5">
    <w:abstractNumId w:val="4"/>
  </w:num>
  <w:num w:numId="6">
    <w:abstractNumId w:val="6"/>
  </w:num>
  <w:num w:numId="7">
    <w:abstractNumId w:val="3"/>
  </w:num>
  <w:num w:numId="8">
    <w:abstractNumId w:val="9"/>
  </w:num>
  <w:num w:numId="9">
    <w:abstractNumId w:val="1"/>
  </w:num>
  <w:num w:numId="10">
    <w:abstractNumId w:val="12"/>
  </w:num>
  <w:num w:numId="11">
    <w:abstractNumId w:val="0"/>
  </w:num>
  <w:num w:numId="12">
    <w:abstractNumId w:val="11"/>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9F"/>
    <w:rsid w:val="000040C5"/>
    <w:rsid w:val="0002791A"/>
    <w:rsid w:val="00031703"/>
    <w:rsid w:val="000343EC"/>
    <w:rsid w:val="0003687F"/>
    <w:rsid w:val="00042EC2"/>
    <w:rsid w:val="000475C2"/>
    <w:rsid w:val="00054428"/>
    <w:rsid w:val="0005550D"/>
    <w:rsid w:val="000630AD"/>
    <w:rsid w:val="000635FC"/>
    <w:rsid w:val="00066E24"/>
    <w:rsid w:val="0009280B"/>
    <w:rsid w:val="00097558"/>
    <w:rsid w:val="000A5259"/>
    <w:rsid w:val="000A6A04"/>
    <w:rsid w:val="000A7915"/>
    <w:rsid w:val="000C0EFB"/>
    <w:rsid w:val="000C6072"/>
    <w:rsid w:val="000D1C99"/>
    <w:rsid w:val="000E0AF7"/>
    <w:rsid w:val="000F0DCC"/>
    <w:rsid w:val="000F1BBB"/>
    <w:rsid w:val="00114038"/>
    <w:rsid w:val="00120D85"/>
    <w:rsid w:val="001215D4"/>
    <w:rsid w:val="00127A4B"/>
    <w:rsid w:val="001307F2"/>
    <w:rsid w:val="00157987"/>
    <w:rsid w:val="00171EDF"/>
    <w:rsid w:val="001734F9"/>
    <w:rsid w:val="00190BCA"/>
    <w:rsid w:val="001938CC"/>
    <w:rsid w:val="001D2AC6"/>
    <w:rsid w:val="001D6A3E"/>
    <w:rsid w:val="001E27BA"/>
    <w:rsid w:val="001E3F8C"/>
    <w:rsid w:val="001F06D8"/>
    <w:rsid w:val="00216B75"/>
    <w:rsid w:val="00224640"/>
    <w:rsid w:val="002307B7"/>
    <w:rsid w:val="00233809"/>
    <w:rsid w:val="00240FC4"/>
    <w:rsid w:val="00242843"/>
    <w:rsid w:val="002500E8"/>
    <w:rsid w:val="002521CA"/>
    <w:rsid w:val="00270C2A"/>
    <w:rsid w:val="002736AF"/>
    <w:rsid w:val="002868AC"/>
    <w:rsid w:val="00291185"/>
    <w:rsid w:val="002E626B"/>
    <w:rsid w:val="002E62E2"/>
    <w:rsid w:val="003022AB"/>
    <w:rsid w:val="0030312F"/>
    <w:rsid w:val="003377BD"/>
    <w:rsid w:val="003515DC"/>
    <w:rsid w:val="00362DB8"/>
    <w:rsid w:val="00370BA1"/>
    <w:rsid w:val="003748A0"/>
    <w:rsid w:val="00396B96"/>
    <w:rsid w:val="003B0B5A"/>
    <w:rsid w:val="003C1DFE"/>
    <w:rsid w:val="003C5584"/>
    <w:rsid w:val="003C62A2"/>
    <w:rsid w:val="003D176F"/>
    <w:rsid w:val="003D19A7"/>
    <w:rsid w:val="003D1E9F"/>
    <w:rsid w:val="003D656E"/>
    <w:rsid w:val="003E3A52"/>
    <w:rsid w:val="003F71A0"/>
    <w:rsid w:val="00414611"/>
    <w:rsid w:val="00416064"/>
    <w:rsid w:val="0043068B"/>
    <w:rsid w:val="0044421D"/>
    <w:rsid w:val="0046798E"/>
    <w:rsid w:val="0047028D"/>
    <w:rsid w:val="004853FE"/>
    <w:rsid w:val="004A20D6"/>
    <w:rsid w:val="004A38EC"/>
    <w:rsid w:val="004B24EB"/>
    <w:rsid w:val="004D14EE"/>
    <w:rsid w:val="004D6E68"/>
    <w:rsid w:val="004E39FD"/>
    <w:rsid w:val="004F260A"/>
    <w:rsid w:val="0050280F"/>
    <w:rsid w:val="00506630"/>
    <w:rsid w:val="00510548"/>
    <w:rsid w:val="0052261B"/>
    <w:rsid w:val="00524BAE"/>
    <w:rsid w:val="00553745"/>
    <w:rsid w:val="00563311"/>
    <w:rsid w:val="0058022C"/>
    <w:rsid w:val="005979D4"/>
    <w:rsid w:val="005B2E47"/>
    <w:rsid w:val="005B34DF"/>
    <w:rsid w:val="005D7EFC"/>
    <w:rsid w:val="005E30EA"/>
    <w:rsid w:val="005F60F4"/>
    <w:rsid w:val="00602595"/>
    <w:rsid w:val="00615616"/>
    <w:rsid w:val="0064671C"/>
    <w:rsid w:val="00654740"/>
    <w:rsid w:val="00665144"/>
    <w:rsid w:val="00671403"/>
    <w:rsid w:val="00692F0D"/>
    <w:rsid w:val="006A6BA4"/>
    <w:rsid w:val="006B25E7"/>
    <w:rsid w:val="006C08BD"/>
    <w:rsid w:val="006C67DE"/>
    <w:rsid w:val="006E00F3"/>
    <w:rsid w:val="006E1E2D"/>
    <w:rsid w:val="006E703A"/>
    <w:rsid w:val="006F544B"/>
    <w:rsid w:val="007013F0"/>
    <w:rsid w:val="007034F7"/>
    <w:rsid w:val="00706768"/>
    <w:rsid w:val="0070708E"/>
    <w:rsid w:val="00715E18"/>
    <w:rsid w:val="00717671"/>
    <w:rsid w:val="00720DC0"/>
    <w:rsid w:val="0074607A"/>
    <w:rsid w:val="00746C6C"/>
    <w:rsid w:val="00770C06"/>
    <w:rsid w:val="00782755"/>
    <w:rsid w:val="007956B3"/>
    <w:rsid w:val="007B04B0"/>
    <w:rsid w:val="007B1DDC"/>
    <w:rsid w:val="007B51AF"/>
    <w:rsid w:val="007C54FB"/>
    <w:rsid w:val="007D5A3F"/>
    <w:rsid w:val="007E5192"/>
    <w:rsid w:val="007E754D"/>
    <w:rsid w:val="007F5C5D"/>
    <w:rsid w:val="00800BB2"/>
    <w:rsid w:val="0080749A"/>
    <w:rsid w:val="008152E0"/>
    <w:rsid w:val="008260C6"/>
    <w:rsid w:val="008606AB"/>
    <w:rsid w:val="00863460"/>
    <w:rsid w:val="00872D35"/>
    <w:rsid w:val="008A0D41"/>
    <w:rsid w:val="008D187A"/>
    <w:rsid w:val="008D25F7"/>
    <w:rsid w:val="008D71E4"/>
    <w:rsid w:val="008E168D"/>
    <w:rsid w:val="008E7E81"/>
    <w:rsid w:val="008F1B7F"/>
    <w:rsid w:val="008F4289"/>
    <w:rsid w:val="0090142F"/>
    <w:rsid w:val="00903CBA"/>
    <w:rsid w:val="009056B9"/>
    <w:rsid w:val="0090773C"/>
    <w:rsid w:val="0093094A"/>
    <w:rsid w:val="00943598"/>
    <w:rsid w:val="009468D3"/>
    <w:rsid w:val="009504B4"/>
    <w:rsid w:val="00950B0F"/>
    <w:rsid w:val="009656C9"/>
    <w:rsid w:val="009775C0"/>
    <w:rsid w:val="00984362"/>
    <w:rsid w:val="0098733A"/>
    <w:rsid w:val="009A5E7C"/>
    <w:rsid w:val="009F1448"/>
    <w:rsid w:val="009F501E"/>
    <w:rsid w:val="009F6597"/>
    <w:rsid w:val="00A0684D"/>
    <w:rsid w:val="00A06E32"/>
    <w:rsid w:val="00A1426E"/>
    <w:rsid w:val="00A14CA6"/>
    <w:rsid w:val="00A32524"/>
    <w:rsid w:val="00A43710"/>
    <w:rsid w:val="00A4530E"/>
    <w:rsid w:val="00A46651"/>
    <w:rsid w:val="00A61368"/>
    <w:rsid w:val="00A777EF"/>
    <w:rsid w:val="00A91398"/>
    <w:rsid w:val="00AA2114"/>
    <w:rsid w:val="00AB45CE"/>
    <w:rsid w:val="00AB60FA"/>
    <w:rsid w:val="00AD010B"/>
    <w:rsid w:val="00B15045"/>
    <w:rsid w:val="00B22E6B"/>
    <w:rsid w:val="00B26DBD"/>
    <w:rsid w:val="00B30030"/>
    <w:rsid w:val="00B4286F"/>
    <w:rsid w:val="00B47359"/>
    <w:rsid w:val="00B5208D"/>
    <w:rsid w:val="00B523B4"/>
    <w:rsid w:val="00B5279B"/>
    <w:rsid w:val="00B55A79"/>
    <w:rsid w:val="00B57D5A"/>
    <w:rsid w:val="00B71E3C"/>
    <w:rsid w:val="00B726D8"/>
    <w:rsid w:val="00B73E9F"/>
    <w:rsid w:val="00B81AAE"/>
    <w:rsid w:val="00B83C3D"/>
    <w:rsid w:val="00B87903"/>
    <w:rsid w:val="00B9660E"/>
    <w:rsid w:val="00BA15AE"/>
    <w:rsid w:val="00BA7652"/>
    <w:rsid w:val="00BB39D9"/>
    <w:rsid w:val="00BB76A1"/>
    <w:rsid w:val="00BC1534"/>
    <w:rsid w:val="00BC28CD"/>
    <w:rsid w:val="00BE1A79"/>
    <w:rsid w:val="00BE2203"/>
    <w:rsid w:val="00BE3D9F"/>
    <w:rsid w:val="00BE4BB4"/>
    <w:rsid w:val="00C079CD"/>
    <w:rsid w:val="00C13772"/>
    <w:rsid w:val="00C16233"/>
    <w:rsid w:val="00C21744"/>
    <w:rsid w:val="00C25A35"/>
    <w:rsid w:val="00C25CDF"/>
    <w:rsid w:val="00C31B26"/>
    <w:rsid w:val="00C52FA6"/>
    <w:rsid w:val="00C5543E"/>
    <w:rsid w:val="00C6208F"/>
    <w:rsid w:val="00C62DE6"/>
    <w:rsid w:val="00C67763"/>
    <w:rsid w:val="00C96E5D"/>
    <w:rsid w:val="00CC0EDB"/>
    <w:rsid w:val="00CD01D6"/>
    <w:rsid w:val="00CE0670"/>
    <w:rsid w:val="00CE09E3"/>
    <w:rsid w:val="00CE5256"/>
    <w:rsid w:val="00D05B00"/>
    <w:rsid w:val="00D14774"/>
    <w:rsid w:val="00D25183"/>
    <w:rsid w:val="00D27F37"/>
    <w:rsid w:val="00D359E1"/>
    <w:rsid w:val="00D474F0"/>
    <w:rsid w:val="00D5138C"/>
    <w:rsid w:val="00D54778"/>
    <w:rsid w:val="00D5796F"/>
    <w:rsid w:val="00D6410D"/>
    <w:rsid w:val="00D81F08"/>
    <w:rsid w:val="00D8227D"/>
    <w:rsid w:val="00D825AA"/>
    <w:rsid w:val="00DC6A36"/>
    <w:rsid w:val="00DC7AD7"/>
    <w:rsid w:val="00DE2209"/>
    <w:rsid w:val="00DF799F"/>
    <w:rsid w:val="00E05545"/>
    <w:rsid w:val="00E13B98"/>
    <w:rsid w:val="00E20E57"/>
    <w:rsid w:val="00E21F06"/>
    <w:rsid w:val="00E25ADD"/>
    <w:rsid w:val="00E81B4B"/>
    <w:rsid w:val="00E81D15"/>
    <w:rsid w:val="00E821B2"/>
    <w:rsid w:val="00EA096E"/>
    <w:rsid w:val="00EA3FCE"/>
    <w:rsid w:val="00EA6680"/>
    <w:rsid w:val="00EB6826"/>
    <w:rsid w:val="00EC7EB3"/>
    <w:rsid w:val="00ED7F81"/>
    <w:rsid w:val="00F00502"/>
    <w:rsid w:val="00F005BB"/>
    <w:rsid w:val="00F026F3"/>
    <w:rsid w:val="00F03E09"/>
    <w:rsid w:val="00F04116"/>
    <w:rsid w:val="00F04CC8"/>
    <w:rsid w:val="00F13E35"/>
    <w:rsid w:val="00F14D74"/>
    <w:rsid w:val="00F3183C"/>
    <w:rsid w:val="00F33B67"/>
    <w:rsid w:val="00F45333"/>
    <w:rsid w:val="00F73588"/>
    <w:rsid w:val="00F81F6B"/>
    <w:rsid w:val="00F83950"/>
    <w:rsid w:val="00F908BB"/>
    <w:rsid w:val="00FA2A95"/>
    <w:rsid w:val="00FA4CEB"/>
    <w:rsid w:val="00FA71C4"/>
    <w:rsid w:val="00FC12E7"/>
    <w:rsid w:val="00FC13AE"/>
    <w:rsid w:val="00FC5591"/>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7C8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979D4"/>
  </w:style>
  <w:style w:type="paragraph" w:styleId="1">
    <w:name w:val="heading 1"/>
    <w:basedOn w:val="a1"/>
    <w:next w:val="a1"/>
    <w:link w:val="10"/>
    <w:uiPriority w:val="9"/>
    <w:qFormat/>
    <w:rsid w:val="00B30030"/>
    <w:pPr>
      <w:keepNext/>
      <w:spacing w:before="600" w:after="300"/>
      <w:outlineLvl w:val="0"/>
    </w:pPr>
    <w:rPr>
      <w:rFonts w:asciiTheme="majorHAnsi" w:hAnsiTheme="majorHAnsi"/>
      <w:b/>
      <w:bCs/>
      <w:sz w:val="72"/>
      <w:szCs w:val="18"/>
    </w:rPr>
  </w:style>
  <w:style w:type="paragraph" w:styleId="20">
    <w:name w:val="heading 2"/>
    <w:basedOn w:val="a1"/>
    <w:next w:val="a1"/>
    <w:link w:val="21"/>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3">
    <w:name w:val="heading 3"/>
    <w:basedOn w:val="a1"/>
    <w:next w:val="a1"/>
    <w:link w:val="30"/>
    <w:uiPriority w:val="9"/>
    <w:semiHidden/>
    <w:rsid w:val="00D359E1"/>
    <w:pPr>
      <w:spacing w:before="480" w:after="120"/>
      <w:outlineLvl w:val="2"/>
    </w:pPr>
    <w:rPr>
      <w:color w:val="4472C4" w:themeColor="accent1"/>
      <w:sz w:val="36"/>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a6">
    <w:name w:val="כותרת טקסט תו"/>
    <w:basedOn w:val="a2"/>
    <w:link w:val="a5"/>
    <w:uiPriority w:val="10"/>
    <w:rsid w:val="00224640"/>
    <w:rPr>
      <w:rFonts w:asciiTheme="majorHAnsi" w:eastAsiaTheme="majorEastAsia" w:hAnsiTheme="majorHAnsi" w:cstheme="majorBidi"/>
      <w:b/>
      <w:bCs/>
      <w:spacing w:val="-10"/>
      <w:kern w:val="28"/>
      <w:sz w:val="160"/>
      <w:szCs w:val="72"/>
    </w:rPr>
  </w:style>
  <w:style w:type="paragraph" w:styleId="a7">
    <w:name w:val="Subtitle"/>
    <w:basedOn w:val="a1"/>
    <w:next w:val="a1"/>
    <w:link w:val="a8"/>
    <w:uiPriority w:val="11"/>
    <w:qFormat/>
    <w:rsid w:val="0030312F"/>
    <w:pPr>
      <w:numPr>
        <w:ilvl w:val="1"/>
      </w:numPr>
    </w:pPr>
    <w:rPr>
      <w:rFonts w:eastAsiaTheme="minorEastAsia"/>
      <w:b/>
      <w:bCs/>
      <w:color w:val="4472C4" w:themeColor="accent1"/>
      <w:spacing w:val="15"/>
      <w:sz w:val="48"/>
      <w:szCs w:val="28"/>
    </w:rPr>
  </w:style>
  <w:style w:type="character" w:customStyle="1" w:styleId="a8">
    <w:name w:val="כותרת משנה תו"/>
    <w:basedOn w:val="a2"/>
    <w:link w:val="a7"/>
    <w:uiPriority w:val="11"/>
    <w:rsid w:val="0030312F"/>
    <w:rPr>
      <w:rFonts w:eastAsiaTheme="minorEastAsia"/>
      <w:b/>
      <w:bCs/>
      <w:color w:val="4472C4" w:themeColor="accent1"/>
      <w:spacing w:val="15"/>
      <w:sz w:val="48"/>
      <w:szCs w:val="28"/>
    </w:rPr>
  </w:style>
  <w:style w:type="character" w:customStyle="1" w:styleId="10">
    <w:name w:val="כותרת 1 תו"/>
    <w:basedOn w:val="a2"/>
    <w:link w:val="1"/>
    <w:uiPriority w:val="9"/>
    <w:rsid w:val="00B30030"/>
    <w:rPr>
      <w:rFonts w:asciiTheme="majorHAnsi" w:hAnsiTheme="majorHAnsi"/>
      <w:b/>
      <w:bCs/>
      <w:sz w:val="72"/>
      <w:szCs w:val="18"/>
    </w:rPr>
  </w:style>
  <w:style w:type="paragraph" w:styleId="a9">
    <w:name w:val="header"/>
    <w:basedOn w:val="a1"/>
    <w:link w:val="aa"/>
    <w:uiPriority w:val="99"/>
    <w:semiHidden/>
    <w:rsid w:val="00EB6826"/>
    <w:pPr>
      <w:tabs>
        <w:tab w:val="center" w:pos="4844"/>
        <w:tab w:val="right" w:pos="9689"/>
      </w:tabs>
      <w:spacing w:after="0"/>
    </w:pPr>
  </w:style>
  <w:style w:type="character" w:customStyle="1" w:styleId="aa">
    <w:name w:val="כותרת עליונה תו"/>
    <w:basedOn w:val="a2"/>
    <w:link w:val="a9"/>
    <w:uiPriority w:val="99"/>
    <w:semiHidden/>
    <w:rsid w:val="00F03E09"/>
  </w:style>
  <w:style w:type="paragraph" w:styleId="ab">
    <w:name w:val="footer"/>
    <w:basedOn w:val="a1"/>
    <w:link w:val="ac"/>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ac">
    <w:name w:val="כותרת תחתונה תו"/>
    <w:basedOn w:val="a2"/>
    <w:link w:val="ab"/>
    <w:uiPriority w:val="99"/>
    <w:rsid w:val="004E39FD"/>
    <w:rPr>
      <w:rFonts w:asciiTheme="majorHAnsi" w:hAnsiTheme="majorHAnsi"/>
      <w:sz w:val="24"/>
    </w:rPr>
  </w:style>
  <w:style w:type="character" w:customStyle="1" w:styleId="21">
    <w:name w:val="כותרת 2 תו"/>
    <w:basedOn w:val="a2"/>
    <w:link w:val="20"/>
    <w:uiPriority w:val="9"/>
    <w:rsid w:val="00B30030"/>
    <w:rPr>
      <w:rFonts w:asciiTheme="majorHAnsi" w:hAnsiTheme="majorHAnsi"/>
      <w:bCs/>
      <w:color w:val="4472C4" w:themeColor="accent1"/>
      <w:sz w:val="36"/>
      <w:szCs w:val="56"/>
    </w:rPr>
  </w:style>
  <w:style w:type="table" w:styleId="ad">
    <w:name w:val="Table Grid"/>
    <w:basedOn w:val="a3"/>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2"/>
    <w:link w:val="3"/>
    <w:uiPriority w:val="9"/>
    <w:semiHidden/>
    <w:rsid w:val="00F03E09"/>
    <w:rPr>
      <w:color w:val="4472C4" w:themeColor="accent1"/>
      <w:sz w:val="36"/>
      <w:szCs w:val="32"/>
    </w:rPr>
  </w:style>
  <w:style w:type="paragraph" w:styleId="a">
    <w:name w:val="List Paragraph"/>
    <w:basedOn w:val="a1"/>
    <w:uiPriority w:val="34"/>
    <w:semiHidden/>
    <w:rsid w:val="00CD01D6"/>
    <w:pPr>
      <w:numPr>
        <w:numId w:val="3"/>
      </w:numPr>
      <w:ind w:left="244" w:hanging="357"/>
    </w:pPr>
  </w:style>
  <w:style w:type="character" w:styleId="ae">
    <w:name w:val="Placeholder Text"/>
    <w:basedOn w:val="a2"/>
    <w:uiPriority w:val="99"/>
    <w:semiHidden/>
    <w:rsid w:val="006C08BD"/>
    <w:rPr>
      <w:color w:val="808080"/>
    </w:rPr>
  </w:style>
  <w:style w:type="character" w:styleId="af">
    <w:name w:val="Emphasis"/>
    <w:basedOn w:val="a2"/>
    <w:uiPriority w:val="20"/>
    <w:qFormat/>
    <w:rsid w:val="00EC7EB3"/>
    <w:rPr>
      <w:i w:val="0"/>
      <w:iCs/>
      <w:color w:val="4472C4" w:themeColor="accent1"/>
    </w:rPr>
  </w:style>
  <w:style w:type="paragraph" w:styleId="a0">
    <w:name w:val="List Bullet"/>
    <w:basedOn w:val="a1"/>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af0">
    <w:name w:val="caption"/>
    <w:basedOn w:val="a1"/>
    <w:next w:val="a1"/>
    <w:uiPriority w:val="35"/>
    <w:qFormat/>
    <w:rsid w:val="008F4289"/>
    <w:pPr>
      <w:spacing w:before="480" w:after="120"/>
    </w:pPr>
    <w:rPr>
      <w:iCs/>
      <w:color w:val="4472C4" w:themeColor="accent1"/>
      <w:sz w:val="36"/>
      <w:szCs w:val="18"/>
    </w:rPr>
  </w:style>
  <w:style w:type="paragraph" w:styleId="2">
    <w:name w:val="List Bullet 2"/>
    <w:basedOn w:val="a1"/>
    <w:uiPriority w:val="99"/>
    <w:semiHidden/>
    <w:unhideWhenUsed/>
    <w:rsid w:val="0098733A"/>
    <w:pPr>
      <w:numPr>
        <w:ilvl w:val="1"/>
        <w:numId w:val="10"/>
      </w:numPr>
      <w:contextualSpacing/>
    </w:pPr>
  </w:style>
  <w:style w:type="character" w:styleId="af1">
    <w:name w:val="page number"/>
    <w:basedOn w:val="a2"/>
    <w:uiPriority w:val="99"/>
    <w:rsid w:val="00AD010B"/>
    <w:rPr>
      <w:color w:val="4472C4" w:themeColor="accent1"/>
    </w:rPr>
  </w:style>
  <w:style w:type="paragraph" w:customStyle="1" w:styleId="CoverHead1">
    <w:name w:val="Cover Head 1"/>
    <w:basedOn w:val="a1"/>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a1"/>
    <w:next w:val="a1"/>
    <w:link w:val="CoverHead2Char"/>
    <w:uiPriority w:val="10"/>
    <w:qFormat/>
    <w:rsid w:val="00224640"/>
    <w:rPr>
      <w:color w:val="4472C4" w:themeColor="accent1"/>
      <w:sz w:val="44"/>
      <w:szCs w:val="44"/>
    </w:rPr>
  </w:style>
  <w:style w:type="character" w:customStyle="1" w:styleId="CoverHead1Char">
    <w:name w:val="Cover Head 1 Char"/>
    <w:basedOn w:val="10"/>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a2"/>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hen\AppData\Local\Packages\Microsoft.Office.Desktop_8wekyb3d8bbwe\LocalCache\Roaming\Microsoft\Templates\Classic%20student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hen\Desktop\Phisi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hen\Desktop\RM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Distance</a:t>
            </a:r>
          </a:p>
          <a:p>
            <a:pPr>
              <a:defRPr/>
            </a:pPr>
            <a:r>
              <a:rPr lang="en-US" sz="1200" b="0" i="0" u="none" strike="noStrike" baseline="0">
                <a:effectLst/>
              </a:rPr>
              <a:t>(</a:t>
            </a:r>
            <a:r>
              <a:rPr lang="en-US" sz="1200" b="0" i="0" u="none" strike="noStrike" kern="1200" spc="0" baseline="0">
                <a:solidFill>
                  <a:sysClr val="windowText" lastClr="000000">
                    <a:lumMod val="65000"/>
                    <a:lumOff val="35000"/>
                  </a:sysClr>
                </a:solidFill>
                <a:effectLst/>
                <a:latin typeface="+mn-lt"/>
                <a:ea typeface="+mn-ea"/>
                <a:cs typeface="+mn-cs"/>
              </a:rPr>
              <a:t>Topological</a:t>
            </a:r>
            <a:r>
              <a:rPr lang="en-US" sz="1200" b="0" i="0" u="none" strike="noStrike" baseline="0">
                <a:effectLst/>
              </a:rPr>
              <a:t> Error) </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v>Original Input</c:v>
          </c:tx>
          <c:spPr>
            <a:ln w="28575" cap="rnd">
              <a:solidFill>
                <a:schemeClr val="accent1"/>
              </a:solidFill>
              <a:round/>
            </a:ln>
            <a:effectLst/>
          </c:spPr>
          <c:marker>
            <c:symbol val="none"/>
          </c:marker>
          <c:val>
            <c:numRef>
              <c:f>Sheet1!$A$1:$A$100</c:f>
              <c:numCache>
                <c:formatCode>General</c:formatCode>
                <c:ptCount val="100"/>
                <c:pt idx="0">
                  <c:v>0.92</c:v>
                </c:pt>
                <c:pt idx="1">
                  <c:v>0.94</c:v>
                </c:pt>
                <c:pt idx="2">
                  <c:v>0.97</c:v>
                </c:pt>
                <c:pt idx="3">
                  <c:v>0.96</c:v>
                </c:pt>
                <c:pt idx="4">
                  <c:v>0.9</c:v>
                </c:pt>
                <c:pt idx="5">
                  <c:v>0.9</c:v>
                </c:pt>
                <c:pt idx="6">
                  <c:v>0.9</c:v>
                </c:pt>
                <c:pt idx="7">
                  <c:v>0.91</c:v>
                </c:pt>
                <c:pt idx="8">
                  <c:v>0.9</c:v>
                </c:pt>
                <c:pt idx="9">
                  <c:v>1</c:v>
                </c:pt>
                <c:pt idx="10">
                  <c:v>0.93</c:v>
                </c:pt>
                <c:pt idx="11">
                  <c:v>0.9</c:v>
                </c:pt>
                <c:pt idx="12">
                  <c:v>0.96</c:v>
                </c:pt>
                <c:pt idx="13">
                  <c:v>0.9</c:v>
                </c:pt>
                <c:pt idx="14">
                  <c:v>0.92</c:v>
                </c:pt>
                <c:pt idx="15">
                  <c:v>0.93</c:v>
                </c:pt>
                <c:pt idx="16">
                  <c:v>0.91</c:v>
                </c:pt>
                <c:pt idx="17">
                  <c:v>0.91</c:v>
                </c:pt>
                <c:pt idx="18">
                  <c:v>0.9</c:v>
                </c:pt>
                <c:pt idx="19">
                  <c:v>0.9</c:v>
                </c:pt>
                <c:pt idx="20">
                  <c:v>0.93</c:v>
                </c:pt>
                <c:pt idx="21">
                  <c:v>0.91</c:v>
                </c:pt>
                <c:pt idx="22">
                  <c:v>0.9</c:v>
                </c:pt>
                <c:pt idx="23">
                  <c:v>0.96</c:v>
                </c:pt>
                <c:pt idx="24">
                  <c:v>0.92</c:v>
                </c:pt>
                <c:pt idx="25">
                  <c:v>0.9</c:v>
                </c:pt>
                <c:pt idx="26">
                  <c:v>0.89</c:v>
                </c:pt>
                <c:pt idx="27">
                  <c:v>0.89</c:v>
                </c:pt>
                <c:pt idx="28">
                  <c:v>0.91</c:v>
                </c:pt>
                <c:pt idx="29">
                  <c:v>0.89</c:v>
                </c:pt>
                <c:pt idx="30">
                  <c:v>0.9</c:v>
                </c:pt>
                <c:pt idx="31">
                  <c:v>0.9</c:v>
                </c:pt>
                <c:pt idx="32">
                  <c:v>0.9</c:v>
                </c:pt>
                <c:pt idx="33">
                  <c:v>0.93</c:v>
                </c:pt>
                <c:pt idx="34">
                  <c:v>0.9</c:v>
                </c:pt>
                <c:pt idx="35">
                  <c:v>0.9</c:v>
                </c:pt>
                <c:pt idx="36">
                  <c:v>0.91</c:v>
                </c:pt>
                <c:pt idx="37">
                  <c:v>0.91</c:v>
                </c:pt>
                <c:pt idx="38">
                  <c:v>0.9</c:v>
                </c:pt>
                <c:pt idx="39">
                  <c:v>0.92</c:v>
                </c:pt>
                <c:pt idx="40">
                  <c:v>0.86</c:v>
                </c:pt>
                <c:pt idx="41">
                  <c:v>0.96</c:v>
                </c:pt>
                <c:pt idx="42">
                  <c:v>0.9</c:v>
                </c:pt>
                <c:pt idx="43">
                  <c:v>0.9</c:v>
                </c:pt>
                <c:pt idx="44">
                  <c:v>0.89</c:v>
                </c:pt>
                <c:pt idx="45">
                  <c:v>0.91</c:v>
                </c:pt>
                <c:pt idx="46">
                  <c:v>0.91</c:v>
                </c:pt>
                <c:pt idx="47">
                  <c:v>0.94</c:v>
                </c:pt>
                <c:pt idx="48">
                  <c:v>0.92</c:v>
                </c:pt>
                <c:pt idx="49">
                  <c:v>0.99</c:v>
                </c:pt>
                <c:pt idx="50">
                  <c:v>0.9</c:v>
                </c:pt>
                <c:pt idx="51">
                  <c:v>0.92</c:v>
                </c:pt>
                <c:pt idx="52">
                  <c:v>0.86</c:v>
                </c:pt>
                <c:pt idx="53">
                  <c:v>0.89</c:v>
                </c:pt>
                <c:pt idx="54">
                  <c:v>0.97</c:v>
                </c:pt>
                <c:pt idx="55">
                  <c:v>0.9</c:v>
                </c:pt>
                <c:pt idx="56">
                  <c:v>0.9</c:v>
                </c:pt>
                <c:pt idx="57">
                  <c:v>0.9</c:v>
                </c:pt>
                <c:pt idx="58">
                  <c:v>0.94</c:v>
                </c:pt>
                <c:pt idx="59">
                  <c:v>0.9</c:v>
                </c:pt>
                <c:pt idx="60">
                  <c:v>0.9</c:v>
                </c:pt>
                <c:pt idx="61">
                  <c:v>0.9</c:v>
                </c:pt>
                <c:pt idx="62">
                  <c:v>0.9</c:v>
                </c:pt>
                <c:pt idx="63">
                  <c:v>0.91</c:v>
                </c:pt>
                <c:pt idx="64">
                  <c:v>0.9</c:v>
                </c:pt>
                <c:pt idx="65">
                  <c:v>0.89</c:v>
                </c:pt>
                <c:pt idx="66">
                  <c:v>0.91</c:v>
                </c:pt>
                <c:pt idx="67">
                  <c:v>0.94</c:v>
                </c:pt>
                <c:pt idx="68">
                  <c:v>0.9</c:v>
                </c:pt>
                <c:pt idx="69">
                  <c:v>0.91</c:v>
                </c:pt>
                <c:pt idx="70">
                  <c:v>0.92</c:v>
                </c:pt>
                <c:pt idx="71">
                  <c:v>0.98</c:v>
                </c:pt>
                <c:pt idx="72">
                  <c:v>0.91</c:v>
                </c:pt>
                <c:pt idx="73">
                  <c:v>0.92</c:v>
                </c:pt>
                <c:pt idx="74">
                  <c:v>0.89</c:v>
                </c:pt>
                <c:pt idx="75">
                  <c:v>0.9</c:v>
                </c:pt>
                <c:pt idx="76">
                  <c:v>0.88</c:v>
                </c:pt>
                <c:pt idx="77">
                  <c:v>0.91</c:v>
                </c:pt>
                <c:pt idx="78">
                  <c:v>0.89</c:v>
                </c:pt>
                <c:pt idx="79">
                  <c:v>0.9</c:v>
                </c:pt>
                <c:pt idx="80">
                  <c:v>0.9</c:v>
                </c:pt>
                <c:pt idx="81">
                  <c:v>0.86</c:v>
                </c:pt>
                <c:pt idx="82">
                  <c:v>0.92</c:v>
                </c:pt>
                <c:pt idx="83">
                  <c:v>0.91</c:v>
                </c:pt>
                <c:pt idx="84">
                  <c:v>0.9</c:v>
                </c:pt>
                <c:pt idx="85">
                  <c:v>0.97</c:v>
                </c:pt>
                <c:pt idx="86">
                  <c:v>0.92</c:v>
                </c:pt>
                <c:pt idx="87">
                  <c:v>0.91</c:v>
                </c:pt>
                <c:pt idx="88">
                  <c:v>0.9</c:v>
                </c:pt>
                <c:pt idx="89">
                  <c:v>0.99</c:v>
                </c:pt>
                <c:pt idx="90">
                  <c:v>0.9</c:v>
                </c:pt>
                <c:pt idx="91">
                  <c:v>0.9</c:v>
                </c:pt>
                <c:pt idx="92">
                  <c:v>0.91</c:v>
                </c:pt>
                <c:pt idx="93">
                  <c:v>0.94</c:v>
                </c:pt>
                <c:pt idx="94">
                  <c:v>0.93</c:v>
                </c:pt>
                <c:pt idx="95">
                  <c:v>0.9</c:v>
                </c:pt>
                <c:pt idx="96">
                  <c:v>0.94</c:v>
                </c:pt>
                <c:pt idx="97">
                  <c:v>0.89</c:v>
                </c:pt>
                <c:pt idx="98">
                  <c:v>0.9</c:v>
                </c:pt>
                <c:pt idx="99">
                  <c:v>0.9</c:v>
                </c:pt>
              </c:numCache>
            </c:numRef>
          </c:val>
          <c:smooth val="0"/>
          <c:extLst>
            <c:ext xmlns:c16="http://schemas.microsoft.com/office/drawing/2014/chart" uri="{C3380CC4-5D6E-409C-BE32-E72D297353CC}">
              <c16:uniqueId val="{00000000-CE97-45C3-A1A1-E5317EA08357}"/>
            </c:ext>
          </c:extLst>
        </c:ser>
        <c:ser>
          <c:idx val="1"/>
          <c:order val="1"/>
          <c:tx>
            <c:v>Shuffle 1</c:v>
          </c:tx>
          <c:spPr>
            <a:ln w="28575" cap="rnd">
              <a:solidFill>
                <a:schemeClr val="accent2"/>
              </a:solidFill>
              <a:round/>
            </a:ln>
            <a:effectLst/>
          </c:spPr>
          <c:marker>
            <c:symbol val="none"/>
          </c:marker>
          <c:val>
            <c:numRef>
              <c:f>Sheet1!$B$1:$B$100</c:f>
              <c:numCache>
                <c:formatCode>General</c:formatCode>
                <c:ptCount val="100"/>
                <c:pt idx="0">
                  <c:v>0.9</c:v>
                </c:pt>
                <c:pt idx="1">
                  <c:v>0.91</c:v>
                </c:pt>
                <c:pt idx="2">
                  <c:v>0.94</c:v>
                </c:pt>
                <c:pt idx="3">
                  <c:v>0.91</c:v>
                </c:pt>
                <c:pt idx="4">
                  <c:v>0.9</c:v>
                </c:pt>
                <c:pt idx="5">
                  <c:v>0.91</c:v>
                </c:pt>
                <c:pt idx="6">
                  <c:v>0.91</c:v>
                </c:pt>
                <c:pt idx="7">
                  <c:v>1.01</c:v>
                </c:pt>
                <c:pt idx="8">
                  <c:v>0.9</c:v>
                </c:pt>
                <c:pt idx="9">
                  <c:v>0.93</c:v>
                </c:pt>
                <c:pt idx="10">
                  <c:v>0.92</c:v>
                </c:pt>
                <c:pt idx="11">
                  <c:v>0.9</c:v>
                </c:pt>
                <c:pt idx="12">
                  <c:v>0.9</c:v>
                </c:pt>
                <c:pt idx="13">
                  <c:v>0.91</c:v>
                </c:pt>
                <c:pt idx="14">
                  <c:v>1</c:v>
                </c:pt>
                <c:pt idx="15">
                  <c:v>0.9</c:v>
                </c:pt>
                <c:pt idx="16">
                  <c:v>0.9</c:v>
                </c:pt>
                <c:pt idx="17">
                  <c:v>0.9</c:v>
                </c:pt>
                <c:pt idx="18">
                  <c:v>0.89</c:v>
                </c:pt>
                <c:pt idx="19">
                  <c:v>0.89</c:v>
                </c:pt>
                <c:pt idx="20">
                  <c:v>0.9</c:v>
                </c:pt>
                <c:pt idx="21">
                  <c:v>0.9</c:v>
                </c:pt>
                <c:pt idx="22">
                  <c:v>0.91</c:v>
                </c:pt>
                <c:pt idx="23">
                  <c:v>0.9</c:v>
                </c:pt>
                <c:pt idx="24">
                  <c:v>1</c:v>
                </c:pt>
                <c:pt idx="25">
                  <c:v>0.9</c:v>
                </c:pt>
                <c:pt idx="26">
                  <c:v>0.9</c:v>
                </c:pt>
                <c:pt idx="27">
                  <c:v>0.9</c:v>
                </c:pt>
                <c:pt idx="28">
                  <c:v>0.92</c:v>
                </c:pt>
                <c:pt idx="29">
                  <c:v>0.9</c:v>
                </c:pt>
                <c:pt idx="30">
                  <c:v>0.9</c:v>
                </c:pt>
                <c:pt idx="31">
                  <c:v>0.9</c:v>
                </c:pt>
                <c:pt idx="32">
                  <c:v>0.93</c:v>
                </c:pt>
                <c:pt idx="33">
                  <c:v>0.93</c:v>
                </c:pt>
                <c:pt idx="34">
                  <c:v>0.9</c:v>
                </c:pt>
                <c:pt idx="35">
                  <c:v>0.9</c:v>
                </c:pt>
                <c:pt idx="36">
                  <c:v>0.91</c:v>
                </c:pt>
                <c:pt idx="37">
                  <c:v>0.89</c:v>
                </c:pt>
                <c:pt idx="38">
                  <c:v>0.91</c:v>
                </c:pt>
                <c:pt idx="39">
                  <c:v>0.9</c:v>
                </c:pt>
                <c:pt idx="40">
                  <c:v>0.92</c:v>
                </c:pt>
                <c:pt idx="41">
                  <c:v>0.92</c:v>
                </c:pt>
                <c:pt idx="42">
                  <c:v>1</c:v>
                </c:pt>
                <c:pt idx="43">
                  <c:v>0.9</c:v>
                </c:pt>
                <c:pt idx="44">
                  <c:v>0.9</c:v>
                </c:pt>
                <c:pt idx="45">
                  <c:v>0.91</c:v>
                </c:pt>
                <c:pt idx="46">
                  <c:v>0.93</c:v>
                </c:pt>
                <c:pt idx="47">
                  <c:v>0.9</c:v>
                </c:pt>
                <c:pt idx="48">
                  <c:v>0.88</c:v>
                </c:pt>
                <c:pt idx="49">
                  <c:v>0.9</c:v>
                </c:pt>
                <c:pt idx="50">
                  <c:v>0.89</c:v>
                </c:pt>
                <c:pt idx="51">
                  <c:v>0.9</c:v>
                </c:pt>
                <c:pt idx="52">
                  <c:v>0.9</c:v>
                </c:pt>
                <c:pt idx="53">
                  <c:v>0.91</c:v>
                </c:pt>
                <c:pt idx="54">
                  <c:v>1</c:v>
                </c:pt>
                <c:pt idx="55">
                  <c:v>0.91</c:v>
                </c:pt>
                <c:pt idx="56">
                  <c:v>0.89</c:v>
                </c:pt>
                <c:pt idx="57">
                  <c:v>0.9</c:v>
                </c:pt>
                <c:pt idx="58">
                  <c:v>0.91</c:v>
                </c:pt>
                <c:pt idx="59">
                  <c:v>0.9</c:v>
                </c:pt>
                <c:pt idx="60">
                  <c:v>0.88</c:v>
                </c:pt>
                <c:pt idx="61">
                  <c:v>1</c:v>
                </c:pt>
                <c:pt idx="62">
                  <c:v>0.91</c:v>
                </c:pt>
                <c:pt idx="63">
                  <c:v>0.9</c:v>
                </c:pt>
                <c:pt idx="64">
                  <c:v>0.87</c:v>
                </c:pt>
                <c:pt idx="65">
                  <c:v>0.9</c:v>
                </c:pt>
                <c:pt idx="66">
                  <c:v>0.91</c:v>
                </c:pt>
                <c:pt idx="67">
                  <c:v>1</c:v>
                </c:pt>
                <c:pt idx="68">
                  <c:v>0.9</c:v>
                </c:pt>
                <c:pt idx="69">
                  <c:v>0.9</c:v>
                </c:pt>
                <c:pt idx="70">
                  <c:v>0.9</c:v>
                </c:pt>
                <c:pt idx="71">
                  <c:v>0.91</c:v>
                </c:pt>
                <c:pt idx="72">
                  <c:v>1</c:v>
                </c:pt>
                <c:pt idx="73">
                  <c:v>0.91</c:v>
                </c:pt>
                <c:pt idx="74">
                  <c:v>0.99</c:v>
                </c:pt>
                <c:pt idx="75">
                  <c:v>0.97</c:v>
                </c:pt>
                <c:pt idx="76">
                  <c:v>0.9</c:v>
                </c:pt>
                <c:pt idx="77">
                  <c:v>0.9</c:v>
                </c:pt>
                <c:pt idx="78">
                  <c:v>0.9</c:v>
                </c:pt>
                <c:pt idx="79">
                  <c:v>0.92</c:v>
                </c:pt>
                <c:pt idx="80">
                  <c:v>0.9</c:v>
                </c:pt>
                <c:pt idx="81">
                  <c:v>0.9</c:v>
                </c:pt>
                <c:pt idx="82">
                  <c:v>0.91</c:v>
                </c:pt>
                <c:pt idx="83">
                  <c:v>0.9</c:v>
                </c:pt>
                <c:pt idx="84">
                  <c:v>0.91</c:v>
                </c:pt>
                <c:pt idx="85">
                  <c:v>0.92</c:v>
                </c:pt>
                <c:pt idx="86">
                  <c:v>0.9</c:v>
                </c:pt>
                <c:pt idx="87">
                  <c:v>0.91</c:v>
                </c:pt>
                <c:pt idx="88">
                  <c:v>0.9</c:v>
                </c:pt>
                <c:pt idx="89">
                  <c:v>0.91</c:v>
                </c:pt>
                <c:pt idx="90">
                  <c:v>0.89</c:v>
                </c:pt>
                <c:pt idx="91">
                  <c:v>0.91</c:v>
                </c:pt>
                <c:pt idx="92">
                  <c:v>0.9</c:v>
                </c:pt>
                <c:pt idx="93">
                  <c:v>0.91</c:v>
                </c:pt>
                <c:pt idx="94">
                  <c:v>0.91</c:v>
                </c:pt>
                <c:pt idx="95">
                  <c:v>0.92</c:v>
                </c:pt>
                <c:pt idx="96">
                  <c:v>0.89</c:v>
                </c:pt>
                <c:pt idx="97">
                  <c:v>0.9</c:v>
                </c:pt>
                <c:pt idx="98">
                  <c:v>0.91</c:v>
                </c:pt>
                <c:pt idx="99">
                  <c:v>0.9</c:v>
                </c:pt>
              </c:numCache>
            </c:numRef>
          </c:val>
          <c:smooth val="0"/>
          <c:extLst>
            <c:ext xmlns:c16="http://schemas.microsoft.com/office/drawing/2014/chart" uri="{C3380CC4-5D6E-409C-BE32-E72D297353CC}">
              <c16:uniqueId val="{00000001-CE97-45C3-A1A1-E5317EA08357}"/>
            </c:ext>
          </c:extLst>
        </c:ser>
        <c:ser>
          <c:idx val="2"/>
          <c:order val="2"/>
          <c:tx>
            <c:v>Shuffle 2</c:v>
          </c:tx>
          <c:spPr>
            <a:ln w="28575" cap="rnd">
              <a:solidFill>
                <a:schemeClr val="accent3"/>
              </a:solidFill>
              <a:round/>
            </a:ln>
            <a:effectLst/>
          </c:spPr>
          <c:marker>
            <c:symbol val="none"/>
          </c:marker>
          <c:val>
            <c:numRef>
              <c:f>Sheet1!$C$1:$C$100</c:f>
              <c:numCache>
                <c:formatCode>General</c:formatCode>
                <c:ptCount val="100"/>
                <c:pt idx="0">
                  <c:v>0.91</c:v>
                </c:pt>
                <c:pt idx="1">
                  <c:v>0.9</c:v>
                </c:pt>
                <c:pt idx="2">
                  <c:v>0.9</c:v>
                </c:pt>
                <c:pt idx="3">
                  <c:v>0.9</c:v>
                </c:pt>
                <c:pt idx="4">
                  <c:v>0.9</c:v>
                </c:pt>
                <c:pt idx="5">
                  <c:v>0.91</c:v>
                </c:pt>
                <c:pt idx="6">
                  <c:v>0.9</c:v>
                </c:pt>
                <c:pt idx="7">
                  <c:v>0.91</c:v>
                </c:pt>
                <c:pt idx="8">
                  <c:v>0.9</c:v>
                </c:pt>
                <c:pt idx="9">
                  <c:v>0.9</c:v>
                </c:pt>
                <c:pt idx="10">
                  <c:v>0.9</c:v>
                </c:pt>
                <c:pt idx="11">
                  <c:v>0.9</c:v>
                </c:pt>
                <c:pt idx="12">
                  <c:v>0.91</c:v>
                </c:pt>
                <c:pt idx="13">
                  <c:v>0.9</c:v>
                </c:pt>
                <c:pt idx="14">
                  <c:v>0.9</c:v>
                </c:pt>
                <c:pt idx="15">
                  <c:v>0.9</c:v>
                </c:pt>
                <c:pt idx="16">
                  <c:v>0.97</c:v>
                </c:pt>
                <c:pt idx="17">
                  <c:v>0.9</c:v>
                </c:pt>
                <c:pt idx="18">
                  <c:v>0.9</c:v>
                </c:pt>
                <c:pt idx="19">
                  <c:v>0.89</c:v>
                </c:pt>
                <c:pt idx="20">
                  <c:v>0.9</c:v>
                </c:pt>
                <c:pt idx="21">
                  <c:v>0.9</c:v>
                </c:pt>
                <c:pt idx="22">
                  <c:v>0.85</c:v>
                </c:pt>
                <c:pt idx="23">
                  <c:v>0.91</c:v>
                </c:pt>
                <c:pt idx="24">
                  <c:v>0.91</c:v>
                </c:pt>
                <c:pt idx="25">
                  <c:v>0.9</c:v>
                </c:pt>
                <c:pt idx="26">
                  <c:v>0.9</c:v>
                </c:pt>
                <c:pt idx="27">
                  <c:v>0.9</c:v>
                </c:pt>
                <c:pt idx="28">
                  <c:v>0.9</c:v>
                </c:pt>
                <c:pt idx="29">
                  <c:v>0.91</c:v>
                </c:pt>
                <c:pt idx="30">
                  <c:v>0.91</c:v>
                </c:pt>
                <c:pt idx="31">
                  <c:v>0.9</c:v>
                </c:pt>
                <c:pt idx="32">
                  <c:v>0.98</c:v>
                </c:pt>
                <c:pt idx="33">
                  <c:v>0.9</c:v>
                </c:pt>
                <c:pt idx="34">
                  <c:v>0.9</c:v>
                </c:pt>
                <c:pt idx="35">
                  <c:v>0.89</c:v>
                </c:pt>
                <c:pt idx="36">
                  <c:v>0.9</c:v>
                </c:pt>
                <c:pt idx="37">
                  <c:v>1</c:v>
                </c:pt>
                <c:pt idx="38">
                  <c:v>0.9</c:v>
                </c:pt>
                <c:pt idx="39">
                  <c:v>0.89</c:v>
                </c:pt>
                <c:pt idx="40">
                  <c:v>0.9</c:v>
                </c:pt>
                <c:pt idx="41">
                  <c:v>0.92</c:v>
                </c:pt>
                <c:pt idx="42">
                  <c:v>0.9</c:v>
                </c:pt>
                <c:pt idx="43">
                  <c:v>0.88</c:v>
                </c:pt>
                <c:pt idx="44">
                  <c:v>0.89</c:v>
                </c:pt>
                <c:pt idx="45">
                  <c:v>0.91</c:v>
                </c:pt>
                <c:pt idx="46">
                  <c:v>0.93</c:v>
                </c:pt>
                <c:pt idx="47">
                  <c:v>1</c:v>
                </c:pt>
                <c:pt idx="48">
                  <c:v>0.9</c:v>
                </c:pt>
                <c:pt idx="49">
                  <c:v>0.9</c:v>
                </c:pt>
                <c:pt idx="50">
                  <c:v>0.9</c:v>
                </c:pt>
                <c:pt idx="51">
                  <c:v>1</c:v>
                </c:pt>
                <c:pt idx="52">
                  <c:v>0.9</c:v>
                </c:pt>
                <c:pt idx="53">
                  <c:v>0.92</c:v>
                </c:pt>
                <c:pt idx="54">
                  <c:v>0.9</c:v>
                </c:pt>
                <c:pt idx="55">
                  <c:v>0.9</c:v>
                </c:pt>
                <c:pt idx="56">
                  <c:v>1</c:v>
                </c:pt>
                <c:pt idx="57">
                  <c:v>0.93</c:v>
                </c:pt>
                <c:pt idx="58">
                  <c:v>1</c:v>
                </c:pt>
                <c:pt idx="59">
                  <c:v>0.94</c:v>
                </c:pt>
                <c:pt idx="60">
                  <c:v>0.91</c:v>
                </c:pt>
                <c:pt idx="61">
                  <c:v>0.91</c:v>
                </c:pt>
                <c:pt idx="62">
                  <c:v>0.92</c:v>
                </c:pt>
                <c:pt idx="63">
                  <c:v>0.93</c:v>
                </c:pt>
                <c:pt idx="64">
                  <c:v>0.9</c:v>
                </c:pt>
                <c:pt idx="65">
                  <c:v>0.9</c:v>
                </c:pt>
                <c:pt idx="66">
                  <c:v>0.9</c:v>
                </c:pt>
                <c:pt idx="67">
                  <c:v>0.92</c:v>
                </c:pt>
                <c:pt idx="68">
                  <c:v>0.9</c:v>
                </c:pt>
                <c:pt idx="69">
                  <c:v>0.9</c:v>
                </c:pt>
                <c:pt idx="70">
                  <c:v>0.9</c:v>
                </c:pt>
                <c:pt idx="71">
                  <c:v>0.9</c:v>
                </c:pt>
                <c:pt idx="72">
                  <c:v>0.91</c:v>
                </c:pt>
                <c:pt idx="73">
                  <c:v>0.92</c:v>
                </c:pt>
                <c:pt idx="74">
                  <c:v>0.91</c:v>
                </c:pt>
                <c:pt idx="75">
                  <c:v>0.9</c:v>
                </c:pt>
                <c:pt idx="76">
                  <c:v>0.9</c:v>
                </c:pt>
                <c:pt idx="77">
                  <c:v>0.9</c:v>
                </c:pt>
                <c:pt idx="78">
                  <c:v>0.89</c:v>
                </c:pt>
                <c:pt idx="79">
                  <c:v>0.9</c:v>
                </c:pt>
                <c:pt idx="80">
                  <c:v>0.9</c:v>
                </c:pt>
                <c:pt idx="81">
                  <c:v>0.9</c:v>
                </c:pt>
                <c:pt idx="82">
                  <c:v>0.91</c:v>
                </c:pt>
                <c:pt idx="83">
                  <c:v>0.93</c:v>
                </c:pt>
                <c:pt idx="84">
                  <c:v>0.91</c:v>
                </c:pt>
                <c:pt idx="85">
                  <c:v>0.92</c:v>
                </c:pt>
                <c:pt idx="86">
                  <c:v>0.9</c:v>
                </c:pt>
                <c:pt idx="87">
                  <c:v>0.91</c:v>
                </c:pt>
                <c:pt idx="88">
                  <c:v>0.92</c:v>
                </c:pt>
                <c:pt idx="89">
                  <c:v>0.91</c:v>
                </c:pt>
                <c:pt idx="90">
                  <c:v>0.9</c:v>
                </c:pt>
                <c:pt idx="91">
                  <c:v>1.01</c:v>
                </c:pt>
                <c:pt idx="92">
                  <c:v>0.92</c:v>
                </c:pt>
                <c:pt idx="93">
                  <c:v>0.9</c:v>
                </c:pt>
                <c:pt idx="94">
                  <c:v>0.9</c:v>
                </c:pt>
                <c:pt idx="95">
                  <c:v>0.93</c:v>
                </c:pt>
                <c:pt idx="96">
                  <c:v>0.95</c:v>
                </c:pt>
                <c:pt idx="97">
                  <c:v>0.92</c:v>
                </c:pt>
                <c:pt idx="98">
                  <c:v>0.9</c:v>
                </c:pt>
                <c:pt idx="99">
                  <c:v>0.89</c:v>
                </c:pt>
              </c:numCache>
            </c:numRef>
          </c:val>
          <c:smooth val="0"/>
          <c:extLst>
            <c:ext xmlns:c16="http://schemas.microsoft.com/office/drawing/2014/chart" uri="{C3380CC4-5D6E-409C-BE32-E72D297353CC}">
              <c16:uniqueId val="{00000002-CE97-45C3-A1A1-E5317EA08357}"/>
            </c:ext>
          </c:extLst>
        </c:ser>
        <c:ser>
          <c:idx val="3"/>
          <c:order val="3"/>
          <c:tx>
            <c:v>Shuffle 3</c:v>
          </c:tx>
          <c:spPr>
            <a:ln w="28575" cap="rnd">
              <a:solidFill>
                <a:schemeClr val="accent4"/>
              </a:solidFill>
              <a:round/>
            </a:ln>
            <a:effectLst/>
          </c:spPr>
          <c:marker>
            <c:symbol val="none"/>
          </c:marker>
          <c:val>
            <c:numRef>
              <c:f>Sheet1!$D$1:$D$100</c:f>
              <c:numCache>
                <c:formatCode>General</c:formatCode>
                <c:ptCount val="100"/>
                <c:pt idx="0">
                  <c:v>0.91</c:v>
                </c:pt>
                <c:pt idx="1">
                  <c:v>0.91</c:v>
                </c:pt>
                <c:pt idx="2">
                  <c:v>0.91</c:v>
                </c:pt>
                <c:pt idx="3">
                  <c:v>0.89</c:v>
                </c:pt>
                <c:pt idx="4">
                  <c:v>0.91</c:v>
                </c:pt>
                <c:pt idx="5">
                  <c:v>0.91</c:v>
                </c:pt>
                <c:pt idx="6">
                  <c:v>0.92</c:v>
                </c:pt>
                <c:pt idx="7">
                  <c:v>0.91</c:v>
                </c:pt>
                <c:pt idx="8">
                  <c:v>0.92</c:v>
                </c:pt>
                <c:pt idx="9">
                  <c:v>0.9</c:v>
                </c:pt>
                <c:pt idx="10">
                  <c:v>0.89</c:v>
                </c:pt>
                <c:pt idx="11">
                  <c:v>0.86</c:v>
                </c:pt>
                <c:pt idx="12">
                  <c:v>0.92</c:v>
                </c:pt>
                <c:pt idx="13">
                  <c:v>0.9</c:v>
                </c:pt>
                <c:pt idx="14">
                  <c:v>0.91</c:v>
                </c:pt>
                <c:pt idx="15">
                  <c:v>0.85</c:v>
                </c:pt>
                <c:pt idx="16">
                  <c:v>0.9</c:v>
                </c:pt>
                <c:pt idx="17">
                  <c:v>0.9</c:v>
                </c:pt>
                <c:pt idx="18">
                  <c:v>0.9</c:v>
                </c:pt>
                <c:pt idx="19">
                  <c:v>0.91</c:v>
                </c:pt>
                <c:pt idx="20">
                  <c:v>0.91</c:v>
                </c:pt>
                <c:pt idx="21">
                  <c:v>0.9</c:v>
                </c:pt>
                <c:pt idx="22">
                  <c:v>0.91</c:v>
                </c:pt>
                <c:pt idx="23">
                  <c:v>0.9</c:v>
                </c:pt>
                <c:pt idx="24">
                  <c:v>0.9</c:v>
                </c:pt>
                <c:pt idx="25">
                  <c:v>0.91</c:v>
                </c:pt>
                <c:pt idx="26">
                  <c:v>0.91</c:v>
                </c:pt>
                <c:pt idx="27">
                  <c:v>0.9</c:v>
                </c:pt>
                <c:pt idx="28">
                  <c:v>0.91</c:v>
                </c:pt>
                <c:pt idx="29">
                  <c:v>0.91</c:v>
                </c:pt>
                <c:pt idx="30">
                  <c:v>0.91</c:v>
                </c:pt>
                <c:pt idx="31">
                  <c:v>0.9</c:v>
                </c:pt>
                <c:pt idx="32">
                  <c:v>0.91</c:v>
                </c:pt>
                <c:pt idx="33">
                  <c:v>0.9</c:v>
                </c:pt>
                <c:pt idx="34">
                  <c:v>0.9</c:v>
                </c:pt>
                <c:pt idx="35">
                  <c:v>0.91</c:v>
                </c:pt>
                <c:pt idx="36">
                  <c:v>0.92</c:v>
                </c:pt>
                <c:pt idx="37">
                  <c:v>0.91</c:v>
                </c:pt>
                <c:pt idx="38">
                  <c:v>0.91</c:v>
                </c:pt>
                <c:pt idx="39">
                  <c:v>0.91</c:v>
                </c:pt>
                <c:pt idx="40">
                  <c:v>0.91</c:v>
                </c:pt>
                <c:pt idx="41">
                  <c:v>0.9</c:v>
                </c:pt>
                <c:pt idx="42">
                  <c:v>0.91</c:v>
                </c:pt>
                <c:pt idx="43">
                  <c:v>0.91</c:v>
                </c:pt>
                <c:pt idx="44">
                  <c:v>0.9</c:v>
                </c:pt>
                <c:pt idx="45">
                  <c:v>0.9</c:v>
                </c:pt>
                <c:pt idx="46">
                  <c:v>0.9</c:v>
                </c:pt>
                <c:pt idx="47">
                  <c:v>0.9</c:v>
                </c:pt>
                <c:pt idx="48">
                  <c:v>0.92</c:v>
                </c:pt>
                <c:pt idx="49">
                  <c:v>0.93</c:v>
                </c:pt>
                <c:pt idx="50">
                  <c:v>0.9</c:v>
                </c:pt>
                <c:pt idx="51">
                  <c:v>0.9</c:v>
                </c:pt>
                <c:pt idx="52">
                  <c:v>0.9</c:v>
                </c:pt>
                <c:pt idx="53">
                  <c:v>0.9</c:v>
                </c:pt>
                <c:pt idx="54">
                  <c:v>0.92</c:v>
                </c:pt>
                <c:pt idx="55">
                  <c:v>0.9</c:v>
                </c:pt>
                <c:pt idx="56">
                  <c:v>0.91</c:v>
                </c:pt>
                <c:pt idx="57">
                  <c:v>0.86</c:v>
                </c:pt>
                <c:pt idx="58">
                  <c:v>0.9</c:v>
                </c:pt>
                <c:pt idx="59">
                  <c:v>0.9</c:v>
                </c:pt>
                <c:pt idx="60">
                  <c:v>0.9</c:v>
                </c:pt>
                <c:pt idx="61">
                  <c:v>0.91</c:v>
                </c:pt>
                <c:pt idx="62">
                  <c:v>0.86</c:v>
                </c:pt>
                <c:pt idx="63">
                  <c:v>0.9</c:v>
                </c:pt>
                <c:pt idx="64">
                  <c:v>0.9</c:v>
                </c:pt>
                <c:pt idx="65">
                  <c:v>0.91</c:v>
                </c:pt>
                <c:pt idx="66">
                  <c:v>0.91</c:v>
                </c:pt>
                <c:pt idx="67">
                  <c:v>0.92</c:v>
                </c:pt>
                <c:pt idx="68">
                  <c:v>0.91</c:v>
                </c:pt>
                <c:pt idx="69">
                  <c:v>0.91</c:v>
                </c:pt>
                <c:pt idx="70">
                  <c:v>0.9</c:v>
                </c:pt>
                <c:pt idx="71">
                  <c:v>0.9</c:v>
                </c:pt>
                <c:pt idx="72">
                  <c:v>0.93</c:v>
                </c:pt>
                <c:pt idx="73">
                  <c:v>0.91</c:v>
                </c:pt>
                <c:pt idx="74">
                  <c:v>0.9</c:v>
                </c:pt>
                <c:pt idx="75">
                  <c:v>0.99</c:v>
                </c:pt>
                <c:pt idx="76">
                  <c:v>1</c:v>
                </c:pt>
                <c:pt idx="77">
                  <c:v>0.91</c:v>
                </c:pt>
                <c:pt idx="78">
                  <c:v>0.9</c:v>
                </c:pt>
                <c:pt idx="79">
                  <c:v>0.9</c:v>
                </c:pt>
                <c:pt idx="80">
                  <c:v>0.9</c:v>
                </c:pt>
                <c:pt idx="81">
                  <c:v>1</c:v>
                </c:pt>
                <c:pt idx="82">
                  <c:v>0.92</c:v>
                </c:pt>
                <c:pt idx="83">
                  <c:v>0.9</c:v>
                </c:pt>
                <c:pt idx="84">
                  <c:v>0.9</c:v>
                </c:pt>
                <c:pt idx="85">
                  <c:v>0.93</c:v>
                </c:pt>
                <c:pt idx="86">
                  <c:v>0.9</c:v>
                </c:pt>
                <c:pt idx="87">
                  <c:v>0.91</c:v>
                </c:pt>
                <c:pt idx="88">
                  <c:v>0.9</c:v>
                </c:pt>
                <c:pt idx="89">
                  <c:v>0.9</c:v>
                </c:pt>
                <c:pt idx="90">
                  <c:v>0.91</c:v>
                </c:pt>
                <c:pt idx="91">
                  <c:v>0.91</c:v>
                </c:pt>
                <c:pt idx="92">
                  <c:v>0.91</c:v>
                </c:pt>
                <c:pt idx="93">
                  <c:v>0.91</c:v>
                </c:pt>
                <c:pt idx="94">
                  <c:v>0.91</c:v>
                </c:pt>
                <c:pt idx="95">
                  <c:v>0.93</c:v>
                </c:pt>
                <c:pt idx="96">
                  <c:v>0.9</c:v>
                </c:pt>
                <c:pt idx="97">
                  <c:v>0.9</c:v>
                </c:pt>
                <c:pt idx="98">
                  <c:v>0.91</c:v>
                </c:pt>
                <c:pt idx="99">
                  <c:v>0.91</c:v>
                </c:pt>
              </c:numCache>
            </c:numRef>
          </c:val>
          <c:smooth val="0"/>
          <c:extLst>
            <c:ext xmlns:c16="http://schemas.microsoft.com/office/drawing/2014/chart" uri="{C3380CC4-5D6E-409C-BE32-E72D297353CC}">
              <c16:uniqueId val="{00000003-CE97-45C3-A1A1-E5317EA08357}"/>
            </c:ext>
          </c:extLst>
        </c:ser>
        <c:ser>
          <c:idx val="4"/>
          <c:order val="4"/>
          <c:tx>
            <c:v>Shuffle 4</c:v>
          </c:tx>
          <c:spPr>
            <a:ln w="28575" cap="rnd">
              <a:solidFill>
                <a:schemeClr val="accent5"/>
              </a:solidFill>
              <a:round/>
            </a:ln>
            <a:effectLst/>
          </c:spPr>
          <c:marker>
            <c:symbol val="none"/>
          </c:marker>
          <c:val>
            <c:numRef>
              <c:f>Sheet1!$E$1:$E$100</c:f>
              <c:numCache>
                <c:formatCode>General</c:formatCode>
                <c:ptCount val="100"/>
                <c:pt idx="0">
                  <c:v>0.89</c:v>
                </c:pt>
                <c:pt idx="1">
                  <c:v>0.92</c:v>
                </c:pt>
                <c:pt idx="2">
                  <c:v>0.89</c:v>
                </c:pt>
                <c:pt idx="3">
                  <c:v>0.9</c:v>
                </c:pt>
                <c:pt idx="4">
                  <c:v>0.91</c:v>
                </c:pt>
                <c:pt idx="5">
                  <c:v>0.9</c:v>
                </c:pt>
                <c:pt idx="6">
                  <c:v>0.9</c:v>
                </c:pt>
                <c:pt idx="7">
                  <c:v>1.01</c:v>
                </c:pt>
                <c:pt idx="8">
                  <c:v>0.92</c:v>
                </c:pt>
                <c:pt idx="9">
                  <c:v>0.92</c:v>
                </c:pt>
                <c:pt idx="10">
                  <c:v>0.89</c:v>
                </c:pt>
                <c:pt idx="11">
                  <c:v>0.92</c:v>
                </c:pt>
                <c:pt idx="12">
                  <c:v>0.92</c:v>
                </c:pt>
                <c:pt idx="13">
                  <c:v>0.9</c:v>
                </c:pt>
                <c:pt idx="14">
                  <c:v>0.9</c:v>
                </c:pt>
                <c:pt idx="15">
                  <c:v>0.9</c:v>
                </c:pt>
                <c:pt idx="16">
                  <c:v>0.89</c:v>
                </c:pt>
                <c:pt idx="17">
                  <c:v>0.92</c:v>
                </c:pt>
                <c:pt idx="18">
                  <c:v>0.9</c:v>
                </c:pt>
                <c:pt idx="19">
                  <c:v>0.9</c:v>
                </c:pt>
                <c:pt idx="20">
                  <c:v>1.02</c:v>
                </c:pt>
                <c:pt idx="21">
                  <c:v>1</c:v>
                </c:pt>
                <c:pt idx="22">
                  <c:v>0.9</c:v>
                </c:pt>
                <c:pt idx="23">
                  <c:v>1.02</c:v>
                </c:pt>
                <c:pt idx="24">
                  <c:v>0.98</c:v>
                </c:pt>
                <c:pt idx="25">
                  <c:v>0.9</c:v>
                </c:pt>
                <c:pt idx="26">
                  <c:v>0.9</c:v>
                </c:pt>
                <c:pt idx="27">
                  <c:v>0.91</c:v>
                </c:pt>
                <c:pt idx="28">
                  <c:v>0.89</c:v>
                </c:pt>
                <c:pt idx="29">
                  <c:v>0.9</c:v>
                </c:pt>
                <c:pt idx="30">
                  <c:v>0.9</c:v>
                </c:pt>
                <c:pt idx="31">
                  <c:v>0.9</c:v>
                </c:pt>
                <c:pt idx="32">
                  <c:v>0.9</c:v>
                </c:pt>
                <c:pt idx="33">
                  <c:v>0.91</c:v>
                </c:pt>
                <c:pt idx="34">
                  <c:v>0.92</c:v>
                </c:pt>
                <c:pt idx="35">
                  <c:v>0.9</c:v>
                </c:pt>
                <c:pt idx="36">
                  <c:v>0.97</c:v>
                </c:pt>
                <c:pt idx="37">
                  <c:v>0.91</c:v>
                </c:pt>
                <c:pt idx="38">
                  <c:v>0.97</c:v>
                </c:pt>
                <c:pt idx="39">
                  <c:v>1</c:v>
                </c:pt>
                <c:pt idx="40">
                  <c:v>0.9</c:v>
                </c:pt>
                <c:pt idx="41">
                  <c:v>0.9</c:v>
                </c:pt>
                <c:pt idx="42">
                  <c:v>0.9</c:v>
                </c:pt>
                <c:pt idx="43">
                  <c:v>1.03</c:v>
                </c:pt>
                <c:pt idx="44">
                  <c:v>0.91</c:v>
                </c:pt>
                <c:pt idx="45">
                  <c:v>0.9</c:v>
                </c:pt>
                <c:pt idx="46">
                  <c:v>1</c:v>
                </c:pt>
                <c:pt idx="47">
                  <c:v>0.87</c:v>
                </c:pt>
                <c:pt idx="48">
                  <c:v>0.95</c:v>
                </c:pt>
                <c:pt idx="49">
                  <c:v>0.9</c:v>
                </c:pt>
                <c:pt idx="50">
                  <c:v>0.9</c:v>
                </c:pt>
                <c:pt idx="51">
                  <c:v>0.91</c:v>
                </c:pt>
                <c:pt idx="52">
                  <c:v>0.93</c:v>
                </c:pt>
                <c:pt idx="53">
                  <c:v>0.91</c:v>
                </c:pt>
                <c:pt idx="54">
                  <c:v>0.9</c:v>
                </c:pt>
                <c:pt idx="55">
                  <c:v>0.9</c:v>
                </c:pt>
                <c:pt idx="56">
                  <c:v>0.89</c:v>
                </c:pt>
                <c:pt idx="57">
                  <c:v>0.89</c:v>
                </c:pt>
                <c:pt idx="58">
                  <c:v>0.9</c:v>
                </c:pt>
                <c:pt idx="59">
                  <c:v>0.9</c:v>
                </c:pt>
                <c:pt idx="60">
                  <c:v>0.9</c:v>
                </c:pt>
                <c:pt idx="61">
                  <c:v>0.92</c:v>
                </c:pt>
                <c:pt idx="62">
                  <c:v>0.9</c:v>
                </c:pt>
                <c:pt idx="63">
                  <c:v>0.91</c:v>
                </c:pt>
                <c:pt idx="64">
                  <c:v>0.93</c:v>
                </c:pt>
                <c:pt idx="65">
                  <c:v>0.9</c:v>
                </c:pt>
                <c:pt idx="66">
                  <c:v>0.93</c:v>
                </c:pt>
                <c:pt idx="67">
                  <c:v>0.93</c:v>
                </c:pt>
                <c:pt idx="68">
                  <c:v>0.85</c:v>
                </c:pt>
                <c:pt idx="69">
                  <c:v>0.91</c:v>
                </c:pt>
                <c:pt idx="70">
                  <c:v>0.91</c:v>
                </c:pt>
                <c:pt idx="71">
                  <c:v>0.92</c:v>
                </c:pt>
                <c:pt idx="72">
                  <c:v>0.9</c:v>
                </c:pt>
                <c:pt idx="73">
                  <c:v>0.9</c:v>
                </c:pt>
                <c:pt idx="74">
                  <c:v>0.93</c:v>
                </c:pt>
                <c:pt idx="75">
                  <c:v>0.92</c:v>
                </c:pt>
                <c:pt idx="76">
                  <c:v>0.98</c:v>
                </c:pt>
                <c:pt idx="77">
                  <c:v>0.9</c:v>
                </c:pt>
                <c:pt idx="78">
                  <c:v>0.9</c:v>
                </c:pt>
                <c:pt idx="79">
                  <c:v>0.91</c:v>
                </c:pt>
                <c:pt idx="80">
                  <c:v>0.91</c:v>
                </c:pt>
                <c:pt idx="81">
                  <c:v>0.9</c:v>
                </c:pt>
                <c:pt idx="82">
                  <c:v>0.9</c:v>
                </c:pt>
                <c:pt idx="83">
                  <c:v>0.9</c:v>
                </c:pt>
                <c:pt idx="84">
                  <c:v>0.9</c:v>
                </c:pt>
                <c:pt idx="85">
                  <c:v>0.9</c:v>
                </c:pt>
                <c:pt idx="86">
                  <c:v>0.99</c:v>
                </c:pt>
                <c:pt idx="87">
                  <c:v>1</c:v>
                </c:pt>
                <c:pt idx="88">
                  <c:v>0.9</c:v>
                </c:pt>
                <c:pt idx="89">
                  <c:v>0.89</c:v>
                </c:pt>
                <c:pt idx="90">
                  <c:v>0.9</c:v>
                </c:pt>
                <c:pt idx="91">
                  <c:v>0.9</c:v>
                </c:pt>
                <c:pt idx="92">
                  <c:v>0.9</c:v>
                </c:pt>
                <c:pt idx="93">
                  <c:v>0.9</c:v>
                </c:pt>
                <c:pt idx="94">
                  <c:v>0.91</c:v>
                </c:pt>
                <c:pt idx="95">
                  <c:v>0.88</c:v>
                </c:pt>
                <c:pt idx="96">
                  <c:v>0.91</c:v>
                </c:pt>
                <c:pt idx="97">
                  <c:v>0.91</c:v>
                </c:pt>
                <c:pt idx="98">
                  <c:v>0.9</c:v>
                </c:pt>
                <c:pt idx="99">
                  <c:v>0.92</c:v>
                </c:pt>
              </c:numCache>
            </c:numRef>
          </c:val>
          <c:smooth val="0"/>
          <c:extLst>
            <c:ext xmlns:c16="http://schemas.microsoft.com/office/drawing/2014/chart" uri="{C3380CC4-5D6E-409C-BE32-E72D297353CC}">
              <c16:uniqueId val="{00000004-CE97-45C3-A1A1-E5317EA08357}"/>
            </c:ext>
          </c:extLst>
        </c:ser>
        <c:dLbls>
          <c:showLegendKey val="0"/>
          <c:showVal val="0"/>
          <c:showCatName val="0"/>
          <c:showSerName val="0"/>
          <c:showPercent val="0"/>
          <c:showBubbleSize val="0"/>
        </c:dLbls>
        <c:smooth val="0"/>
        <c:axId val="573492728"/>
        <c:axId val="573489528"/>
      </c:lineChart>
      <c:catAx>
        <c:axId val="573492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3489528"/>
        <c:crosses val="autoZero"/>
        <c:auto val="1"/>
        <c:lblAlgn val="ctr"/>
        <c:lblOffset val="100"/>
        <c:noMultiLvlLbl val="0"/>
      </c:catAx>
      <c:valAx>
        <c:axId val="57348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349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RMS Distance</a:t>
            </a:r>
          </a:p>
          <a:p>
            <a:pPr>
              <a:defRPr/>
            </a:pPr>
            <a:r>
              <a:rPr lang="en-US" sz="1200" b="0" i="0" u="none" strike="noStrike" baseline="0">
                <a:effectLst/>
              </a:rPr>
              <a:t>(</a:t>
            </a:r>
            <a:r>
              <a:rPr lang="en-US" sz="1200" b="0" i="0" u="none" strike="noStrike" kern="1200" spc="0" baseline="0">
                <a:solidFill>
                  <a:sysClr val="windowText" lastClr="000000">
                    <a:lumMod val="65000"/>
                    <a:lumOff val="35000"/>
                  </a:sysClr>
                </a:solidFill>
                <a:effectLst/>
                <a:latin typeface="+mn-lt"/>
                <a:ea typeface="+mn-ea"/>
                <a:cs typeface="+mn-cs"/>
              </a:rPr>
              <a:t>Quantization</a:t>
            </a:r>
            <a:r>
              <a:rPr lang="en-US" sz="1200" b="0" i="0" u="none" strike="noStrike" baseline="0">
                <a:effectLst/>
              </a:rPr>
              <a:t> Error) </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v>Original Input</c:v>
          </c:tx>
          <c:spPr>
            <a:ln w="28575" cap="rnd">
              <a:solidFill>
                <a:schemeClr val="accent1"/>
              </a:solidFill>
              <a:round/>
            </a:ln>
            <a:effectLst/>
          </c:spPr>
          <c:marker>
            <c:symbol val="none"/>
          </c:marker>
          <c:val>
            <c:numRef>
              <c:f>Sheet1!$A$1:$A$100</c:f>
              <c:numCache>
                <c:formatCode>General</c:formatCode>
                <c:ptCount val="100"/>
                <c:pt idx="0">
                  <c:v>2.6103384843940902</c:v>
                </c:pt>
                <c:pt idx="1">
                  <c:v>2.66669861054236</c:v>
                </c:pt>
                <c:pt idx="2">
                  <c:v>2.6537908725563799</c:v>
                </c:pt>
                <c:pt idx="3">
                  <c:v>2.6762526712405101</c:v>
                </c:pt>
                <c:pt idx="4">
                  <c:v>2.6113855052778301</c:v>
                </c:pt>
                <c:pt idx="5">
                  <c:v>2.6167435266246</c:v>
                </c:pt>
                <c:pt idx="6">
                  <c:v>2.6371806381770999</c:v>
                </c:pt>
                <c:pt idx="7">
                  <c:v>2.6035913459808602</c:v>
                </c:pt>
                <c:pt idx="8">
                  <c:v>2.60839709003</c:v>
                </c:pt>
                <c:pt idx="9">
                  <c:v>2.6068913033312602</c:v>
                </c:pt>
                <c:pt idx="10">
                  <c:v>2.5926471122089798</c:v>
                </c:pt>
                <c:pt idx="11">
                  <c:v>2.60231707174322</c:v>
                </c:pt>
                <c:pt idx="12">
                  <c:v>2.6559272090307098</c:v>
                </c:pt>
                <c:pt idx="13">
                  <c:v>2.5585098656885998</c:v>
                </c:pt>
                <c:pt idx="14">
                  <c:v>2.6345190734112398</c:v>
                </c:pt>
                <c:pt idx="15">
                  <c:v>2.61105699961402</c:v>
                </c:pt>
                <c:pt idx="16">
                  <c:v>2.6938445633499799</c:v>
                </c:pt>
                <c:pt idx="17">
                  <c:v>2.6872851609631501</c:v>
                </c:pt>
                <c:pt idx="18">
                  <c:v>2.6237073399874502</c:v>
                </c:pt>
                <c:pt idx="19">
                  <c:v>2.5733789835093002</c:v>
                </c:pt>
                <c:pt idx="20">
                  <c:v>2.6338078632076298</c:v>
                </c:pt>
                <c:pt idx="21">
                  <c:v>2.6028624262747502</c:v>
                </c:pt>
                <c:pt idx="22">
                  <c:v>2.55553666643956</c:v>
                </c:pt>
                <c:pt idx="23">
                  <c:v>2.7129601318471801</c:v>
                </c:pt>
                <c:pt idx="24">
                  <c:v>2.63310467799149</c:v>
                </c:pt>
                <c:pt idx="25">
                  <c:v>2.6694832481874999</c:v>
                </c:pt>
                <c:pt idx="26">
                  <c:v>2.5832700876876298</c:v>
                </c:pt>
                <c:pt idx="27">
                  <c:v>2.6863392239278001</c:v>
                </c:pt>
                <c:pt idx="28">
                  <c:v>2.5972936593183999</c:v>
                </c:pt>
                <c:pt idx="29">
                  <c:v>2.5794017125956001</c:v>
                </c:pt>
                <c:pt idx="30">
                  <c:v>2.6915457895128201</c:v>
                </c:pt>
                <c:pt idx="31">
                  <c:v>2.6859097161785601</c:v>
                </c:pt>
                <c:pt idx="32">
                  <c:v>2.5773762867375498</c:v>
                </c:pt>
                <c:pt idx="33">
                  <c:v>2.6017465878081398</c:v>
                </c:pt>
                <c:pt idx="34">
                  <c:v>2.61132818915413</c:v>
                </c:pt>
                <c:pt idx="35">
                  <c:v>2.6274973554750001</c:v>
                </c:pt>
                <c:pt idx="36">
                  <c:v>2.6527508070480699</c:v>
                </c:pt>
                <c:pt idx="37">
                  <c:v>2.61504115285438</c:v>
                </c:pt>
                <c:pt idx="38">
                  <c:v>2.6517986422358</c:v>
                </c:pt>
                <c:pt idx="39">
                  <c:v>2.57133214499183</c:v>
                </c:pt>
                <c:pt idx="40">
                  <c:v>2.6965411515945199</c:v>
                </c:pt>
                <c:pt idx="41">
                  <c:v>2.6794311709404002</c:v>
                </c:pt>
                <c:pt idx="42">
                  <c:v>2.5988473885481298</c:v>
                </c:pt>
                <c:pt idx="43">
                  <c:v>2.6421254876300302</c:v>
                </c:pt>
                <c:pt idx="44">
                  <c:v>2.5554870248214701</c:v>
                </c:pt>
                <c:pt idx="45">
                  <c:v>2.70880937652875</c:v>
                </c:pt>
                <c:pt idx="46">
                  <c:v>2.6280081077944799</c:v>
                </c:pt>
                <c:pt idx="47">
                  <c:v>2.6165623023330702</c:v>
                </c:pt>
                <c:pt idx="48">
                  <c:v>2.5881502215184899</c:v>
                </c:pt>
                <c:pt idx="49">
                  <c:v>2.6461531774995701</c:v>
                </c:pt>
                <c:pt idx="50">
                  <c:v>2.6081703942848602</c:v>
                </c:pt>
                <c:pt idx="51">
                  <c:v>2.6358938410447399</c:v>
                </c:pt>
                <c:pt idx="52">
                  <c:v>2.6213029619495698</c:v>
                </c:pt>
                <c:pt idx="53">
                  <c:v>2.6241449115409901</c:v>
                </c:pt>
                <c:pt idx="54">
                  <c:v>2.6053612971624398</c:v>
                </c:pt>
                <c:pt idx="55">
                  <c:v>2.6453542067188498</c:v>
                </c:pt>
                <c:pt idx="56">
                  <c:v>2.5909324150658599</c:v>
                </c:pt>
                <c:pt idx="57">
                  <c:v>2.6147301020728002</c:v>
                </c:pt>
                <c:pt idx="58">
                  <c:v>2.6271928798137099</c:v>
                </c:pt>
                <c:pt idx="59">
                  <c:v>2.5983770466654601</c:v>
                </c:pt>
                <c:pt idx="60">
                  <c:v>2.5860329659160102</c:v>
                </c:pt>
                <c:pt idx="61">
                  <c:v>2.6223422558783498</c:v>
                </c:pt>
                <c:pt idx="62">
                  <c:v>2.6107625665652701</c:v>
                </c:pt>
                <c:pt idx="63">
                  <c:v>2.6576662193422198</c:v>
                </c:pt>
                <c:pt idx="64">
                  <c:v>2.6091423745253599</c:v>
                </c:pt>
                <c:pt idx="65">
                  <c:v>2.6214365785095599</c:v>
                </c:pt>
                <c:pt idx="66">
                  <c:v>2.60045012072045</c:v>
                </c:pt>
                <c:pt idx="67">
                  <c:v>2.5555803148393901</c:v>
                </c:pt>
                <c:pt idx="68">
                  <c:v>2.60320766612341</c:v>
                </c:pt>
                <c:pt idx="69">
                  <c:v>2.5841862000940199</c:v>
                </c:pt>
                <c:pt idx="70">
                  <c:v>2.6362860949700599</c:v>
                </c:pt>
                <c:pt idx="71">
                  <c:v>2.5986297777220102</c:v>
                </c:pt>
                <c:pt idx="72">
                  <c:v>2.7478597489079499</c:v>
                </c:pt>
                <c:pt idx="73">
                  <c:v>2.5865049565457299</c:v>
                </c:pt>
                <c:pt idx="74">
                  <c:v>2.61387664489606</c:v>
                </c:pt>
                <c:pt idx="75">
                  <c:v>2.6620798037097302</c:v>
                </c:pt>
                <c:pt idx="76">
                  <c:v>2.5973861145203299</c:v>
                </c:pt>
                <c:pt idx="77">
                  <c:v>2.6295265075821099</c:v>
                </c:pt>
                <c:pt idx="78">
                  <c:v>2.6114076843043001</c:v>
                </c:pt>
                <c:pt idx="79">
                  <c:v>2.6046234273806701</c:v>
                </c:pt>
                <c:pt idx="80">
                  <c:v>2.6705709309133701</c:v>
                </c:pt>
                <c:pt idx="81">
                  <c:v>2.6364638452073699</c:v>
                </c:pt>
                <c:pt idx="82">
                  <c:v>2.6537127699785401</c:v>
                </c:pt>
                <c:pt idx="83">
                  <c:v>2.6055905031752098</c:v>
                </c:pt>
                <c:pt idx="84">
                  <c:v>2.6793148784085599</c:v>
                </c:pt>
                <c:pt idx="85">
                  <c:v>2.6658266647289102</c:v>
                </c:pt>
                <c:pt idx="86">
                  <c:v>2.6448432199023499</c:v>
                </c:pt>
                <c:pt idx="87">
                  <c:v>2.6038014560518601</c:v>
                </c:pt>
                <c:pt idx="88">
                  <c:v>2.6194360960718601</c:v>
                </c:pt>
                <c:pt idx="89">
                  <c:v>2.5921539762658599</c:v>
                </c:pt>
                <c:pt idx="90">
                  <c:v>2.59476006393573</c:v>
                </c:pt>
                <c:pt idx="91">
                  <c:v>2.6807619297336802</c:v>
                </c:pt>
                <c:pt idx="92">
                  <c:v>2.5918203933544901</c:v>
                </c:pt>
                <c:pt idx="93">
                  <c:v>2.6304145583410601</c:v>
                </c:pt>
                <c:pt idx="94">
                  <c:v>2.5555221246092299</c:v>
                </c:pt>
                <c:pt idx="95">
                  <c:v>2.6145362474534699</c:v>
                </c:pt>
                <c:pt idx="96">
                  <c:v>2.57115200115217</c:v>
                </c:pt>
                <c:pt idx="97">
                  <c:v>2.6582550970186198</c:v>
                </c:pt>
                <c:pt idx="98">
                  <c:v>2.68725334450752</c:v>
                </c:pt>
                <c:pt idx="99">
                  <c:v>2.6020809742717801</c:v>
                </c:pt>
              </c:numCache>
            </c:numRef>
          </c:val>
          <c:smooth val="0"/>
          <c:extLst>
            <c:ext xmlns:c16="http://schemas.microsoft.com/office/drawing/2014/chart" uri="{C3380CC4-5D6E-409C-BE32-E72D297353CC}">
              <c16:uniqueId val="{00000000-1D88-4158-B966-DC219B595843}"/>
            </c:ext>
          </c:extLst>
        </c:ser>
        <c:ser>
          <c:idx val="1"/>
          <c:order val="1"/>
          <c:tx>
            <c:v>Shuffle 1</c:v>
          </c:tx>
          <c:spPr>
            <a:ln w="28575" cap="rnd">
              <a:solidFill>
                <a:schemeClr val="accent2"/>
              </a:solidFill>
              <a:round/>
            </a:ln>
            <a:effectLst/>
          </c:spPr>
          <c:marker>
            <c:symbol val="none"/>
          </c:marker>
          <c:val>
            <c:numRef>
              <c:f>Sheet1!$B$1:$B$100</c:f>
              <c:numCache>
                <c:formatCode>General</c:formatCode>
                <c:ptCount val="100"/>
                <c:pt idx="0">
                  <c:v>2.7084308147901499</c:v>
                </c:pt>
                <c:pt idx="1">
                  <c:v>2.6262024903039798</c:v>
                </c:pt>
                <c:pt idx="2">
                  <c:v>2.62046803461197</c:v>
                </c:pt>
                <c:pt idx="3">
                  <c:v>2.6932608477400199</c:v>
                </c:pt>
                <c:pt idx="4">
                  <c:v>2.6712975641789201</c:v>
                </c:pt>
                <c:pt idx="5">
                  <c:v>2.67458914695648</c:v>
                </c:pt>
                <c:pt idx="6">
                  <c:v>2.63846114973237</c:v>
                </c:pt>
                <c:pt idx="7">
                  <c:v>2.6995765275353101</c:v>
                </c:pt>
                <c:pt idx="8">
                  <c:v>2.6479110269227601</c:v>
                </c:pt>
                <c:pt idx="9">
                  <c:v>2.68108322918104</c:v>
                </c:pt>
                <c:pt idx="10">
                  <c:v>2.6966409236917701</c:v>
                </c:pt>
                <c:pt idx="11">
                  <c:v>2.6532182762783498</c:v>
                </c:pt>
                <c:pt idx="12">
                  <c:v>2.6654891116586499</c:v>
                </c:pt>
                <c:pt idx="13">
                  <c:v>2.6318371455985301</c:v>
                </c:pt>
                <c:pt idx="14">
                  <c:v>2.65331528039609</c:v>
                </c:pt>
                <c:pt idx="15">
                  <c:v>2.7310111078829702</c:v>
                </c:pt>
                <c:pt idx="16">
                  <c:v>2.73209705963141</c:v>
                </c:pt>
                <c:pt idx="17">
                  <c:v>2.63276782025198</c:v>
                </c:pt>
                <c:pt idx="18">
                  <c:v>2.63284326444737</c:v>
                </c:pt>
                <c:pt idx="19">
                  <c:v>2.66484867932405</c:v>
                </c:pt>
                <c:pt idx="20">
                  <c:v>2.7472558536010299</c:v>
                </c:pt>
                <c:pt idx="21">
                  <c:v>2.6895938097049901</c:v>
                </c:pt>
                <c:pt idx="22">
                  <c:v>2.6740304580933199</c:v>
                </c:pt>
                <c:pt idx="23">
                  <c:v>2.6316421514484598</c:v>
                </c:pt>
                <c:pt idx="24">
                  <c:v>2.6304809312433699</c:v>
                </c:pt>
                <c:pt idx="25">
                  <c:v>2.6637871531182502</c:v>
                </c:pt>
                <c:pt idx="26">
                  <c:v>2.63148354157578</c:v>
                </c:pt>
                <c:pt idx="27">
                  <c:v>2.70786427107873</c:v>
                </c:pt>
                <c:pt idx="28">
                  <c:v>2.71169737299729</c:v>
                </c:pt>
                <c:pt idx="29">
                  <c:v>2.6322487434279398</c:v>
                </c:pt>
                <c:pt idx="30">
                  <c:v>2.7224590959238899</c:v>
                </c:pt>
                <c:pt idx="31">
                  <c:v>2.6564453329323499</c:v>
                </c:pt>
                <c:pt idx="32">
                  <c:v>2.6845888698847702</c:v>
                </c:pt>
                <c:pt idx="33">
                  <c:v>2.6915790200597902</c:v>
                </c:pt>
                <c:pt idx="34">
                  <c:v>2.6888298673229198</c:v>
                </c:pt>
                <c:pt idx="35">
                  <c:v>2.63366338187687</c:v>
                </c:pt>
                <c:pt idx="36">
                  <c:v>2.6192572559905201</c:v>
                </c:pt>
                <c:pt idx="37">
                  <c:v>2.6882032785536998</c:v>
                </c:pt>
                <c:pt idx="38">
                  <c:v>2.65819705687723</c:v>
                </c:pt>
                <c:pt idx="39">
                  <c:v>2.6738670627297698</c:v>
                </c:pt>
                <c:pt idx="40">
                  <c:v>2.6603466282730199</c:v>
                </c:pt>
                <c:pt idx="41">
                  <c:v>2.6783323731186499</c:v>
                </c:pt>
                <c:pt idx="42">
                  <c:v>2.6789382652555198</c:v>
                </c:pt>
                <c:pt idx="43">
                  <c:v>2.6543639363845499</c:v>
                </c:pt>
                <c:pt idx="44">
                  <c:v>2.7031343626549802</c:v>
                </c:pt>
                <c:pt idx="45">
                  <c:v>2.7575952884135502</c:v>
                </c:pt>
                <c:pt idx="46">
                  <c:v>2.6442274448792702</c:v>
                </c:pt>
                <c:pt idx="47">
                  <c:v>2.6192511369925402</c:v>
                </c:pt>
                <c:pt idx="48">
                  <c:v>2.7108113944919698</c:v>
                </c:pt>
                <c:pt idx="49">
                  <c:v>2.6395024736437902</c:v>
                </c:pt>
                <c:pt idx="50">
                  <c:v>2.6891142716044998</c:v>
                </c:pt>
                <c:pt idx="51">
                  <c:v>2.6603003602023199</c:v>
                </c:pt>
                <c:pt idx="52">
                  <c:v>2.62680674124092</c:v>
                </c:pt>
                <c:pt idx="53">
                  <c:v>2.7369479140835602</c:v>
                </c:pt>
                <c:pt idx="54">
                  <c:v>2.6922583001384699</c:v>
                </c:pt>
                <c:pt idx="55">
                  <c:v>2.6505878448991198</c:v>
                </c:pt>
                <c:pt idx="56">
                  <c:v>2.6390475621262799</c:v>
                </c:pt>
                <c:pt idx="57">
                  <c:v>2.68222689566579</c:v>
                </c:pt>
                <c:pt idx="58">
                  <c:v>2.63736228396276</c:v>
                </c:pt>
                <c:pt idx="59">
                  <c:v>2.6956601474031601</c:v>
                </c:pt>
                <c:pt idx="60">
                  <c:v>2.66178154807417</c:v>
                </c:pt>
                <c:pt idx="61">
                  <c:v>2.6959185080054202</c:v>
                </c:pt>
                <c:pt idx="62">
                  <c:v>2.6643145294781401</c:v>
                </c:pt>
                <c:pt idx="63">
                  <c:v>2.6618915740923801</c:v>
                </c:pt>
                <c:pt idx="64">
                  <c:v>2.72383104504646</c:v>
                </c:pt>
                <c:pt idx="65">
                  <c:v>2.6321200181678202</c:v>
                </c:pt>
                <c:pt idx="66">
                  <c:v>2.7271417782630198</c:v>
                </c:pt>
                <c:pt idx="67">
                  <c:v>2.6562433166708299</c:v>
                </c:pt>
                <c:pt idx="68">
                  <c:v>2.6521607656958102</c:v>
                </c:pt>
                <c:pt idx="69">
                  <c:v>2.6038930084499401</c:v>
                </c:pt>
                <c:pt idx="70">
                  <c:v>2.6323059656769301</c:v>
                </c:pt>
                <c:pt idx="71">
                  <c:v>2.64971924325982</c:v>
                </c:pt>
                <c:pt idx="72">
                  <c:v>2.63706872439964</c:v>
                </c:pt>
                <c:pt idx="73">
                  <c:v>2.7034985511948499</c:v>
                </c:pt>
                <c:pt idx="74">
                  <c:v>2.69025142392218</c:v>
                </c:pt>
                <c:pt idx="75">
                  <c:v>2.7152891745846102</c:v>
                </c:pt>
                <c:pt idx="76">
                  <c:v>2.6233537663850202</c:v>
                </c:pt>
                <c:pt idx="77">
                  <c:v>2.6587574257727802</c:v>
                </c:pt>
                <c:pt idx="78">
                  <c:v>2.6565443673321298</c:v>
                </c:pt>
                <c:pt idx="79">
                  <c:v>2.6391524811534799</c:v>
                </c:pt>
                <c:pt idx="80">
                  <c:v>2.7091152639661602</c:v>
                </c:pt>
                <c:pt idx="81">
                  <c:v>2.6716700051304998</c:v>
                </c:pt>
                <c:pt idx="82">
                  <c:v>2.6402314362393402</c:v>
                </c:pt>
                <c:pt idx="83">
                  <c:v>2.6357614615878</c:v>
                </c:pt>
                <c:pt idx="84">
                  <c:v>2.5949985495868502</c:v>
                </c:pt>
                <c:pt idx="85">
                  <c:v>2.6358340741111501</c:v>
                </c:pt>
                <c:pt idx="86">
                  <c:v>2.7226799516950999</c:v>
                </c:pt>
                <c:pt idx="87">
                  <c:v>2.6356078245396701</c:v>
                </c:pt>
                <c:pt idx="88">
                  <c:v>2.6457203895034902</c:v>
                </c:pt>
                <c:pt idx="89">
                  <c:v>2.65113838422592</c:v>
                </c:pt>
                <c:pt idx="90">
                  <c:v>2.6424614365499699</c:v>
                </c:pt>
                <c:pt idx="91">
                  <c:v>2.70264714659849</c:v>
                </c:pt>
                <c:pt idx="92">
                  <c:v>2.6593469779722101</c:v>
                </c:pt>
                <c:pt idx="93">
                  <c:v>2.64268465552288</c:v>
                </c:pt>
                <c:pt idx="94">
                  <c:v>2.6891885830927502</c:v>
                </c:pt>
                <c:pt idx="95">
                  <c:v>2.6576876266564802</c:v>
                </c:pt>
                <c:pt idx="96">
                  <c:v>2.6394060843887801</c:v>
                </c:pt>
                <c:pt idx="97">
                  <c:v>2.7475662728380699</c:v>
                </c:pt>
                <c:pt idx="98">
                  <c:v>2.6642023280448899</c:v>
                </c:pt>
                <c:pt idx="99">
                  <c:v>2.6982521998474698</c:v>
                </c:pt>
              </c:numCache>
            </c:numRef>
          </c:val>
          <c:smooth val="0"/>
          <c:extLst>
            <c:ext xmlns:c16="http://schemas.microsoft.com/office/drawing/2014/chart" uri="{C3380CC4-5D6E-409C-BE32-E72D297353CC}">
              <c16:uniqueId val="{00000001-1D88-4158-B966-DC219B595843}"/>
            </c:ext>
          </c:extLst>
        </c:ser>
        <c:ser>
          <c:idx val="2"/>
          <c:order val="2"/>
          <c:tx>
            <c:v>Shuffle 2</c:v>
          </c:tx>
          <c:spPr>
            <a:ln w="28575" cap="rnd">
              <a:solidFill>
                <a:schemeClr val="accent3"/>
              </a:solidFill>
              <a:round/>
            </a:ln>
            <a:effectLst/>
          </c:spPr>
          <c:marker>
            <c:symbol val="none"/>
          </c:marker>
          <c:val>
            <c:numRef>
              <c:f>Sheet1!$C$1:$C$100</c:f>
              <c:numCache>
                <c:formatCode>General</c:formatCode>
                <c:ptCount val="100"/>
                <c:pt idx="0">
                  <c:v>2.6251354206172</c:v>
                </c:pt>
                <c:pt idx="1">
                  <c:v>2.71150395056593</c:v>
                </c:pt>
                <c:pt idx="2">
                  <c:v>2.6790833813196699</c:v>
                </c:pt>
                <c:pt idx="3">
                  <c:v>2.63618696306545</c:v>
                </c:pt>
                <c:pt idx="4">
                  <c:v>2.6779694667955298</c:v>
                </c:pt>
                <c:pt idx="5">
                  <c:v>2.6859489230679698</c:v>
                </c:pt>
                <c:pt idx="6">
                  <c:v>2.6412698562638299</c:v>
                </c:pt>
                <c:pt idx="7">
                  <c:v>2.6363126539883899</c:v>
                </c:pt>
                <c:pt idx="8">
                  <c:v>2.6440449222031202</c:v>
                </c:pt>
                <c:pt idx="9">
                  <c:v>2.7247872840828</c:v>
                </c:pt>
                <c:pt idx="10">
                  <c:v>2.67638839692638</c:v>
                </c:pt>
                <c:pt idx="11">
                  <c:v>2.6239460055485102</c:v>
                </c:pt>
                <c:pt idx="12">
                  <c:v>2.67840871338423</c:v>
                </c:pt>
                <c:pt idx="13">
                  <c:v>2.6280482150578801</c:v>
                </c:pt>
                <c:pt idx="14">
                  <c:v>2.6680282464239902</c:v>
                </c:pt>
                <c:pt idx="15">
                  <c:v>2.6519757505667001</c:v>
                </c:pt>
                <c:pt idx="16">
                  <c:v>2.6451960399261401</c:v>
                </c:pt>
                <c:pt idx="17">
                  <c:v>2.73346748095743</c:v>
                </c:pt>
                <c:pt idx="18">
                  <c:v>2.6550374461209301</c:v>
                </c:pt>
                <c:pt idx="19">
                  <c:v>2.7239800079611198</c:v>
                </c:pt>
                <c:pt idx="20">
                  <c:v>2.6389432061778999</c:v>
                </c:pt>
                <c:pt idx="21">
                  <c:v>2.6249994792042002</c:v>
                </c:pt>
                <c:pt idx="22">
                  <c:v>2.6443224248378399</c:v>
                </c:pt>
                <c:pt idx="23">
                  <c:v>2.6675747848641498</c:v>
                </c:pt>
                <c:pt idx="24">
                  <c:v>2.68164560206439</c:v>
                </c:pt>
                <c:pt idx="25">
                  <c:v>2.6423987308216002</c:v>
                </c:pt>
                <c:pt idx="26">
                  <c:v>2.6640474999673001</c:v>
                </c:pt>
                <c:pt idx="27">
                  <c:v>2.6307665042747201</c:v>
                </c:pt>
                <c:pt idx="28">
                  <c:v>2.6288370906693999</c:v>
                </c:pt>
                <c:pt idx="29">
                  <c:v>2.7021606871340502</c:v>
                </c:pt>
                <c:pt idx="30">
                  <c:v>2.7115348780204802</c:v>
                </c:pt>
                <c:pt idx="31">
                  <c:v>2.66101641300917</c:v>
                </c:pt>
                <c:pt idx="32">
                  <c:v>2.6397307141985702</c:v>
                </c:pt>
                <c:pt idx="33">
                  <c:v>2.6377825408593298</c:v>
                </c:pt>
                <c:pt idx="34">
                  <c:v>2.6613095748445201</c:v>
                </c:pt>
                <c:pt idx="35">
                  <c:v>2.6577312930457899</c:v>
                </c:pt>
                <c:pt idx="36">
                  <c:v>2.7956190107493799</c:v>
                </c:pt>
                <c:pt idx="37">
                  <c:v>2.6479247780257298</c:v>
                </c:pt>
                <c:pt idx="38">
                  <c:v>2.6394654336824401</c:v>
                </c:pt>
                <c:pt idx="39">
                  <c:v>2.6924026030291799</c:v>
                </c:pt>
                <c:pt idx="40">
                  <c:v>2.64711303638166</c:v>
                </c:pt>
                <c:pt idx="41">
                  <c:v>2.6542140392703399</c:v>
                </c:pt>
                <c:pt idx="42">
                  <c:v>2.71172035682484</c:v>
                </c:pt>
                <c:pt idx="43">
                  <c:v>2.6373069595755001</c:v>
                </c:pt>
                <c:pt idx="44">
                  <c:v>2.7187884534030302</c:v>
                </c:pt>
                <c:pt idx="45">
                  <c:v>2.62946901806751</c:v>
                </c:pt>
                <c:pt idx="46">
                  <c:v>2.6478436090334401</c:v>
                </c:pt>
                <c:pt idx="47">
                  <c:v>2.68085843295558</c:v>
                </c:pt>
                <c:pt idx="48">
                  <c:v>2.6862959613331499</c:v>
                </c:pt>
                <c:pt idx="49">
                  <c:v>2.5894764600154501</c:v>
                </c:pt>
                <c:pt idx="50">
                  <c:v>2.6782799632368</c:v>
                </c:pt>
                <c:pt idx="51">
                  <c:v>2.6376943776568198</c:v>
                </c:pt>
                <c:pt idx="52">
                  <c:v>2.65489254328038</c:v>
                </c:pt>
                <c:pt idx="53">
                  <c:v>2.7378562301461602</c:v>
                </c:pt>
                <c:pt idx="54">
                  <c:v>2.7158521065124601</c:v>
                </c:pt>
                <c:pt idx="55">
                  <c:v>2.6546347510647701</c:v>
                </c:pt>
                <c:pt idx="56">
                  <c:v>2.6963110581624798</c:v>
                </c:pt>
                <c:pt idx="57">
                  <c:v>2.6576899942905401</c:v>
                </c:pt>
                <c:pt idx="58">
                  <c:v>2.6490503249743802</c:v>
                </c:pt>
                <c:pt idx="59">
                  <c:v>2.6794252862112602</c:v>
                </c:pt>
                <c:pt idx="60">
                  <c:v>2.7247788818199901</c:v>
                </c:pt>
                <c:pt idx="61">
                  <c:v>2.6965258018653699</c:v>
                </c:pt>
                <c:pt idx="62">
                  <c:v>2.6006691603098799</c:v>
                </c:pt>
                <c:pt idx="63">
                  <c:v>2.6406445322884098</c:v>
                </c:pt>
                <c:pt idx="64">
                  <c:v>2.6451219565824</c:v>
                </c:pt>
                <c:pt idx="65">
                  <c:v>2.6738537154673798</c:v>
                </c:pt>
                <c:pt idx="66">
                  <c:v>2.73692532764455</c:v>
                </c:pt>
                <c:pt idx="67">
                  <c:v>2.64357618081866</c:v>
                </c:pt>
                <c:pt idx="68">
                  <c:v>2.6910276989394299</c:v>
                </c:pt>
                <c:pt idx="69">
                  <c:v>2.6422032802481099</c:v>
                </c:pt>
                <c:pt idx="70">
                  <c:v>2.6713748915132101</c:v>
                </c:pt>
                <c:pt idx="71">
                  <c:v>2.63845980952313</c:v>
                </c:pt>
                <c:pt idx="72">
                  <c:v>2.61326159115435</c:v>
                </c:pt>
                <c:pt idx="73">
                  <c:v>2.6489571571395301</c:v>
                </c:pt>
                <c:pt idx="74">
                  <c:v>2.6318793723768801</c:v>
                </c:pt>
                <c:pt idx="75">
                  <c:v>2.66136767455462</c:v>
                </c:pt>
                <c:pt idx="76">
                  <c:v>2.6682640793694898</c:v>
                </c:pt>
                <c:pt idx="77">
                  <c:v>2.65477506154759</c:v>
                </c:pt>
                <c:pt idx="78">
                  <c:v>2.6497403311665302</c:v>
                </c:pt>
                <c:pt idx="79">
                  <c:v>2.6036660541863901</c:v>
                </c:pt>
                <c:pt idx="80">
                  <c:v>2.71122337683446</c:v>
                </c:pt>
                <c:pt idx="81">
                  <c:v>2.7533549888189999</c:v>
                </c:pt>
                <c:pt idx="82">
                  <c:v>2.6845734153365499</c:v>
                </c:pt>
                <c:pt idx="83">
                  <c:v>2.6798064202493701</c:v>
                </c:pt>
                <c:pt idx="84">
                  <c:v>2.6227101411360598</c:v>
                </c:pt>
                <c:pt idx="85">
                  <c:v>2.6395603670418302</c:v>
                </c:pt>
                <c:pt idx="86">
                  <c:v>2.72314994353244</c:v>
                </c:pt>
                <c:pt idx="87">
                  <c:v>2.65772468544677</c:v>
                </c:pt>
                <c:pt idx="88">
                  <c:v>2.6680550759263402</c:v>
                </c:pt>
                <c:pt idx="89">
                  <c:v>2.7317063396268999</c:v>
                </c:pt>
                <c:pt idx="90">
                  <c:v>2.6836199513948298</c:v>
                </c:pt>
                <c:pt idx="91">
                  <c:v>2.61731615091447</c:v>
                </c:pt>
                <c:pt idx="92">
                  <c:v>2.59997937334562</c:v>
                </c:pt>
                <c:pt idx="93">
                  <c:v>2.6762231811587398</c:v>
                </c:pt>
                <c:pt idx="94">
                  <c:v>2.66812376506063</c:v>
                </c:pt>
                <c:pt idx="95">
                  <c:v>2.7042850822563298</c:v>
                </c:pt>
                <c:pt idx="96">
                  <c:v>2.68695587557447</c:v>
                </c:pt>
                <c:pt idx="97">
                  <c:v>2.6824396309968299</c:v>
                </c:pt>
                <c:pt idx="98">
                  <c:v>2.6744488812219198</c:v>
                </c:pt>
                <c:pt idx="99">
                  <c:v>2.6658769918134499</c:v>
                </c:pt>
              </c:numCache>
            </c:numRef>
          </c:val>
          <c:smooth val="0"/>
          <c:extLst>
            <c:ext xmlns:c16="http://schemas.microsoft.com/office/drawing/2014/chart" uri="{C3380CC4-5D6E-409C-BE32-E72D297353CC}">
              <c16:uniqueId val="{00000002-1D88-4158-B966-DC219B595843}"/>
            </c:ext>
          </c:extLst>
        </c:ser>
        <c:ser>
          <c:idx val="3"/>
          <c:order val="3"/>
          <c:tx>
            <c:v>Shuffle 3</c:v>
          </c:tx>
          <c:spPr>
            <a:ln w="28575" cap="rnd">
              <a:solidFill>
                <a:schemeClr val="accent4"/>
              </a:solidFill>
              <a:round/>
            </a:ln>
            <a:effectLst/>
          </c:spPr>
          <c:marker>
            <c:symbol val="none"/>
          </c:marker>
          <c:val>
            <c:numRef>
              <c:f>Sheet1!$D$1:$D$100</c:f>
              <c:numCache>
                <c:formatCode>General</c:formatCode>
                <c:ptCount val="100"/>
                <c:pt idx="0">
                  <c:v>2.6961752786070301</c:v>
                </c:pt>
                <c:pt idx="1">
                  <c:v>2.6997130181703901</c:v>
                </c:pt>
                <c:pt idx="2">
                  <c:v>2.6159001201259899</c:v>
                </c:pt>
                <c:pt idx="3">
                  <c:v>2.6242164871845901</c:v>
                </c:pt>
                <c:pt idx="4">
                  <c:v>2.7307982969187901</c:v>
                </c:pt>
                <c:pt idx="5">
                  <c:v>2.5894983702805301</c:v>
                </c:pt>
                <c:pt idx="6">
                  <c:v>2.6968041126292999</c:v>
                </c:pt>
                <c:pt idx="7">
                  <c:v>2.6491748211927399</c:v>
                </c:pt>
                <c:pt idx="8">
                  <c:v>2.6604115867889102</c:v>
                </c:pt>
                <c:pt idx="9">
                  <c:v>2.7024708121243299</c:v>
                </c:pt>
                <c:pt idx="10">
                  <c:v>2.6791547290875402</c:v>
                </c:pt>
                <c:pt idx="11">
                  <c:v>2.59273549628587</c:v>
                </c:pt>
                <c:pt idx="12">
                  <c:v>2.6526932075307399</c:v>
                </c:pt>
                <c:pt idx="13">
                  <c:v>2.7459051778765899</c:v>
                </c:pt>
                <c:pt idx="14">
                  <c:v>2.6270646947629701</c:v>
                </c:pt>
                <c:pt idx="15">
                  <c:v>2.6878490997931102</c:v>
                </c:pt>
                <c:pt idx="16">
                  <c:v>2.7346672378245298</c:v>
                </c:pt>
                <c:pt idx="17">
                  <c:v>2.6852559965297602</c:v>
                </c:pt>
                <c:pt idx="18">
                  <c:v>2.6686255395342999</c:v>
                </c:pt>
                <c:pt idx="19">
                  <c:v>2.71511318405192</c:v>
                </c:pt>
                <c:pt idx="20">
                  <c:v>2.65200587921588</c:v>
                </c:pt>
                <c:pt idx="21">
                  <c:v>2.6546408300676001</c:v>
                </c:pt>
                <c:pt idx="22">
                  <c:v>2.6547371559300501</c:v>
                </c:pt>
                <c:pt idx="23">
                  <c:v>2.6860102558013801</c:v>
                </c:pt>
                <c:pt idx="24">
                  <c:v>2.6166376086028902</c:v>
                </c:pt>
                <c:pt idx="25">
                  <c:v>2.6768701973825899</c:v>
                </c:pt>
                <c:pt idx="26">
                  <c:v>2.6475916377208302</c:v>
                </c:pt>
                <c:pt idx="27">
                  <c:v>2.7242654153478401</c:v>
                </c:pt>
                <c:pt idx="28">
                  <c:v>2.7335828010168699</c:v>
                </c:pt>
                <c:pt idx="29">
                  <c:v>2.6571684304477201</c:v>
                </c:pt>
                <c:pt idx="30">
                  <c:v>2.6327961750823698</c:v>
                </c:pt>
                <c:pt idx="31">
                  <c:v>2.66081740330648</c:v>
                </c:pt>
                <c:pt idx="32">
                  <c:v>2.6720922230625099</c:v>
                </c:pt>
                <c:pt idx="33">
                  <c:v>2.6870852914833998</c:v>
                </c:pt>
                <c:pt idx="34">
                  <c:v>2.69923395594589</c:v>
                </c:pt>
                <c:pt idx="35">
                  <c:v>2.6620613163475002</c:v>
                </c:pt>
                <c:pt idx="36">
                  <c:v>2.7107608537222099</c:v>
                </c:pt>
                <c:pt idx="37">
                  <c:v>2.6821679497600899</c:v>
                </c:pt>
                <c:pt idx="38">
                  <c:v>2.68163533140324</c:v>
                </c:pt>
                <c:pt idx="39">
                  <c:v>2.6969010634205302</c:v>
                </c:pt>
                <c:pt idx="40">
                  <c:v>2.6784519229824499</c:v>
                </c:pt>
                <c:pt idx="41">
                  <c:v>2.6623920567542401</c:v>
                </c:pt>
                <c:pt idx="42">
                  <c:v>2.65254521902397</c:v>
                </c:pt>
                <c:pt idx="43">
                  <c:v>2.7105545485803302</c:v>
                </c:pt>
                <c:pt idx="44">
                  <c:v>2.6830713788605398</c:v>
                </c:pt>
                <c:pt idx="45">
                  <c:v>2.6398949244756902</c:v>
                </c:pt>
                <c:pt idx="46">
                  <c:v>2.6948817201924302</c:v>
                </c:pt>
                <c:pt idx="47">
                  <c:v>2.6436598263152402</c:v>
                </c:pt>
                <c:pt idx="48">
                  <c:v>2.66861440771279</c:v>
                </c:pt>
                <c:pt idx="49">
                  <c:v>2.6992820657443</c:v>
                </c:pt>
                <c:pt idx="50">
                  <c:v>2.5895002418913098</c:v>
                </c:pt>
                <c:pt idx="51">
                  <c:v>2.6731448341747699</c:v>
                </c:pt>
                <c:pt idx="52">
                  <c:v>2.6735463127619199</c:v>
                </c:pt>
                <c:pt idx="53">
                  <c:v>2.6474274282271999</c:v>
                </c:pt>
                <c:pt idx="54">
                  <c:v>2.70135190993987</c:v>
                </c:pt>
                <c:pt idx="55">
                  <c:v>2.6962884127459601</c:v>
                </c:pt>
                <c:pt idx="56">
                  <c:v>2.7180876773828899</c:v>
                </c:pt>
                <c:pt idx="57">
                  <c:v>2.6721710116056299</c:v>
                </c:pt>
                <c:pt idx="58">
                  <c:v>2.70670182391639</c:v>
                </c:pt>
                <c:pt idx="59">
                  <c:v>2.6393656386177899</c:v>
                </c:pt>
                <c:pt idx="60">
                  <c:v>2.6649793569417199</c:v>
                </c:pt>
                <c:pt idx="61">
                  <c:v>2.7028630740945001</c:v>
                </c:pt>
                <c:pt idx="62">
                  <c:v>2.708262590146</c:v>
                </c:pt>
                <c:pt idx="63">
                  <c:v>2.69507943510538</c:v>
                </c:pt>
                <c:pt idx="64">
                  <c:v>2.7060512711987701</c:v>
                </c:pt>
                <c:pt idx="65">
                  <c:v>2.6521938302361399</c:v>
                </c:pt>
                <c:pt idx="66">
                  <c:v>2.6862842650982302</c:v>
                </c:pt>
                <c:pt idx="67">
                  <c:v>2.6759935140879998</c:v>
                </c:pt>
                <c:pt idx="68">
                  <c:v>2.6901499155921802</c:v>
                </c:pt>
                <c:pt idx="69">
                  <c:v>2.6669151182241002</c:v>
                </c:pt>
                <c:pt idx="70">
                  <c:v>2.6036593100540202</c:v>
                </c:pt>
                <c:pt idx="71">
                  <c:v>2.6380573917681001</c:v>
                </c:pt>
                <c:pt idx="72">
                  <c:v>2.71987310560147</c:v>
                </c:pt>
                <c:pt idx="73">
                  <c:v>2.6511295228561802</c:v>
                </c:pt>
                <c:pt idx="74">
                  <c:v>2.6487411290315102</c:v>
                </c:pt>
                <c:pt idx="75">
                  <c:v>2.6355543733740499</c:v>
                </c:pt>
                <c:pt idx="76">
                  <c:v>2.6620731382553098</c:v>
                </c:pt>
                <c:pt idx="77">
                  <c:v>2.7256034988365898</c:v>
                </c:pt>
                <c:pt idx="78">
                  <c:v>2.6739035415716201</c:v>
                </c:pt>
                <c:pt idx="79">
                  <c:v>2.6245027191044099</c:v>
                </c:pt>
                <c:pt idx="80">
                  <c:v>2.7005815552950501</c:v>
                </c:pt>
                <c:pt idx="81">
                  <c:v>2.7132161017588801</c:v>
                </c:pt>
                <c:pt idx="82">
                  <c:v>2.6654807471416899</c:v>
                </c:pt>
                <c:pt idx="83">
                  <c:v>2.7107039611538402</c:v>
                </c:pt>
                <c:pt idx="84">
                  <c:v>2.64688817080734</c:v>
                </c:pt>
                <c:pt idx="85">
                  <c:v>2.6514207176375</c:v>
                </c:pt>
                <c:pt idx="86">
                  <c:v>2.6606287280418002</c:v>
                </c:pt>
                <c:pt idx="87">
                  <c:v>2.6439451648746499</c:v>
                </c:pt>
                <c:pt idx="88">
                  <c:v>2.6374335961326998</c:v>
                </c:pt>
                <c:pt idx="89">
                  <c:v>2.638535592917</c:v>
                </c:pt>
                <c:pt idx="90">
                  <c:v>2.6645641797024102</c:v>
                </c:pt>
                <c:pt idx="91">
                  <c:v>2.64901437210121</c:v>
                </c:pt>
                <c:pt idx="92">
                  <c:v>2.6180374695588999</c:v>
                </c:pt>
                <c:pt idx="93">
                  <c:v>2.6521979449089499</c:v>
                </c:pt>
                <c:pt idx="94">
                  <c:v>2.68230475792517</c:v>
                </c:pt>
                <c:pt idx="95">
                  <c:v>2.7333468940889998</c:v>
                </c:pt>
                <c:pt idx="96">
                  <c:v>2.7036422925826402</c:v>
                </c:pt>
                <c:pt idx="97">
                  <c:v>2.6488276773278598</c:v>
                </c:pt>
                <c:pt idx="98">
                  <c:v>2.6690186137389502</c:v>
                </c:pt>
                <c:pt idx="99">
                  <c:v>2.6824954162725501</c:v>
                </c:pt>
              </c:numCache>
            </c:numRef>
          </c:val>
          <c:smooth val="0"/>
          <c:extLst>
            <c:ext xmlns:c16="http://schemas.microsoft.com/office/drawing/2014/chart" uri="{C3380CC4-5D6E-409C-BE32-E72D297353CC}">
              <c16:uniqueId val="{00000003-1D88-4158-B966-DC219B595843}"/>
            </c:ext>
          </c:extLst>
        </c:ser>
        <c:ser>
          <c:idx val="4"/>
          <c:order val="4"/>
          <c:tx>
            <c:v>Shuffle 4</c:v>
          </c:tx>
          <c:spPr>
            <a:ln w="28575" cap="rnd">
              <a:solidFill>
                <a:schemeClr val="accent5"/>
              </a:solidFill>
              <a:round/>
            </a:ln>
            <a:effectLst/>
          </c:spPr>
          <c:marker>
            <c:symbol val="none"/>
          </c:marker>
          <c:val>
            <c:numRef>
              <c:f>Sheet1!$E$1:$E$100</c:f>
              <c:numCache>
                <c:formatCode>General</c:formatCode>
                <c:ptCount val="100"/>
                <c:pt idx="0">
                  <c:v>2.6644114059931701</c:v>
                </c:pt>
                <c:pt idx="1">
                  <c:v>2.7057551608916501</c:v>
                </c:pt>
                <c:pt idx="2">
                  <c:v>2.66284061926474</c:v>
                </c:pt>
                <c:pt idx="3">
                  <c:v>2.66845336553612</c:v>
                </c:pt>
                <c:pt idx="4">
                  <c:v>2.65725117173693</c:v>
                </c:pt>
                <c:pt idx="5">
                  <c:v>2.6556889341544001</c:v>
                </c:pt>
                <c:pt idx="6">
                  <c:v>2.64831730521336</c:v>
                </c:pt>
                <c:pt idx="7">
                  <c:v>2.7043617349047602</c:v>
                </c:pt>
                <c:pt idx="8">
                  <c:v>2.6910852670621002</c:v>
                </c:pt>
                <c:pt idx="9">
                  <c:v>2.6043469171763398</c:v>
                </c:pt>
                <c:pt idx="10">
                  <c:v>2.7373004307007398</c:v>
                </c:pt>
                <c:pt idx="11">
                  <c:v>2.6630586730815802</c:v>
                </c:pt>
                <c:pt idx="12">
                  <c:v>2.6526687582987201</c:v>
                </c:pt>
                <c:pt idx="13">
                  <c:v>2.63917712579208</c:v>
                </c:pt>
                <c:pt idx="14">
                  <c:v>2.6547378775981798</c:v>
                </c:pt>
                <c:pt idx="15">
                  <c:v>2.6945751735017098</c:v>
                </c:pt>
                <c:pt idx="16">
                  <c:v>2.67532243714024</c:v>
                </c:pt>
                <c:pt idx="17">
                  <c:v>2.7146663173147498</c:v>
                </c:pt>
                <c:pt idx="18">
                  <c:v>2.6239564622592799</c:v>
                </c:pt>
                <c:pt idx="19">
                  <c:v>2.7199592780733401</c:v>
                </c:pt>
                <c:pt idx="20">
                  <c:v>2.7541789629604798</c:v>
                </c:pt>
                <c:pt idx="21">
                  <c:v>2.68454231529534</c:v>
                </c:pt>
                <c:pt idx="22">
                  <c:v>2.6809170693119602</c:v>
                </c:pt>
                <c:pt idx="23">
                  <c:v>2.6223717504589201</c:v>
                </c:pt>
                <c:pt idx="24">
                  <c:v>2.6782362384532101</c:v>
                </c:pt>
                <c:pt idx="25">
                  <c:v>2.6902087204837701</c:v>
                </c:pt>
                <c:pt idx="26">
                  <c:v>2.6415101554468601</c:v>
                </c:pt>
                <c:pt idx="27">
                  <c:v>2.6779163819472802</c:v>
                </c:pt>
                <c:pt idx="28">
                  <c:v>2.6673865098322098</c:v>
                </c:pt>
                <c:pt idx="29">
                  <c:v>2.7146233447896599</c:v>
                </c:pt>
                <c:pt idx="30">
                  <c:v>2.6586606578824798</c:v>
                </c:pt>
                <c:pt idx="31">
                  <c:v>2.6414062892155901</c:v>
                </c:pt>
                <c:pt idx="32">
                  <c:v>2.6325097319472799</c:v>
                </c:pt>
                <c:pt idx="33">
                  <c:v>2.7158187481452201</c:v>
                </c:pt>
                <c:pt idx="34">
                  <c:v>2.6966259890713098</c:v>
                </c:pt>
                <c:pt idx="35">
                  <c:v>2.6744049726700498</c:v>
                </c:pt>
                <c:pt idx="36">
                  <c:v>2.6915805448148702</c:v>
                </c:pt>
                <c:pt idx="37">
                  <c:v>2.6565748921524901</c:v>
                </c:pt>
                <c:pt idx="38">
                  <c:v>2.6249939796027899</c:v>
                </c:pt>
                <c:pt idx="39">
                  <c:v>2.7425577895289099</c:v>
                </c:pt>
                <c:pt idx="40">
                  <c:v>2.6344732695420499</c:v>
                </c:pt>
                <c:pt idx="41">
                  <c:v>2.6469988728596499</c:v>
                </c:pt>
                <c:pt idx="42">
                  <c:v>2.7107164692927599</c:v>
                </c:pt>
                <c:pt idx="43">
                  <c:v>2.7059608378278601</c:v>
                </c:pt>
                <c:pt idx="44">
                  <c:v>2.68257584643887</c:v>
                </c:pt>
                <c:pt idx="45">
                  <c:v>2.67408648603308</c:v>
                </c:pt>
                <c:pt idx="46">
                  <c:v>2.72419724820517</c:v>
                </c:pt>
                <c:pt idx="47">
                  <c:v>2.6651228506352398</c:v>
                </c:pt>
                <c:pt idx="48">
                  <c:v>2.7055133462776402</c:v>
                </c:pt>
                <c:pt idx="49">
                  <c:v>2.7213249927902101</c:v>
                </c:pt>
                <c:pt idx="50">
                  <c:v>2.6238618702421102</c:v>
                </c:pt>
                <c:pt idx="51">
                  <c:v>2.6553368979880201</c:v>
                </c:pt>
                <c:pt idx="52">
                  <c:v>2.6844295104085298</c:v>
                </c:pt>
                <c:pt idx="53">
                  <c:v>2.72370971319123</c:v>
                </c:pt>
                <c:pt idx="54">
                  <c:v>2.6725253807128402</c:v>
                </c:pt>
                <c:pt idx="55">
                  <c:v>2.64207341347177</c:v>
                </c:pt>
                <c:pt idx="56">
                  <c:v>2.6526885065361099</c:v>
                </c:pt>
                <c:pt idx="57">
                  <c:v>2.6320233872195402</c:v>
                </c:pt>
                <c:pt idx="58">
                  <c:v>2.7198235395533801</c:v>
                </c:pt>
                <c:pt idx="59">
                  <c:v>2.6816402714036398</c:v>
                </c:pt>
                <c:pt idx="60">
                  <c:v>2.62932517179211</c:v>
                </c:pt>
                <c:pt idx="61">
                  <c:v>2.71854042248731</c:v>
                </c:pt>
                <c:pt idx="62">
                  <c:v>2.6748761156934</c:v>
                </c:pt>
                <c:pt idx="63">
                  <c:v>2.66573393235914</c:v>
                </c:pt>
                <c:pt idx="64">
                  <c:v>2.6323255339820801</c:v>
                </c:pt>
                <c:pt idx="65">
                  <c:v>2.6693121416071599</c:v>
                </c:pt>
                <c:pt idx="66">
                  <c:v>2.66445023906171</c:v>
                </c:pt>
                <c:pt idx="67">
                  <c:v>2.7034657913536102</c:v>
                </c:pt>
                <c:pt idx="68">
                  <c:v>2.6782840944375601</c:v>
                </c:pt>
                <c:pt idx="69">
                  <c:v>2.63261664362925</c:v>
                </c:pt>
                <c:pt idx="70">
                  <c:v>2.66082482025055</c:v>
                </c:pt>
                <c:pt idx="71">
                  <c:v>2.7162453654876502</c:v>
                </c:pt>
                <c:pt idx="72">
                  <c:v>2.6029938314549002</c:v>
                </c:pt>
                <c:pt idx="73">
                  <c:v>2.6453272609611602</c:v>
                </c:pt>
                <c:pt idx="74">
                  <c:v>2.6740097029364098</c:v>
                </c:pt>
                <c:pt idx="75">
                  <c:v>2.6891459463531802</c:v>
                </c:pt>
                <c:pt idx="76">
                  <c:v>2.67877680004427</c:v>
                </c:pt>
                <c:pt idx="77">
                  <c:v>2.6816462647074801</c:v>
                </c:pt>
                <c:pt idx="78">
                  <c:v>2.6712007514382599</c:v>
                </c:pt>
                <c:pt idx="79">
                  <c:v>2.6761905341429699</c:v>
                </c:pt>
                <c:pt idx="80">
                  <c:v>2.6370865771224001</c:v>
                </c:pt>
                <c:pt idx="81">
                  <c:v>2.6402397547490501</c:v>
                </c:pt>
                <c:pt idx="82">
                  <c:v>2.7182507807857599</c:v>
                </c:pt>
                <c:pt idx="83">
                  <c:v>2.6695780650050298</c:v>
                </c:pt>
                <c:pt idx="84">
                  <c:v>2.65386627949627</c:v>
                </c:pt>
                <c:pt idx="85">
                  <c:v>2.65104540761675</c:v>
                </c:pt>
                <c:pt idx="86">
                  <c:v>2.67405643284531</c:v>
                </c:pt>
                <c:pt idx="87">
                  <c:v>2.6809344053460999</c:v>
                </c:pt>
                <c:pt idx="88">
                  <c:v>2.6766940973808402</c:v>
                </c:pt>
                <c:pt idx="89">
                  <c:v>2.6606107925965201</c:v>
                </c:pt>
                <c:pt idx="90">
                  <c:v>2.6739973028057</c:v>
                </c:pt>
                <c:pt idx="91">
                  <c:v>2.63588006420918</c:v>
                </c:pt>
                <c:pt idx="92">
                  <c:v>2.7185359351218699</c:v>
                </c:pt>
                <c:pt idx="93">
                  <c:v>2.6539720226436998</c:v>
                </c:pt>
                <c:pt idx="94">
                  <c:v>2.6620089868390799</c:v>
                </c:pt>
                <c:pt idx="95">
                  <c:v>2.6631620987145999</c:v>
                </c:pt>
                <c:pt idx="96">
                  <c:v>2.7378763532791401</c:v>
                </c:pt>
                <c:pt idx="97">
                  <c:v>2.6311258717108399</c:v>
                </c:pt>
                <c:pt idx="98">
                  <c:v>2.64094995293524</c:v>
                </c:pt>
                <c:pt idx="99">
                  <c:v>2.7161083297172302</c:v>
                </c:pt>
              </c:numCache>
            </c:numRef>
          </c:val>
          <c:smooth val="0"/>
          <c:extLst>
            <c:ext xmlns:c16="http://schemas.microsoft.com/office/drawing/2014/chart" uri="{C3380CC4-5D6E-409C-BE32-E72D297353CC}">
              <c16:uniqueId val="{00000004-1D88-4158-B966-DC219B595843}"/>
            </c:ext>
          </c:extLst>
        </c:ser>
        <c:dLbls>
          <c:showLegendKey val="0"/>
          <c:showVal val="0"/>
          <c:showCatName val="0"/>
          <c:showSerName val="0"/>
          <c:showPercent val="0"/>
          <c:showBubbleSize val="0"/>
        </c:dLbls>
        <c:smooth val="0"/>
        <c:axId val="573492728"/>
        <c:axId val="573489528"/>
      </c:lineChart>
      <c:catAx>
        <c:axId val="573492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3489528"/>
        <c:crosses val="autoZero"/>
        <c:auto val="1"/>
        <c:lblAlgn val="ctr"/>
        <c:lblOffset val="100"/>
        <c:noMultiLvlLbl val="0"/>
      </c:catAx>
      <c:valAx>
        <c:axId val="57348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7349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30BFE66A1D4809ADB0C466A27A5296"/>
        <w:category>
          <w:name w:val="General"/>
          <w:gallery w:val="placeholder"/>
        </w:category>
        <w:types>
          <w:type w:val="bbPlcHdr"/>
        </w:types>
        <w:behaviors>
          <w:behavior w:val="content"/>
        </w:behaviors>
        <w:guid w:val="{889BF802-160A-41A6-9A82-C929DF131DB5}"/>
      </w:docPartPr>
      <w:docPartBody>
        <w:p w:rsidR="00F20EA4" w:rsidRDefault="009F729B">
          <w:pPr>
            <w:pStyle w:val="C330BFE66A1D4809ADB0C466A27A5296"/>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a"/>
      <w:lvlText w:val=""/>
      <w:lvlJc w:val="left"/>
      <w:pPr>
        <w:tabs>
          <w:tab w:val="num" w:pos="360"/>
        </w:tabs>
        <w:ind w:left="357" w:hanging="357"/>
      </w:pPr>
      <w:rPr>
        <w:rFonts w:ascii="Symbol" w:hAnsi="Symbol" w:hint="default"/>
        <w:color w:val="5B9BD5" w:themeColor="accent1"/>
      </w:rPr>
    </w:lvl>
    <w:lvl w:ilvl="1">
      <w:start w:val="1"/>
      <w:numFmt w:val="bullet"/>
      <w:pStyle w:val="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9B"/>
    <w:rsid w:val="000106DB"/>
    <w:rsid w:val="00107AC7"/>
    <w:rsid w:val="009F729B"/>
    <w:rsid w:val="00A5258E"/>
    <w:rsid w:val="00C753F0"/>
    <w:rsid w:val="00F20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0">
    <w:name w:val="heading 2"/>
    <w:basedOn w:val="a0"/>
    <w:next w:val="a0"/>
    <w:link w:val="21"/>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bidi="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basedOn w:val="a1"/>
    <w:uiPriority w:val="20"/>
    <w:qFormat/>
    <w:rPr>
      <w:i w:val="0"/>
      <w:iCs/>
      <w:color w:val="5B9BD5" w:themeColor="accent1"/>
    </w:rPr>
  </w:style>
  <w:style w:type="paragraph" w:customStyle="1" w:styleId="15173322F8AB4C3BB009793C7B600CB8">
    <w:name w:val="15173322F8AB4C3BB009793C7B600CB8"/>
  </w:style>
  <w:style w:type="paragraph" w:customStyle="1" w:styleId="4053BF3546A74E629BB96156E0312327">
    <w:name w:val="4053BF3546A74E629BB96156E0312327"/>
  </w:style>
  <w:style w:type="paragraph" w:customStyle="1" w:styleId="8420BB20D94D45288DE23EFFDC02092C">
    <w:name w:val="8420BB20D94D45288DE23EFFDC02092C"/>
  </w:style>
  <w:style w:type="paragraph" w:customStyle="1" w:styleId="BDB2677A1997422686672F1643A43448">
    <w:name w:val="BDB2677A1997422686672F1643A43448"/>
  </w:style>
  <w:style w:type="paragraph" w:customStyle="1" w:styleId="4F74C33C700A423BA541A363B9C74B35">
    <w:name w:val="4F74C33C700A423BA541A363B9C74B35"/>
  </w:style>
  <w:style w:type="paragraph" w:customStyle="1" w:styleId="FD0F81F43F0F4C888A2AE95C437A0D6E">
    <w:name w:val="FD0F81F43F0F4C888A2AE95C437A0D6E"/>
  </w:style>
  <w:style w:type="paragraph" w:customStyle="1" w:styleId="D364A2DB645E46BAB9FC51DF4537DD97">
    <w:name w:val="D364A2DB645E46BAB9FC51DF4537DD97"/>
  </w:style>
  <w:style w:type="paragraph" w:customStyle="1" w:styleId="7EF763C9FB6B45CE83C494D5E85EEB02">
    <w:name w:val="7EF763C9FB6B45CE83C494D5E85EEB02"/>
  </w:style>
  <w:style w:type="paragraph" w:customStyle="1" w:styleId="F27CD941F2CE4E23A1C1E8FBEC46B8ED">
    <w:name w:val="F27CD941F2CE4E23A1C1E8FBEC46B8ED"/>
  </w:style>
  <w:style w:type="paragraph" w:customStyle="1" w:styleId="FEBCE5BE729146B7BD630102BB3C2AAA">
    <w:name w:val="FEBCE5BE729146B7BD630102BB3C2AAA"/>
  </w:style>
  <w:style w:type="paragraph" w:customStyle="1" w:styleId="8990407A605940F28B1ADD966FBC5282">
    <w:name w:val="8990407A605940F28B1ADD966FBC5282"/>
  </w:style>
  <w:style w:type="paragraph" w:customStyle="1" w:styleId="5E9FBDD7965B47BDA6B8917BEF4D9979">
    <w:name w:val="5E9FBDD7965B47BDA6B8917BEF4D9979"/>
  </w:style>
  <w:style w:type="paragraph" w:customStyle="1" w:styleId="EF6B9E8E225F4B278E4CF8176AC43DF6">
    <w:name w:val="EF6B9E8E225F4B278E4CF8176AC43DF6"/>
  </w:style>
  <w:style w:type="paragraph" w:customStyle="1" w:styleId="37CD55E43CE546509E6387DD9EE002F1">
    <w:name w:val="37CD55E43CE546509E6387DD9EE002F1"/>
  </w:style>
  <w:style w:type="paragraph" w:customStyle="1" w:styleId="DE2745C14C6B4A70B9E332D49AF00D85">
    <w:name w:val="DE2745C14C6B4A70B9E332D49AF00D85"/>
  </w:style>
  <w:style w:type="paragraph" w:customStyle="1" w:styleId="59C6F618C5764DC9832E252BE70CA72D">
    <w:name w:val="59C6F618C5764DC9832E252BE70CA72D"/>
  </w:style>
  <w:style w:type="paragraph" w:customStyle="1" w:styleId="CECE30DA7B8A4F75B6C892850D7A982E">
    <w:name w:val="CECE30DA7B8A4F75B6C892850D7A982E"/>
  </w:style>
  <w:style w:type="paragraph" w:customStyle="1" w:styleId="328F6DD35F294472A9E96602880C9B15">
    <w:name w:val="328F6DD35F294472A9E96602880C9B15"/>
  </w:style>
  <w:style w:type="paragraph" w:customStyle="1" w:styleId="7FA41CB448064ED0AFE8F03436621647">
    <w:name w:val="7FA41CB448064ED0AFE8F03436621647"/>
  </w:style>
  <w:style w:type="paragraph" w:customStyle="1" w:styleId="F3EE03372FDF454C80D27E91AFB83226">
    <w:name w:val="F3EE03372FDF454C80D27E91AFB83226"/>
  </w:style>
  <w:style w:type="paragraph" w:customStyle="1" w:styleId="EDD34A96E1A94CA6BCC1A96AD1AC592F">
    <w:name w:val="EDD34A96E1A94CA6BCC1A96AD1AC592F"/>
  </w:style>
  <w:style w:type="paragraph" w:customStyle="1" w:styleId="B1C85659C19C439AA94794EB936E9A9C">
    <w:name w:val="B1C85659C19C439AA94794EB936E9A9C"/>
  </w:style>
  <w:style w:type="paragraph" w:customStyle="1" w:styleId="DCC61A7F221E46438F32CB11856E161F">
    <w:name w:val="DCC61A7F221E46438F32CB11856E161F"/>
  </w:style>
  <w:style w:type="paragraph" w:customStyle="1" w:styleId="1A2D8543DD854B168CF2C39EA010AC4D">
    <w:name w:val="1A2D8543DD854B168CF2C39EA010AC4D"/>
  </w:style>
  <w:style w:type="paragraph" w:customStyle="1" w:styleId="FA52E900F9764A57921032144B93D931">
    <w:name w:val="FA52E900F9764A57921032144B93D931"/>
  </w:style>
  <w:style w:type="paragraph" w:customStyle="1" w:styleId="3ADD115555CA4B57AEDD2CFD57F4683F">
    <w:name w:val="3ADD115555CA4B57AEDD2CFD57F4683F"/>
  </w:style>
  <w:style w:type="paragraph" w:styleId="a">
    <w:name w:val="List Bullet"/>
    <w:basedOn w:val="a0"/>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bidi="ar-SA"/>
    </w:rPr>
  </w:style>
  <w:style w:type="numbering" w:customStyle="1" w:styleId="BullettedList">
    <w:name w:val="BullettedList"/>
    <w:uiPriority w:val="99"/>
    <w:pPr>
      <w:numPr>
        <w:numId w:val="1"/>
      </w:numPr>
    </w:pPr>
  </w:style>
  <w:style w:type="paragraph" w:styleId="2">
    <w:name w:val="List Bullet 2"/>
    <w:basedOn w:val="a0"/>
    <w:uiPriority w:val="99"/>
    <w:semiHidden/>
    <w:unhideWhenUsed/>
    <w:pPr>
      <w:numPr>
        <w:ilvl w:val="1"/>
        <w:numId w:val="1"/>
      </w:numPr>
      <w:spacing w:line="240" w:lineRule="auto"/>
      <w:contextualSpacing/>
    </w:pPr>
    <w:rPr>
      <w:rFonts w:eastAsiaTheme="minorHAnsi"/>
      <w:color w:val="808080" w:themeColor="background1" w:themeShade="80"/>
      <w:sz w:val="26"/>
      <w:szCs w:val="26"/>
      <w:lang w:bidi="ar-SA"/>
    </w:rPr>
  </w:style>
  <w:style w:type="paragraph" w:customStyle="1" w:styleId="7E32BF00FAE046448533B7B206BC3CCD">
    <w:name w:val="7E32BF00FAE046448533B7B206BC3CCD"/>
  </w:style>
  <w:style w:type="paragraph" w:customStyle="1" w:styleId="2AD291C1BF064A209DF6D7ECF2E5A1A3">
    <w:name w:val="2AD291C1BF064A209DF6D7ECF2E5A1A3"/>
  </w:style>
  <w:style w:type="paragraph" w:customStyle="1" w:styleId="62204F691DA64DBBBCADD7A72A7A78B6">
    <w:name w:val="62204F691DA64DBBBCADD7A72A7A78B6"/>
  </w:style>
  <w:style w:type="paragraph" w:customStyle="1" w:styleId="4EC9BB93CB5A456CB39C5ADD3CF978CA">
    <w:name w:val="4EC9BB93CB5A456CB39C5ADD3CF978CA"/>
  </w:style>
  <w:style w:type="paragraph" w:customStyle="1" w:styleId="C4BE386795F14AC2B8448A1EE62BF498">
    <w:name w:val="C4BE386795F14AC2B8448A1EE62BF498"/>
  </w:style>
  <w:style w:type="paragraph" w:customStyle="1" w:styleId="CA056DA570E04872924F4DEBA6B9B9A8">
    <w:name w:val="CA056DA570E04872924F4DEBA6B9B9A8"/>
  </w:style>
  <w:style w:type="paragraph" w:customStyle="1" w:styleId="FD6ED96CD7C0410D98162F86B600B3B5">
    <w:name w:val="FD6ED96CD7C0410D98162F86B600B3B5"/>
  </w:style>
  <w:style w:type="paragraph" w:customStyle="1" w:styleId="76CB04519D8C4C17B5601EC091025C93">
    <w:name w:val="76CB04519D8C4C17B5601EC091025C93"/>
  </w:style>
  <w:style w:type="paragraph" w:customStyle="1" w:styleId="C330BFE66A1D4809ADB0C466A27A5296">
    <w:name w:val="C330BFE66A1D4809ADB0C466A27A5296"/>
  </w:style>
  <w:style w:type="paragraph" w:customStyle="1" w:styleId="2B8ADE7FAE08414AB8D9792675E057AC">
    <w:name w:val="2B8ADE7FAE08414AB8D9792675E057AC"/>
  </w:style>
  <w:style w:type="paragraph" w:customStyle="1" w:styleId="24D203887A6E4922B5BC3B0E01EDEE59">
    <w:name w:val="24D203887A6E4922B5BC3B0E01EDEE59"/>
  </w:style>
  <w:style w:type="paragraph" w:customStyle="1" w:styleId="4550DE79CD4C4BDD92623E326C8C16A4">
    <w:name w:val="4550DE79CD4C4BDD92623E326C8C16A4"/>
  </w:style>
  <w:style w:type="paragraph" w:customStyle="1" w:styleId="F6B696363B6A4B749EEB2F0673EF39D4">
    <w:name w:val="F6B696363B6A4B749EEB2F0673EF39D4"/>
  </w:style>
  <w:style w:type="character" w:customStyle="1" w:styleId="21">
    <w:name w:val="כותרת 2 תו"/>
    <w:basedOn w:val="a1"/>
    <w:link w:val="20"/>
    <w:uiPriority w:val="9"/>
    <w:rPr>
      <w:rFonts w:asciiTheme="majorHAnsi" w:eastAsiaTheme="minorHAnsi" w:hAnsiTheme="majorHAnsi"/>
      <w:bCs/>
      <w:color w:val="5B9BD5" w:themeColor="accent1"/>
      <w:sz w:val="36"/>
      <w:szCs w:val="56"/>
      <w:lang w:bidi="ar-SA"/>
    </w:rPr>
  </w:style>
  <w:style w:type="paragraph" w:customStyle="1" w:styleId="66E8D2D614D74DE39115306DE7B383C1">
    <w:name w:val="66E8D2D614D74DE39115306DE7B383C1"/>
  </w:style>
  <w:style w:type="paragraph" w:customStyle="1" w:styleId="5C86542F36594661B1B9315D61C13709">
    <w:name w:val="5C86542F36594661B1B9315D61C13709"/>
  </w:style>
  <w:style w:type="paragraph" w:customStyle="1" w:styleId="A2BE3472A2ED4BB4909826BF59F0FB22">
    <w:name w:val="A2BE3472A2ED4BB4909826BF59F0FB22"/>
  </w:style>
  <w:style w:type="paragraph" w:customStyle="1" w:styleId="33355E2E7FCF4ED2966876B3D4347B92">
    <w:name w:val="33355E2E7FCF4ED2966876B3D4347B92"/>
  </w:style>
  <w:style w:type="paragraph" w:customStyle="1" w:styleId="83DDC223D79245A3B72C8A7444E499F2">
    <w:name w:val="83DDC223D79245A3B72C8A7444E499F2"/>
  </w:style>
  <w:style w:type="paragraph" w:customStyle="1" w:styleId="38B72D42F94B403097E695FF3E5CF6E4">
    <w:name w:val="38B72D42F94B403097E695FF3E5CF6E4"/>
  </w:style>
  <w:style w:type="paragraph" w:customStyle="1" w:styleId="15B3345169044085A348BA44D9ACC15B">
    <w:name w:val="15B3345169044085A348BA44D9ACC15B"/>
  </w:style>
  <w:style w:type="paragraph" w:customStyle="1" w:styleId="3B8E224C71E548078CC19ED806BD4337">
    <w:name w:val="3B8E224C71E548078CC19ED806BD4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CA94094D-CABC-49D7-830F-5D2D64E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5</Pages>
  <Words>413</Words>
  <Characters>2068</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CS Biology</vt:lpstr>
      <vt:lpstr>CS Biology</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Biology</dc:title>
  <dc:subject/>
  <dc:creator/>
  <cp:keywords/>
  <dc:description/>
  <cp:lastModifiedBy/>
  <cp:revision>1</cp:revision>
  <dcterms:created xsi:type="dcterms:W3CDTF">2020-06-11T18:22:00Z</dcterms:created>
  <dcterms:modified xsi:type="dcterms:W3CDTF">2020-06-11T18:22:00Z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