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Propósito del sistema</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3">
      <w:pPr>
        <w:spacing w:after="240" w:before="240" w:line="360" w:lineRule="auto"/>
        <w:ind w:firstLine="720"/>
        <w:jc w:val="both"/>
        <w:rPr>
          <w:sz w:val="24"/>
          <w:szCs w:val="24"/>
        </w:rPr>
      </w:pPr>
      <w:r w:rsidDel="00000000" w:rsidR="00000000" w:rsidRPr="00000000">
        <w:rPr>
          <w:sz w:val="24"/>
          <w:szCs w:val="24"/>
          <w:rtl w:val="0"/>
        </w:rPr>
        <w:t xml:space="preserve">El propósito de este proyecto es desarrollar una aplicación que permita modelar los requerimientos, flujos de usuario y funcionalidades principales necesarias para una tienda de maquillaje en línea. Aunque se trata de  un prototipo, se busca crear una experiencia lo más cercana posible a la del sitio. Es por esto que el sistema ofrece al usuario administrador un mejor manejo de sus productos, pedidos, información de los proveedores, ventas, valoraciones de los clientes, la principal función es hacer una mejora en el manejo que el usuario administrador tenga sobre su inventario, permitiendo que sea más eficiente el inventario de la tienda. </w:t>
      </w:r>
    </w:p>
    <w:p w:rsidR="00000000" w:rsidDel="00000000" w:rsidP="00000000" w:rsidRDefault="00000000" w:rsidRPr="00000000" w14:paraId="00000004">
      <w:pPr>
        <w:spacing w:after="240" w:before="240" w:line="360" w:lineRule="auto"/>
        <w:ind w:firstLine="720"/>
        <w:jc w:val="both"/>
        <w:rPr>
          <w:sz w:val="24"/>
          <w:szCs w:val="24"/>
        </w:rPr>
      </w:pPr>
      <w:r w:rsidDel="00000000" w:rsidR="00000000" w:rsidRPr="00000000">
        <w:rPr>
          <w:sz w:val="24"/>
          <w:szCs w:val="24"/>
          <w:rtl w:val="0"/>
        </w:rPr>
        <w:t xml:space="preserve">Por otra parte, el sistema tiene como función principal brindar al cliente, una tienda virtual que cumpla la misma función que la tienda física de maquillaje. Es decir que el cliente tenga acceso a la tienda en cualquier momento,y que pueda comprar sus productos satisfactoriamente y así lograr que todos los usuarios tengan una buena experiencia en cuanto al uso del sistema en general.</w:t>
      </w:r>
    </w:p>
    <w:p w:rsidR="00000000" w:rsidDel="00000000" w:rsidP="00000000" w:rsidRDefault="00000000" w:rsidRPr="00000000" w14:paraId="00000005">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ind w:firstLine="720"/>
        <w:jc w:val="both"/>
        <w:rPr>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ind w:firstLine="720"/>
        <w:jc w:val="both"/>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spacing w:after="240" w:before="240" w:lineRule="auto"/>
      <w:jc w:val="right"/>
      <w:rPr>
        <w:sz w:val="20"/>
        <w:szCs w:val="20"/>
      </w:rPr>
    </w:pPr>
    <w:r w:rsidDel="00000000" w:rsidR="00000000" w:rsidRPr="00000000">
      <w:rPr>
        <w:sz w:val="20"/>
        <w:szCs w:val="20"/>
        <w:rtl w:val="0"/>
      </w:rPr>
      <w:t xml:space="preserve">14/09/2023</w:t>
    </w:r>
  </w:p>
  <w:p w:rsidR="00000000" w:rsidDel="00000000" w:rsidP="00000000" w:rsidRDefault="00000000" w:rsidRPr="00000000" w14:paraId="00000009">
    <w:pPr>
      <w:spacing w:after="240" w:before="240" w:line="240" w:lineRule="auto"/>
      <w:rPr>
        <w:sz w:val="20"/>
        <w:szCs w:val="20"/>
      </w:rPr>
    </w:pPr>
    <w:r w:rsidDel="00000000" w:rsidR="00000000" w:rsidRPr="00000000">
      <w:rPr>
        <w:sz w:val="20"/>
        <w:szCs w:val="20"/>
        <w:rtl w:val="0"/>
      </w:rPr>
      <w:t xml:space="preserve">Sistema: Tienda de maquillaje- Ogilvie´s MakeUp                                                                          </w:t>
      <w:tab/>
    </w:r>
  </w:p>
  <w:p w:rsidR="00000000" w:rsidDel="00000000" w:rsidP="00000000" w:rsidRDefault="00000000" w:rsidRPr="00000000" w14:paraId="0000000A">
    <w:pPr>
      <w:spacing w:after="240" w:before="240" w:line="240" w:lineRule="auto"/>
      <w:rPr>
        <w:sz w:val="20"/>
        <w:szCs w:val="20"/>
      </w:rPr>
    </w:pPr>
    <w:r w:rsidDel="00000000" w:rsidR="00000000" w:rsidRPr="00000000">
      <w:rPr>
        <w:sz w:val="20"/>
        <w:szCs w:val="20"/>
        <w:rtl w:val="0"/>
      </w:rPr>
      <w:t xml:space="preserve">Elaborado por: Jean Carlo Vargas, Neylin Gutiérrez Arana,</w:t>
    </w:r>
  </w:p>
  <w:p w:rsidR="00000000" w:rsidDel="00000000" w:rsidP="00000000" w:rsidRDefault="00000000" w:rsidRPr="00000000" w14:paraId="0000000B">
    <w:pPr>
      <w:spacing w:after="240" w:before="240" w:line="240" w:lineRule="auto"/>
      <w:rPr>
        <w:sz w:val="20"/>
        <w:szCs w:val="20"/>
      </w:rPr>
    </w:pPr>
    <w:r w:rsidDel="00000000" w:rsidR="00000000" w:rsidRPr="00000000">
      <w:rPr>
        <w:sz w:val="20"/>
        <w:szCs w:val="20"/>
        <w:rtl w:val="0"/>
      </w:rPr>
      <w:t xml:space="preserve">Jafet Morales Hernández,</w:t>
    </w:r>
    <w:r w:rsidDel="00000000" w:rsidR="00000000" w:rsidRPr="00000000">
      <w:rPr>
        <w:rtl w:val="0"/>
      </w:rPr>
      <w:t xml:space="preserve"> </w:t>
    </w:r>
    <w:r w:rsidDel="00000000" w:rsidR="00000000" w:rsidRPr="00000000">
      <w:rPr>
        <w:sz w:val="20"/>
        <w:szCs w:val="20"/>
        <w:rtl w:val="0"/>
      </w:rPr>
      <w:t xml:space="preserve">José Armando Jiménez Aguilar,</w:t>
    </w:r>
  </w:p>
  <w:p w:rsidR="00000000" w:rsidDel="00000000" w:rsidP="00000000" w:rsidRDefault="00000000" w:rsidRPr="00000000" w14:paraId="0000000C">
    <w:pPr>
      <w:spacing w:after="240" w:before="240" w:line="240" w:lineRule="auto"/>
      <w:rPr>
        <w:sz w:val="20"/>
        <w:szCs w:val="20"/>
      </w:rPr>
    </w:pPr>
    <w:r w:rsidDel="00000000" w:rsidR="00000000" w:rsidRPr="00000000">
      <w:rPr>
        <w:sz w:val="20"/>
        <w:szCs w:val="20"/>
        <w:rtl w:val="0"/>
      </w:rPr>
      <w:t xml:space="preserve">Hillary Karina Soto Soto   </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w:t>
      <w:tab/>
      <w:t xml:space="preserve">1</w:t>
    </w:r>
  </w:p>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