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Especificación de Requerimientos de Robustez</w:t>
      </w:r>
      <w:r w:rsidDel="00000000" w:rsidR="00000000" w:rsidRPr="00000000">
        <w:rPr>
          <w:rtl w:val="0"/>
        </w:rPr>
      </w:r>
    </w:p>
    <w:p w:rsidR="00000000" w:rsidDel="00000000" w:rsidP="00000000" w:rsidRDefault="00000000" w:rsidRPr="00000000" w14:paraId="00000002">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3">
      <w:pPr>
        <w:ind w:firstLine="708"/>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Incluya en esta tabla requerimientos no funcionales asociados con la robustez deseada del sistema. Indique con detalle metas de forma y grado sobre la robustez tales como:</w:t>
      </w:r>
    </w:p>
    <w:p w:rsidR="00000000" w:rsidDel="00000000" w:rsidP="00000000" w:rsidRDefault="00000000" w:rsidRPr="00000000" w14:paraId="00000004">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5">
      <w:pPr>
        <w:numPr>
          <w:ilvl w:val="0"/>
          <w:numId w:val="1"/>
        </w:numPr>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Fallas del sistema: ¿cuál es la frecuencia y gravedad máxima de fallas en el sistema que se aceptarán? ¿Se espera que el funcionamiento del sistema NO se vea totalmente afectado en el caso en que ciertos componentes fallen, cuáles?</w:t>
      </w:r>
    </w:p>
    <w:p w:rsidR="00000000" w:rsidDel="00000000" w:rsidP="00000000" w:rsidRDefault="00000000" w:rsidRPr="00000000" w14:paraId="00000006">
      <w:pPr>
        <w:numPr>
          <w:ilvl w:val="0"/>
          <w:numId w:val="1"/>
        </w:numPr>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Recuperación: ¿se espera que el sistema se pueda recuperar rápidamente después de una “caída”? ¿Cuál es el tiempo máximo de recuperación? ¿Ante qué tipo de fallas en la plataforma de hardware o de software se espera que el sistema se siga comportando con normalidad relativa?</w:t>
      </w:r>
    </w:p>
    <w:p w:rsidR="00000000" w:rsidDel="00000000" w:rsidP="00000000" w:rsidRDefault="00000000" w:rsidRPr="00000000" w14:paraId="00000007">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8">
      <w:pPr>
        <w:jc w:val="both"/>
        <w:rPr>
          <w:rFonts w:ascii="Arial" w:cs="Arial" w:eastAsia="Arial" w:hAnsi="Arial"/>
          <w:sz w:val="24"/>
          <w:szCs w:val="24"/>
          <w:vertAlign w:val="baseline"/>
        </w:rPr>
      </w:pPr>
      <w:r w:rsidDel="00000000" w:rsidR="00000000" w:rsidRPr="00000000">
        <w:rPr>
          <w:rtl w:val="0"/>
        </w:rPr>
      </w:r>
    </w:p>
    <w:tbl>
      <w:tblPr>
        <w:tblStyle w:val="Table1"/>
        <w:tblW w:w="864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9"/>
        <w:gridCol w:w="1985"/>
        <w:gridCol w:w="5880"/>
        <w:tblGridChange w:id="0">
          <w:tblGrid>
            <w:gridCol w:w="779"/>
            <w:gridCol w:w="1985"/>
            <w:gridCol w:w="5880"/>
          </w:tblGrid>
        </w:tblGridChange>
      </w:tblGrid>
      <w:tr>
        <w:trPr>
          <w:cantSplit w:val="1"/>
          <w:tblHeader w:val="0"/>
        </w:trPr>
        <w:tc>
          <w:tcPr>
            <w:vAlign w:val="top"/>
          </w:tcPr>
          <w:p w:rsidR="00000000" w:rsidDel="00000000" w:rsidP="00000000" w:rsidRDefault="00000000" w:rsidRPr="00000000" w14:paraId="00000009">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REF</w:t>
            </w:r>
            <w:r w:rsidDel="00000000" w:rsidR="00000000" w:rsidRPr="00000000">
              <w:rPr>
                <w:rtl w:val="0"/>
              </w:rPr>
            </w:r>
          </w:p>
        </w:tc>
        <w:tc>
          <w:tcPr>
            <w:vAlign w:val="top"/>
          </w:tcPr>
          <w:p w:rsidR="00000000" w:rsidDel="00000000" w:rsidP="00000000" w:rsidRDefault="00000000" w:rsidRPr="00000000" w14:paraId="0000000A">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Atributo</w:t>
            </w:r>
            <w:r w:rsidDel="00000000" w:rsidR="00000000" w:rsidRPr="00000000">
              <w:rPr>
                <w:rtl w:val="0"/>
              </w:rPr>
            </w:r>
          </w:p>
        </w:tc>
        <w:tc>
          <w:tcPr>
            <w:vAlign w:val="top"/>
          </w:tcPr>
          <w:p w:rsidR="00000000" w:rsidDel="00000000" w:rsidP="00000000" w:rsidRDefault="00000000" w:rsidRPr="00000000" w14:paraId="0000000B">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Valores límite y detalles</w:t>
            </w:r>
            <w:r w:rsidDel="00000000" w:rsidR="00000000" w:rsidRPr="00000000">
              <w:rPr>
                <w:rtl w:val="0"/>
              </w:rPr>
            </w:r>
          </w:p>
        </w:tc>
      </w:tr>
      <w:tr>
        <w:trPr>
          <w:cantSplit w:val="1"/>
          <w:tblHeader w:val="0"/>
        </w:trPr>
        <w:tc>
          <w:tcPr>
            <w:vAlign w:val="top"/>
          </w:tcPr>
          <w:p w:rsidR="00000000" w:rsidDel="00000000" w:rsidP="00000000" w:rsidRDefault="00000000" w:rsidRPr="00000000" w14:paraId="0000000C">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w:t>
            </w:r>
            <w:r w:rsidDel="00000000" w:rsidR="00000000" w:rsidRPr="00000000">
              <w:rPr>
                <w:rFonts w:ascii="Arial" w:cs="Arial" w:eastAsia="Arial" w:hAnsi="Arial"/>
                <w:sz w:val="24"/>
                <w:szCs w:val="24"/>
                <w:rtl w:val="0"/>
              </w:rPr>
              <w:t xml:space="preserve">BR-1</w:t>
            </w:r>
            <w:r w:rsidDel="00000000" w:rsidR="00000000" w:rsidRPr="00000000">
              <w:rPr>
                <w:rFonts w:ascii="Arial" w:cs="Arial" w:eastAsia="Arial" w:hAnsi="Arial"/>
                <w:sz w:val="24"/>
                <w:szCs w:val="24"/>
                <w:vertAlign w:val="baseline"/>
                <w:rtl w:val="0"/>
              </w:rPr>
              <w:t xml:space="preserve">-</w:t>
            </w:r>
          </w:p>
        </w:tc>
        <w:tc>
          <w:tcPr>
            <w:vAlign w:val="top"/>
          </w:tcPr>
          <w:p w:rsidR="00000000" w:rsidDel="00000000" w:rsidP="00000000" w:rsidRDefault="00000000" w:rsidRPr="00000000" w14:paraId="0000000D">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Frecuencia de Fallas:</w:t>
            </w:r>
            <w:r w:rsidDel="00000000" w:rsidR="00000000" w:rsidRPr="00000000">
              <w:rPr>
                <w:rtl w:val="0"/>
              </w:rPr>
            </w:r>
          </w:p>
        </w:tc>
        <w:tc>
          <w:tcPr>
            <w:vAlign w:val="top"/>
          </w:tcPr>
          <w:p w:rsidR="00000000" w:rsidDel="00000000" w:rsidP="00000000" w:rsidRDefault="00000000" w:rsidRPr="00000000" w14:paraId="0000000E">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Se espera que la frecuencia de fallas sea de dos semanas, la gravedad no debe comprometer todo el funcionamiento del sistema.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0F">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RBR-2</w:t>
            </w:r>
            <w:r w:rsidDel="00000000" w:rsidR="00000000" w:rsidRPr="00000000">
              <w:rPr>
                <w:rtl w:val="0"/>
              </w:rPr>
            </w:r>
          </w:p>
        </w:tc>
        <w:tc>
          <w:tcPr>
            <w:vAlign w:val="top"/>
          </w:tcPr>
          <w:p w:rsidR="00000000" w:rsidDel="00000000" w:rsidP="00000000" w:rsidRDefault="00000000" w:rsidRPr="00000000" w14:paraId="00000010">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Gravedad de Fallas</w:t>
            </w:r>
            <w:r w:rsidDel="00000000" w:rsidR="00000000" w:rsidRPr="00000000">
              <w:rPr>
                <w:rtl w:val="0"/>
              </w:rPr>
            </w:r>
          </w:p>
        </w:tc>
        <w:tc>
          <w:tcPr>
            <w:vAlign w:val="top"/>
          </w:tcPr>
          <w:p w:rsidR="00000000" w:rsidDel="00000000" w:rsidP="00000000" w:rsidRDefault="00000000" w:rsidRPr="00000000" w14:paraId="00000011">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Tratar de que si hay fallas, no afectan tanto sistema y su funcionalidad</w:t>
            </w:r>
            <w:r w:rsidDel="00000000" w:rsidR="00000000" w:rsidRPr="00000000">
              <w:rPr>
                <w:rtl w:val="0"/>
              </w:rPr>
            </w:r>
          </w:p>
        </w:tc>
      </w:tr>
      <w:tr>
        <w:trPr>
          <w:cantSplit w:val="1"/>
          <w:tblHeader w:val="0"/>
        </w:trPr>
        <w:tc>
          <w:tcPr>
            <w:vAlign w:val="top"/>
          </w:tcPr>
          <w:p w:rsidR="00000000" w:rsidDel="00000000" w:rsidP="00000000" w:rsidRDefault="00000000" w:rsidRPr="00000000" w14:paraId="00000012">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RBR-3</w:t>
            </w:r>
            <w:r w:rsidDel="00000000" w:rsidR="00000000" w:rsidRPr="00000000">
              <w:rPr>
                <w:rtl w:val="0"/>
              </w:rPr>
            </w:r>
          </w:p>
        </w:tc>
        <w:tc>
          <w:tcPr>
            <w:vAlign w:val="top"/>
          </w:tcPr>
          <w:p w:rsidR="00000000" w:rsidDel="00000000" w:rsidP="00000000" w:rsidRDefault="00000000" w:rsidRPr="00000000" w14:paraId="00000013">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Resiliencia ante Fallas de Componentes</w:t>
            </w:r>
            <w:r w:rsidDel="00000000" w:rsidR="00000000" w:rsidRPr="00000000">
              <w:rPr>
                <w:rtl w:val="0"/>
              </w:rPr>
            </w:r>
          </w:p>
        </w:tc>
        <w:tc>
          <w:tcPr>
            <w:vAlign w:val="top"/>
          </w:tcPr>
          <w:p w:rsidR="00000000" w:rsidDel="00000000" w:rsidP="00000000" w:rsidRDefault="00000000" w:rsidRPr="00000000" w14:paraId="00000014">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El sistema debe seguir funcionando sin afectaciones graves aunque algún o algunos componentes fallen.</w:t>
            </w:r>
            <w:r w:rsidDel="00000000" w:rsidR="00000000" w:rsidRPr="00000000">
              <w:rPr>
                <w:rtl w:val="0"/>
              </w:rPr>
            </w:r>
          </w:p>
        </w:tc>
      </w:tr>
      <w:tr>
        <w:trPr>
          <w:cantSplit w:val="1"/>
          <w:tblHeader w:val="0"/>
        </w:trPr>
        <w:tc>
          <w:tcPr>
            <w:vAlign w:val="top"/>
          </w:tcPr>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RBR-4</w:t>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tl w:val="0"/>
              </w:rPr>
            </w:r>
          </w:p>
        </w:tc>
        <w:tc>
          <w:tcPr>
            <w:vAlign w:val="top"/>
          </w:tcPr>
          <w:p w:rsidR="00000000" w:rsidDel="00000000" w:rsidP="00000000" w:rsidRDefault="00000000" w:rsidRPr="00000000" w14:paraId="00000017">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Tiempo de Recuperación</w:t>
            </w:r>
            <w:r w:rsidDel="00000000" w:rsidR="00000000" w:rsidRPr="00000000">
              <w:rPr>
                <w:rtl w:val="0"/>
              </w:rPr>
            </w:r>
          </w:p>
        </w:tc>
        <w:tc>
          <w:tcPr>
            <w:vAlign w:val="top"/>
          </w:tcPr>
          <w:p w:rsidR="00000000" w:rsidDel="00000000" w:rsidP="00000000" w:rsidRDefault="00000000" w:rsidRPr="00000000" w14:paraId="00000018">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Establecer un tiempo máximo de 15 minutos de recuperación para garantizar una pronta restauración del sistema después de una caída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19">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RBR-5</w:t>
            </w:r>
            <w:r w:rsidDel="00000000" w:rsidR="00000000" w:rsidRPr="00000000">
              <w:rPr>
                <w:rtl w:val="0"/>
              </w:rPr>
            </w:r>
          </w:p>
        </w:tc>
        <w:tc>
          <w:tcPr>
            <w:vAlign w:val="top"/>
          </w:tcPr>
          <w:p w:rsidR="00000000" w:rsidDel="00000000" w:rsidP="00000000" w:rsidRDefault="00000000" w:rsidRPr="00000000" w14:paraId="0000001A">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Comportamiento Normal ante Fallas</w:t>
            </w:r>
            <w:r w:rsidDel="00000000" w:rsidR="00000000" w:rsidRPr="00000000">
              <w:rPr>
                <w:rtl w:val="0"/>
              </w:rPr>
            </w:r>
          </w:p>
        </w:tc>
        <w:tc>
          <w:tcPr>
            <w:vAlign w:val="top"/>
          </w:tcPr>
          <w:p w:rsidR="00000000" w:rsidDel="00000000" w:rsidP="00000000" w:rsidRDefault="00000000" w:rsidRPr="00000000" w14:paraId="0000001B">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El sistema debe mantener una operación relativamente normal, incluso ante fallas en la plataforma de hardware o software.</w:t>
            </w:r>
            <w:r w:rsidDel="00000000" w:rsidR="00000000" w:rsidRPr="00000000">
              <w:rPr>
                <w:rtl w:val="0"/>
              </w:rPr>
            </w:r>
          </w:p>
        </w:tc>
      </w:tr>
    </w:tbl>
    <w:p w:rsidR="00000000" w:rsidDel="00000000" w:rsidP="00000000" w:rsidRDefault="00000000" w:rsidRPr="00000000" w14:paraId="0000001C">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D">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E">
      <w:pPr>
        <w:jc w:val="both"/>
        <w:rPr>
          <w:rFonts w:ascii="Arial" w:cs="Arial" w:eastAsia="Arial" w:hAnsi="Arial"/>
          <w:sz w:val="24"/>
          <w:szCs w:val="24"/>
          <w:vertAlign w:val="baseline"/>
        </w:rPr>
      </w:pPr>
      <w:r w:rsidDel="00000000" w:rsidR="00000000" w:rsidRPr="00000000">
        <w:rPr>
          <w:rtl w:val="0"/>
        </w:rPr>
      </w:r>
    </w:p>
    <w:sectPr>
      <w:headerReference r:id="rId7" w:type="default"/>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tabs>
        <w:tab w:val="center" w:leader="none" w:pos="4252"/>
        <w:tab w:val="right" w:leader="none" w:pos="8504"/>
      </w:tabs>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Sistema: Ogilvie's Makeup</w:t>
      <w:tab/>
      <w:tab/>
      <w:t xml:space="preserve">17/11/23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0"/>
    </w:pPr>
    <w:rPr>
      <w:rFonts w:ascii="Arial" w:hAnsi="Arial"/>
      <w:b w:val="1"/>
      <w:noProof w:val="0"/>
      <w:w w:val="100"/>
      <w:position w:val="-1"/>
      <w:sz w:val="24"/>
      <w:effect w:val="none"/>
      <w:vertAlign w:val="baseline"/>
      <w:cs w:val="0"/>
      <w:em w:val="none"/>
      <w:lang w:bidi="ar-SA" w:eastAsia="es-ES" w:val="es-MX"/>
    </w:rPr>
  </w:style>
  <w:style w:type="paragraph" w:styleId="Título2">
    <w:name w:val="Título 2"/>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1"/>
    </w:pPr>
    <w:rPr>
      <w:rFonts w:ascii="Arial" w:hAnsi="Arial"/>
      <w:noProof w:val="0"/>
      <w:w w:val="100"/>
      <w:position w:val="-1"/>
      <w:sz w:val="24"/>
      <w:effect w:val="none"/>
      <w:vertAlign w:val="baseline"/>
      <w:cs w:val="0"/>
      <w:em w:val="none"/>
      <w:lang w:bidi="ar-SA" w:eastAsia="es-ES" w:val="es-MX"/>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Título">
    <w:name w:val="Título"/>
    <w:basedOn w:val="Normal"/>
    <w:next w:val="Título"/>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b w:val="1"/>
      <w:noProof w:val="0"/>
      <w:w w:val="100"/>
      <w:position w:val="-1"/>
      <w:sz w:val="32"/>
      <w:effect w:val="none"/>
      <w:vertAlign w:val="baseline"/>
      <w:cs w:val="0"/>
      <w:em w:val="none"/>
      <w:lang w:bidi="ar-SA" w:eastAsia="es-ES" w:val="es-MX"/>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s-ES" w:val="es-ES"/>
    </w:rPr>
  </w:style>
  <w:style w:type="character" w:styleId="Ref.denotaalpie">
    <w:name w:val="Ref. de nota al pie"/>
    <w:basedOn w:val="Fuentedepárrafopredeter."/>
    <w:next w:val="Ref.denotaalpie"/>
    <w:autoRedefine w:val="0"/>
    <w:hidden w:val="0"/>
    <w:qFormat w:val="0"/>
    <w:rPr>
      <w:w w:val="100"/>
      <w:position w:val="-1"/>
      <w:effect w:val="none"/>
      <w:vertAlign w:val="superscript"/>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lUTjRY7469HjrnAO40ODuQkw7w==">CgMxLjA4AHIhMUR5cEVyMFQzWmwwSXpaeXZVbHhfSlpUak5IWW5qVHgw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2005-08-05T21:25:00Z</dcterms:created>
</cp:coreProperties>
</file>