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03157DB" w14:textId="77777777" w:rsidR="00316B35" w:rsidRPr="009A04D6" w:rsidRDefault="005713AB">
      <w:pPr>
        <w:widowControl w:val="0"/>
        <w:spacing w:before="7" w:line="240" w:lineRule="auto"/>
        <w:jc w:val="center"/>
        <w:rPr>
          <w:b/>
          <w:sz w:val="24"/>
          <w:szCs w:val="24"/>
        </w:rPr>
      </w:pPr>
      <w:r w:rsidRPr="009A04D6">
        <w:rPr>
          <w:b/>
          <w:noProof/>
          <w:sz w:val="24"/>
          <w:szCs w:val="24"/>
        </w:rPr>
        <mc:AlternateContent>
          <mc:Choice Requires="wps">
            <w:drawing>
              <wp:anchor distT="0" distB="0" distL="114300" distR="114300" simplePos="0" relativeHeight="251658240" behindDoc="0" locked="0" layoutInCell="1" hidden="0" allowOverlap="1" wp14:anchorId="045E7D5B" wp14:editId="37FBCF3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6F37BA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A04D6">
        <w:rPr>
          <w:b/>
          <w:noProof/>
          <w:sz w:val="24"/>
          <w:szCs w:val="24"/>
        </w:rPr>
        <w:drawing>
          <wp:anchor distT="0" distB="0" distL="0" distR="0" simplePos="0" relativeHeight="251659264" behindDoc="1" locked="0" layoutInCell="1" hidden="0" allowOverlap="1" wp14:anchorId="52488169" wp14:editId="4299879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0043145" w14:textId="77777777" w:rsidR="00316B35" w:rsidRPr="009A04D6" w:rsidRDefault="00316B35">
      <w:pPr>
        <w:widowControl w:val="0"/>
        <w:spacing w:before="7" w:line="240" w:lineRule="auto"/>
        <w:jc w:val="center"/>
        <w:rPr>
          <w:b/>
          <w:sz w:val="24"/>
          <w:szCs w:val="24"/>
        </w:rPr>
      </w:pPr>
    </w:p>
    <w:p w14:paraId="5BE2ED32" w14:textId="77777777" w:rsidR="00316B35" w:rsidRPr="009A04D6" w:rsidRDefault="00316B35">
      <w:pPr>
        <w:widowControl w:val="0"/>
        <w:spacing w:before="7" w:line="240" w:lineRule="auto"/>
        <w:jc w:val="center"/>
        <w:rPr>
          <w:b/>
          <w:sz w:val="24"/>
          <w:szCs w:val="24"/>
        </w:rPr>
      </w:pPr>
    </w:p>
    <w:p w14:paraId="2BB27BCB" w14:textId="77777777" w:rsidR="00316B35" w:rsidRPr="009A04D6" w:rsidRDefault="00316B35">
      <w:pPr>
        <w:widowControl w:val="0"/>
        <w:spacing w:before="7" w:line="240" w:lineRule="auto"/>
        <w:jc w:val="center"/>
        <w:rPr>
          <w:b/>
          <w:sz w:val="24"/>
          <w:szCs w:val="24"/>
        </w:rPr>
      </w:pPr>
    </w:p>
    <w:p w14:paraId="7943F269" w14:textId="77777777" w:rsidR="00316B35" w:rsidRPr="009A04D6" w:rsidRDefault="00316B35">
      <w:pPr>
        <w:pStyle w:val="Title"/>
        <w:keepNext w:val="0"/>
        <w:keepLines w:val="0"/>
        <w:widowControl w:val="0"/>
        <w:spacing w:after="0" w:line="240" w:lineRule="auto"/>
        <w:ind w:right="26"/>
        <w:jc w:val="center"/>
        <w:rPr>
          <w:b/>
          <w:sz w:val="24"/>
          <w:szCs w:val="24"/>
          <w:u w:val="single"/>
        </w:rPr>
      </w:pPr>
    </w:p>
    <w:p w14:paraId="3EB793EA" w14:textId="77777777" w:rsidR="00316B35" w:rsidRPr="009A04D6" w:rsidRDefault="00316B35">
      <w:pPr>
        <w:rPr>
          <w:sz w:val="24"/>
          <w:szCs w:val="24"/>
        </w:rPr>
      </w:pPr>
    </w:p>
    <w:p w14:paraId="23B255E5" w14:textId="77777777" w:rsidR="00316B35" w:rsidRPr="009A04D6" w:rsidRDefault="001D249E">
      <w:pPr>
        <w:pStyle w:val="Title"/>
        <w:keepNext w:val="0"/>
        <w:keepLines w:val="0"/>
        <w:widowControl w:val="0"/>
        <w:spacing w:after="0" w:line="240" w:lineRule="auto"/>
        <w:ind w:right="26"/>
        <w:jc w:val="center"/>
        <w:rPr>
          <w:b/>
          <w:sz w:val="24"/>
          <w:szCs w:val="24"/>
        </w:rPr>
      </w:pPr>
      <w:r w:rsidRPr="009A04D6">
        <w:rPr>
          <w:b/>
          <w:sz w:val="24"/>
          <w:szCs w:val="24"/>
        </w:rPr>
        <w:t>SURAT PERINTAH KERJA LEMBUR</w:t>
      </w:r>
    </w:p>
    <w:p w14:paraId="0B95FC86" w14:textId="77777777" w:rsidR="001D249E" w:rsidRPr="009A04D6" w:rsidRDefault="001D249E" w:rsidP="001D249E">
      <w:pPr>
        <w:jc w:val="center"/>
        <w:rPr>
          <w:b/>
          <w:bCs/>
          <w:sz w:val="24"/>
          <w:szCs w:val="24"/>
        </w:rPr>
      </w:pPr>
      <w:r w:rsidRPr="009A04D6">
        <w:rPr>
          <w:b/>
          <w:bCs/>
          <w:sz w:val="24"/>
          <w:szCs w:val="24"/>
        </w:rPr>
        <w:t>UNIT ORGANISASI PUSAT PEMBINAAN JABATAN FUNGSIONAL</w:t>
      </w:r>
    </w:p>
    <w:p w14:paraId="14055B5A" w14:textId="77777777" w:rsidR="00316B35" w:rsidRPr="009A04D6" w:rsidRDefault="006F2966" w:rsidP="00114FE5">
      <w:pPr>
        <w:widowControl w:val="0"/>
        <w:spacing w:before="37" w:line="240" w:lineRule="auto"/>
        <w:ind w:right="26"/>
        <w:jc w:val="center"/>
        <w:rPr>
          <w:sz w:val="24"/>
          <w:szCs w:val="24"/>
        </w:rPr>
      </w:pPr>
      <w:r w:rsidRPr="009A04D6">
        <w:rPr>
          <w:sz w:val="24"/>
          <w:szCs w:val="24"/>
        </w:rPr>
        <w:t>Nomor: SPK/KP/00141/06/2026/81</w:t>
      </w:r>
    </w:p>
    <w:p w14:paraId="2C8E47CA" w14:textId="77777777" w:rsidR="00316B35" w:rsidRPr="009A04D6" w:rsidRDefault="00316B35">
      <w:pPr>
        <w:widowControl w:val="0"/>
        <w:spacing w:before="5" w:line="240" w:lineRule="auto"/>
        <w:rPr>
          <w:sz w:val="24"/>
          <w:szCs w:val="24"/>
        </w:rPr>
      </w:pPr>
    </w:p>
    <w:p w14:paraId="6964DDC8" w14:textId="77777777" w:rsidR="00316B35" w:rsidRPr="009A04D6" w:rsidRDefault="001D249E">
      <w:pPr>
        <w:widowControl w:val="0"/>
        <w:spacing w:line="360" w:lineRule="auto"/>
        <w:ind w:right="56"/>
        <w:jc w:val="both"/>
        <w:rPr>
          <w:sz w:val="24"/>
          <w:szCs w:val="24"/>
        </w:rPr>
      </w:pPr>
      <w:r w:rsidRPr="009A04D6">
        <w:rPr>
          <w:sz w:val="24"/>
          <w:szCs w:val="24"/>
        </w:rPr>
        <w:t>Sehubungan dengan adanya kegiatan lembur yang dilakukan oleh Pusat Pembinaan Jabatan Fungsional, dengan ini kami memerintahkan ASN dan Pegawai Lainnya melaksanakan kerja lembur pada tanggal 17 Juni 2026 untuk menyelesaikan tugas kedinasan mendesak, berikut pegawai yang ditugaskan:</w:t>
      </w:r>
    </w:p>
    <w:p w14:paraId="5D9D33D8" w14:textId="77777777" w:rsidR="001D249E" w:rsidRPr="009A04D6"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A04D6" w14:paraId="4BEF796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2DADEC6"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1A1550E"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548CF21"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53F050C"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DB171F5"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B6D7A41"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1F7D691" w14:textId="77777777" w:rsidR="00297218" w:rsidRPr="009A04D6" w:rsidRDefault="00297218" w:rsidP="00297218">
            <w:pPr>
              <w:spacing w:line="240" w:lineRule="auto"/>
              <w:jc w:val="center"/>
              <w:rPr>
                <w:rFonts w:eastAsia="Times New Roman"/>
                <w:b/>
                <w:bCs/>
                <w:color w:val="000000"/>
                <w:sz w:val="24"/>
                <w:szCs w:val="24"/>
                <w:lang w:val="en-ID"/>
              </w:rPr>
            </w:pPr>
            <w:r w:rsidRPr="009A04D6">
              <w:rPr>
                <w:rFonts w:eastAsia="Times New Roman"/>
                <w:b/>
                <w:bCs/>
                <w:color w:val="000000"/>
                <w:sz w:val="24"/>
                <w:szCs w:val="24"/>
                <w:lang w:val="en-ID"/>
              </w:rPr>
              <w:t>Keterangan Lembur</w:t>
            </w:r>
          </w:p>
        </w:tc>
      </w:tr>
      <w:tr w:rsidR="008609B6" w:rsidRPr="009A04D6" w14:paraId="4386445C" w14:textId="77777777">
        <w:tc>
          <w:tcPr>
            <w:tcW w:w="536" w:type="dxa"/>
            <w:tcBorders>
              <w:top w:val="single" w:sz="8" w:space="0" w:color="000000"/>
              <w:left w:val="single" w:sz="8" w:space="0" w:color="000000"/>
              <w:bottom w:val="single" w:sz="8" w:space="0" w:color="000000"/>
              <w:right w:val="single" w:sz="8" w:space="0" w:color="000000"/>
            </w:tcBorders>
          </w:tcPr>
          <w:p w14:paraId="3D1140A8" w14:textId="77777777" w:rsidR="008609B6" w:rsidRPr="009A04D6" w:rsidRDefault="009A04D6">
            <w:pPr>
              <w:jc w:val="center"/>
              <w:rPr>
                <w:sz w:val="24"/>
                <w:szCs w:val="24"/>
              </w:rPr>
            </w:pPr>
            <w:r w:rsidRPr="009A04D6">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9EA3782" w14:textId="77777777" w:rsidR="008609B6" w:rsidRPr="009A04D6" w:rsidRDefault="009A04D6">
            <w:pPr>
              <w:jc w:val="center"/>
              <w:rPr>
                <w:sz w:val="24"/>
                <w:szCs w:val="24"/>
              </w:rPr>
            </w:pPr>
            <w:r w:rsidRPr="009A04D6">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9606533" w14:textId="77777777" w:rsidR="008609B6" w:rsidRPr="009A04D6" w:rsidRDefault="009A04D6">
            <w:pPr>
              <w:jc w:val="center"/>
              <w:rPr>
                <w:sz w:val="24"/>
                <w:szCs w:val="24"/>
              </w:rPr>
            </w:pPr>
            <w:r w:rsidRPr="009A04D6">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2170960" w14:textId="77777777" w:rsidR="008609B6" w:rsidRPr="009A04D6" w:rsidRDefault="009A04D6">
            <w:pPr>
              <w:jc w:val="center"/>
              <w:rPr>
                <w:sz w:val="24"/>
                <w:szCs w:val="24"/>
              </w:rPr>
            </w:pPr>
            <w:r w:rsidRPr="009A04D6">
              <w:rPr>
                <w:sz w:val="24"/>
                <w:szCs w:val="24"/>
              </w:rPr>
              <w:t>17-06-2026</w:t>
            </w:r>
          </w:p>
        </w:tc>
        <w:tc>
          <w:tcPr>
            <w:tcW w:w="830" w:type="dxa"/>
            <w:tcBorders>
              <w:top w:val="single" w:sz="8" w:space="0" w:color="000000"/>
              <w:left w:val="single" w:sz="8" w:space="0" w:color="000000"/>
              <w:bottom w:val="single" w:sz="8" w:space="0" w:color="000000"/>
              <w:right w:val="single" w:sz="8" w:space="0" w:color="000000"/>
            </w:tcBorders>
          </w:tcPr>
          <w:p w14:paraId="58CF9C63" w14:textId="77777777" w:rsidR="008609B6" w:rsidRPr="009A04D6" w:rsidRDefault="009A04D6">
            <w:pPr>
              <w:jc w:val="center"/>
              <w:rPr>
                <w:sz w:val="24"/>
                <w:szCs w:val="24"/>
              </w:rPr>
            </w:pPr>
            <w:r w:rsidRPr="009A04D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FAF6D1D" w14:textId="77777777" w:rsidR="008609B6" w:rsidRPr="009A04D6" w:rsidRDefault="009A04D6">
            <w:pPr>
              <w:jc w:val="center"/>
              <w:rPr>
                <w:sz w:val="24"/>
                <w:szCs w:val="24"/>
              </w:rPr>
            </w:pPr>
            <w:r w:rsidRPr="009A04D6">
              <w:rPr>
                <w:sz w:val="24"/>
                <w:szCs w:val="24"/>
              </w:rPr>
              <w:t>17.01</w:t>
            </w:r>
          </w:p>
        </w:tc>
        <w:tc>
          <w:tcPr>
            <w:tcW w:w="2072" w:type="dxa"/>
            <w:tcBorders>
              <w:top w:val="single" w:sz="8" w:space="0" w:color="000000"/>
              <w:left w:val="single" w:sz="8" w:space="0" w:color="000000"/>
              <w:bottom w:val="single" w:sz="8" w:space="0" w:color="000000"/>
              <w:right w:val="single" w:sz="8" w:space="0" w:color="000000"/>
            </w:tcBorders>
          </w:tcPr>
          <w:p w14:paraId="77F9C1A1" w14:textId="77777777" w:rsidR="008609B6" w:rsidRPr="009A04D6" w:rsidRDefault="009A04D6">
            <w:pPr>
              <w:rPr>
                <w:sz w:val="24"/>
                <w:szCs w:val="24"/>
              </w:rPr>
            </w:pPr>
            <w:r w:rsidRPr="009A04D6">
              <w:rPr>
                <w:sz w:val="24"/>
                <w:szCs w:val="24"/>
              </w:rPr>
              <w:t>Melakukan pengarsipan fisik dan digital seluruh dokumen pendukung dan hasil akhir sesuai Standar Operasional Prosedur (SOP).</w:t>
            </w:r>
          </w:p>
        </w:tc>
      </w:tr>
      <w:tr w:rsidR="008609B6" w:rsidRPr="009A04D6" w14:paraId="0359D837" w14:textId="77777777">
        <w:tc>
          <w:tcPr>
            <w:tcW w:w="536" w:type="dxa"/>
            <w:tcBorders>
              <w:top w:val="single" w:sz="8" w:space="0" w:color="000000"/>
              <w:left w:val="single" w:sz="8" w:space="0" w:color="000000"/>
              <w:bottom w:val="single" w:sz="8" w:space="0" w:color="000000"/>
              <w:right w:val="single" w:sz="8" w:space="0" w:color="000000"/>
            </w:tcBorders>
          </w:tcPr>
          <w:p w14:paraId="10F95577" w14:textId="77777777" w:rsidR="008609B6" w:rsidRPr="009A04D6" w:rsidRDefault="009A04D6">
            <w:pPr>
              <w:jc w:val="center"/>
              <w:rPr>
                <w:sz w:val="24"/>
                <w:szCs w:val="24"/>
              </w:rPr>
            </w:pPr>
            <w:r w:rsidRPr="009A04D6">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48507A1E" w14:textId="77777777" w:rsidR="008609B6" w:rsidRPr="009A04D6" w:rsidRDefault="009A04D6">
            <w:pPr>
              <w:jc w:val="center"/>
              <w:rPr>
                <w:sz w:val="24"/>
                <w:szCs w:val="24"/>
              </w:rPr>
            </w:pPr>
            <w:r w:rsidRPr="009A04D6">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52699A1A" w14:textId="77777777" w:rsidR="008609B6" w:rsidRPr="009A04D6" w:rsidRDefault="009A04D6">
            <w:pPr>
              <w:jc w:val="center"/>
              <w:rPr>
                <w:sz w:val="24"/>
                <w:szCs w:val="24"/>
              </w:rPr>
            </w:pPr>
            <w:r w:rsidRPr="009A04D6">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3849C30B" w14:textId="77777777" w:rsidR="008609B6" w:rsidRPr="009A04D6" w:rsidRDefault="009A04D6">
            <w:pPr>
              <w:jc w:val="center"/>
              <w:rPr>
                <w:sz w:val="24"/>
                <w:szCs w:val="24"/>
              </w:rPr>
            </w:pPr>
            <w:r w:rsidRPr="009A04D6">
              <w:rPr>
                <w:sz w:val="24"/>
                <w:szCs w:val="24"/>
              </w:rPr>
              <w:t>17-06-2026</w:t>
            </w:r>
          </w:p>
        </w:tc>
        <w:tc>
          <w:tcPr>
            <w:tcW w:w="830" w:type="dxa"/>
            <w:tcBorders>
              <w:top w:val="single" w:sz="8" w:space="0" w:color="000000"/>
              <w:left w:val="single" w:sz="8" w:space="0" w:color="000000"/>
              <w:bottom w:val="single" w:sz="8" w:space="0" w:color="000000"/>
              <w:right w:val="single" w:sz="8" w:space="0" w:color="000000"/>
            </w:tcBorders>
          </w:tcPr>
          <w:p w14:paraId="00CC508C" w14:textId="77777777" w:rsidR="008609B6" w:rsidRPr="009A04D6" w:rsidRDefault="009A04D6">
            <w:pPr>
              <w:jc w:val="center"/>
              <w:rPr>
                <w:sz w:val="24"/>
                <w:szCs w:val="24"/>
              </w:rPr>
            </w:pPr>
            <w:r w:rsidRPr="009A04D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93AAC47" w14:textId="77777777" w:rsidR="008609B6" w:rsidRPr="009A04D6" w:rsidRDefault="009A04D6">
            <w:pPr>
              <w:jc w:val="center"/>
              <w:rPr>
                <w:sz w:val="24"/>
                <w:szCs w:val="24"/>
              </w:rPr>
            </w:pPr>
            <w:r w:rsidRPr="009A04D6">
              <w:rPr>
                <w:sz w:val="24"/>
                <w:szCs w:val="24"/>
              </w:rPr>
              <w:t>19.21</w:t>
            </w:r>
          </w:p>
        </w:tc>
        <w:tc>
          <w:tcPr>
            <w:tcW w:w="2072" w:type="dxa"/>
            <w:tcBorders>
              <w:top w:val="single" w:sz="8" w:space="0" w:color="000000"/>
              <w:left w:val="single" w:sz="8" w:space="0" w:color="000000"/>
              <w:bottom w:val="single" w:sz="8" w:space="0" w:color="000000"/>
              <w:right w:val="single" w:sz="8" w:space="0" w:color="000000"/>
            </w:tcBorders>
          </w:tcPr>
          <w:p w14:paraId="1AEFFA16" w14:textId="77777777" w:rsidR="008609B6" w:rsidRPr="009A04D6" w:rsidRDefault="009A04D6">
            <w:pPr>
              <w:rPr>
                <w:sz w:val="24"/>
                <w:szCs w:val="24"/>
              </w:rPr>
            </w:pPr>
            <w:r w:rsidRPr="009A04D6">
              <w:rPr>
                <w:sz w:val="24"/>
                <w:szCs w:val="24"/>
              </w:rPr>
              <w:t>Melakukan uji kompatibilitas aplikasi internal pada berbagai sistem operasi, memperbaiki bug interaksi pengguna, serta meningkatkan responsivitas tampilan.</w:t>
            </w:r>
          </w:p>
        </w:tc>
      </w:tr>
      <w:tr w:rsidR="008609B6" w:rsidRPr="009A04D6" w14:paraId="14013DDD" w14:textId="77777777">
        <w:tc>
          <w:tcPr>
            <w:tcW w:w="536" w:type="dxa"/>
            <w:tcBorders>
              <w:top w:val="single" w:sz="8" w:space="0" w:color="000000"/>
              <w:left w:val="single" w:sz="8" w:space="0" w:color="000000"/>
              <w:bottom w:val="single" w:sz="8" w:space="0" w:color="000000"/>
              <w:right w:val="single" w:sz="8" w:space="0" w:color="000000"/>
            </w:tcBorders>
          </w:tcPr>
          <w:p w14:paraId="28C86EA1" w14:textId="77777777" w:rsidR="008609B6" w:rsidRPr="009A04D6" w:rsidRDefault="009A04D6">
            <w:pPr>
              <w:jc w:val="center"/>
              <w:rPr>
                <w:sz w:val="24"/>
                <w:szCs w:val="24"/>
              </w:rPr>
            </w:pPr>
            <w:r w:rsidRPr="009A04D6">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2C48D641" w14:textId="77777777" w:rsidR="008609B6" w:rsidRPr="009A04D6" w:rsidRDefault="009A04D6">
            <w:pPr>
              <w:jc w:val="center"/>
              <w:rPr>
                <w:sz w:val="24"/>
                <w:szCs w:val="24"/>
              </w:rPr>
            </w:pPr>
            <w:r w:rsidRPr="009A04D6">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01504532" w14:textId="76D76D04" w:rsidR="008609B6" w:rsidRPr="009A04D6" w:rsidRDefault="009A04D6">
            <w:pPr>
              <w:jc w:val="center"/>
              <w:rPr>
                <w:sz w:val="24"/>
                <w:szCs w:val="24"/>
              </w:rPr>
            </w:pPr>
            <w:r w:rsidRPr="009A04D6">
              <w:rPr>
                <w:sz w:val="24"/>
                <w:szCs w:val="24"/>
              </w:rPr>
              <w:t>19940527202523</w:t>
            </w:r>
            <w:r w:rsidRPr="009A04D6">
              <w:rPr>
                <w:sz w:val="24"/>
                <w:szCs w:val="24"/>
              </w:rPr>
              <w:t>1</w:t>
            </w:r>
            <w:r w:rsidRPr="009A04D6">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7F7B50DF" w14:textId="77777777" w:rsidR="008609B6" w:rsidRPr="009A04D6" w:rsidRDefault="009A04D6">
            <w:pPr>
              <w:jc w:val="center"/>
              <w:rPr>
                <w:sz w:val="24"/>
                <w:szCs w:val="24"/>
              </w:rPr>
            </w:pPr>
            <w:r w:rsidRPr="009A04D6">
              <w:rPr>
                <w:sz w:val="24"/>
                <w:szCs w:val="24"/>
              </w:rPr>
              <w:t>17-06-2026</w:t>
            </w:r>
          </w:p>
        </w:tc>
        <w:tc>
          <w:tcPr>
            <w:tcW w:w="830" w:type="dxa"/>
            <w:tcBorders>
              <w:top w:val="single" w:sz="8" w:space="0" w:color="000000"/>
              <w:left w:val="single" w:sz="8" w:space="0" w:color="000000"/>
              <w:bottom w:val="single" w:sz="8" w:space="0" w:color="000000"/>
              <w:right w:val="single" w:sz="8" w:space="0" w:color="000000"/>
            </w:tcBorders>
          </w:tcPr>
          <w:p w14:paraId="38DA86AE" w14:textId="77777777" w:rsidR="008609B6" w:rsidRPr="009A04D6" w:rsidRDefault="009A04D6">
            <w:pPr>
              <w:jc w:val="center"/>
              <w:rPr>
                <w:sz w:val="24"/>
                <w:szCs w:val="24"/>
              </w:rPr>
            </w:pPr>
            <w:r w:rsidRPr="009A04D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26D9668" w14:textId="77777777" w:rsidR="008609B6" w:rsidRPr="009A04D6" w:rsidRDefault="009A04D6">
            <w:pPr>
              <w:jc w:val="center"/>
              <w:rPr>
                <w:sz w:val="24"/>
                <w:szCs w:val="24"/>
              </w:rPr>
            </w:pPr>
            <w:r w:rsidRPr="009A04D6">
              <w:rPr>
                <w:sz w:val="24"/>
                <w:szCs w:val="24"/>
              </w:rPr>
              <w:t>18:10</w:t>
            </w:r>
          </w:p>
        </w:tc>
        <w:tc>
          <w:tcPr>
            <w:tcW w:w="2072" w:type="dxa"/>
            <w:tcBorders>
              <w:top w:val="single" w:sz="8" w:space="0" w:color="000000"/>
              <w:left w:val="single" w:sz="8" w:space="0" w:color="000000"/>
              <w:bottom w:val="single" w:sz="8" w:space="0" w:color="000000"/>
              <w:right w:val="single" w:sz="8" w:space="0" w:color="000000"/>
            </w:tcBorders>
          </w:tcPr>
          <w:p w14:paraId="312FDB6A" w14:textId="77777777" w:rsidR="008609B6" w:rsidRPr="009A04D6" w:rsidRDefault="009A04D6">
            <w:pPr>
              <w:rPr>
                <w:sz w:val="24"/>
                <w:szCs w:val="24"/>
              </w:rPr>
            </w:pPr>
            <w:r w:rsidRPr="009A04D6">
              <w:rPr>
                <w:sz w:val="24"/>
                <w:szCs w:val="24"/>
              </w:rPr>
              <w:t xml:space="preserve">Melaksanakan </w:t>
            </w:r>
            <w:r w:rsidRPr="009A04D6">
              <w:rPr>
                <w:sz w:val="24"/>
                <w:szCs w:val="24"/>
              </w:rPr>
              <w:t xml:space="preserve">penatausahaan BMN dan Persediaan, meliputi inventarisasi dan verifikasi data, </w:t>
            </w:r>
            <w:r w:rsidRPr="009A04D6">
              <w:rPr>
                <w:sz w:val="24"/>
                <w:szCs w:val="24"/>
              </w:rPr>
              <w:lastRenderedPageBreak/>
              <w:t>pengecekan kesesuaian antara data aplikasi dengan kondisi fisik, pembaruan pencatatan BMN dan Persediaan</w:t>
            </w:r>
          </w:p>
        </w:tc>
      </w:tr>
    </w:tbl>
    <w:p w14:paraId="0EAEFE49" w14:textId="77777777" w:rsidR="001D249E" w:rsidRPr="009A04D6" w:rsidRDefault="001D249E">
      <w:pPr>
        <w:widowControl w:val="0"/>
        <w:spacing w:line="360" w:lineRule="auto"/>
        <w:ind w:right="56"/>
        <w:jc w:val="both"/>
        <w:rPr>
          <w:sz w:val="24"/>
          <w:szCs w:val="24"/>
        </w:rPr>
      </w:pPr>
    </w:p>
    <w:p w14:paraId="6A5DF66E" w14:textId="77777777" w:rsidR="001D249E" w:rsidRPr="009A04D6" w:rsidRDefault="001D249E">
      <w:pPr>
        <w:widowControl w:val="0"/>
        <w:spacing w:line="360" w:lineRule="auto"/>
        <w:ind w:right="56"/>
        <w:jc w:val="both"/>
        <w:rPr>
          <w:sz w:val="24"/>
          <w:szCs w:val="24"/>
        </w:rPr>
      </w:pPr>
      <w:r w:rsidRPr="009A04D6">
        <w:rPr>
          <w:sz w:val="24"/>
          <w:szCs w:val="24"/>
        </w:rPr>
        <w:t>Demikian surat perintah ini dibuat dengan sebenarnya. Apabila dikemudian hari ternyata surat perintah ini tidak benar, saya bersedia dikenakan sanksi sesuai peraturan perundang-undangan.</w:t>
      </w:r>
    </w:p>
    <w:p w14:paraId="31C3D7D7" w14:textId="77777777" w:rsidR="0067100D" w:rsidRPr="009A04D6" w:rsidRDefault="0067100D">
      <w:pPr>
        <w:widowControl w:val="0"/>
        <w:spacing w:line="360" w:lineRule="auto"/>
        <w:ind w:right="56"/>
        <w:jc w:val="both"/>
        <w:rPr>
          <w:sz w:val="24"/>
          <w:szCs w:val="24"/>
        </w:rPr>
      </w:pPr>
    </w:p>
    <w:p w14:paraId="413C32F0" w14:textId="77777777" w:rsidR="006F2966" w:rsidRPr="009A04D6" w:rsidRDefault="006F2966" w:rsidP="001B74CF">
      <w:pPr>
        <w:widowControl w:val="0"/>
        <w:spacing w:before="1"/>
        <w:ind w:left="4111" w:right="26"/>
        <w:jc w:val="both"/>
        <w:rPr>
          <w:sz w:val="24"/>
          <w:szCs w:val="24"/>
        </w:rPr>
      </w:pPr>
      <w:r w:rsidRPr="009A04D6">
        <w:rPr>
          <w:sz w:val="24"/>
          <w:szCs w:val="24"/>
        </w:rPr>
        <w:t>Jakarta, 17 Juni 2026</w:t>
      </w:r>
    </w:p>
    <w:p w14:paraId="3D7B073E" w14:textId="77777777" w:rsidR="00316B35" w:rsidRPr="009A04D6" w:rsidRDefault="001B74CF" w:rsidP="001B74CF">
      <w:pPr>
        <w:widowControl w:val="0"/>
        <w:spacing w:before="1"/>
        <w:ind w:left="4111" w:right="26"/>
        <w:jc w:val="both"/>
        <w:rPr>
          <w:sz w:val="24"/>
          <w:szCs w:val="24"/>
        </w:rPr>
      </w:pPr>
      <w:r w:rsidRPr="009A04D6">
        <w:rPr>
          <w:sz w:val="24"/>
          <w:szCs w:val="24"/>
        </w:rPr>
        <w:t>Kepala Pusat Pembinaan Jabatan Fungsional</w:t>
      </w:r>
    </w:p>
    <w:p w14:paraId="33D19823" w14:textId="77777777" w:rsidR="00316B35" w:rsidRPr="009A04D6" w:rsidRDefault="00316B35" w:rsidP="001B74CF">
      <w:pPr>
        <w:widowControl w:val="0"/>
        <w:spacing w:before="6" w:line="240" w:lineRule="auto"/>
        <w:ind w:left="4111"/>
        <w:jc w:val="both"/>
        <w:rPr>
          <w:sz w:val="24"/>
          <w:szCs w:val="24"/>
        </w:rPr>
      </w:pPr>
    </w:p>
    <w:p w14:paraId="0AC63C8D" w14:textId="77777777" w:rsidR="00316B35" w:rsidRPr="009A04D6" w:rsidRDefault="00316B35" w:rsidP="001B74CF">
      <w:pPr>
        <w:widowControl w:val="0"/>
        <w:spacing w:before="6" w:line="240" w:lineRule="auto"/>
        <w:ind w:left="4111"/>
        <w:jc w:val="both"/>
        <w:rPr>
          <w:sz w:val="24"/>
          <w:szCs w:val="24"/>
        </w:rPr>
      </w:pPr>
    </w:p>
    <w:p w14:paraId="720DABC9" w14:textId="77777777" w:rsidR="00610AC8" w:rsidRPr="009A04D6" w:rsidRDefault="00610AC8" w:rsidP="001B74CF">
      <w:pPr>
        <w:widowControl w:val="0"/>
        <w:spacing w:before="6" w:line="240" w:lineRule="auto"/>
        <w:ind w:left="4111"/>
        <w:jc w:val="both"/>
        <w:rPr>
          <w:sz w:val="24"/>
          <w:szCs w:val="24"/>
        </w:rPr>
      </w:pPr>
    </w:p>
    <w:p w14:paraId="11843190" w14:textId="77777777" w:rsidR="00316B35" w:rsidRPr="009A04D6" w:rsidRDefault="00316B35" w:rsidP="001B74CF">
      <w:pPr>
        <w:widowControl w:val="0"/>
        <w:spacing w:before="6" w:line="240" w:lineRule="auto"/>
        <w:ind w:left="4111"/>
        <w:jc w:val="both"/>
        <w:rPr>
          <w:sz w:val="24"/>
          <w:szCs w:val="24"/>
        </w:rPr>
      </w:pPr>
    </w:p>
    <w:p w14:paraId="176E1863" w14:textId="77777777" w:rsidR="00316B35" w:rsidRPr="009A04D6" w:rsidRDefault="00316B35" w:rsidP="001B74CF">
      <w:pPr>
        <w:widowControl w:val="0"/>
        <w:spacing w:before="6" w:line="240" w:lineRule="auto"/>
        <w:ind w:left="4111"/>
        <w:jc w:val="both"/>
        <w:rPr>
          <w:sz w:val="24"/>
          <w:szCs w:val="24"/>
        </w:rPr>
      </w:pPr>
    </w:p>
    <w:p w14:paraId="75AA54D8" w14:textId="77777777" w:rsidR="00316B35" w:rsidRPr="009A04D6" w:rsidRDefault="005713AB" w:rsidP="001B74CF">
      <w:pPr>
        <w:widowControl w:val="0"/>
        <w:spacing w:line="240" w:lineRule="auto"/>
        <w:ind w:left="4111" w:right="26"/>
        <w:jc w:val="both"/>
        <w:rPr>
          <w:b/>
          <w:sz w:val="24"/>
          <w:szCs w:val="24"/>
        </w:rPr>
      </w:pPr>
      <w:r w:rsidRPr="009A04D6">
        <w:rPr>
          <w:b/>
          <w:sz w:val="24"/>
          <w:szCs w:val="24"/>
          <w:u w:val="single"/>
        </w:rPr>
        <w:t>Bonifacius Riwi Wijayanto</w:t>
      </w:r>
    </w:p>
    <w:p w14:paraId="2285DC3B" w14:textId="77777777" w:rsidR="00316B35" w:rsidRPr="009A04D6" w:rsidRDefault="005713AB" w:rsidP="001D249E">
      <w:pPr>
        <w:widowControl w:val="0"/>
        <w:spacing w:before="1" w:line="240" w:lineRule="auto"/>
        <w:ind w:left="4111" w:right="26"/>
        <w:jc w:val="both"/>
        <w:rPr>
          <w:sz w:val="24"/>
          <w:szCs w:val="24"/>
        </w:rPr>
      </w:pPr>
      <w:r w:rsidRPr="009A04D6">
        <w:rPr>
          <w:sz w:val="24"/>
          <w:szCs w:val="24"/>
        </w:rPr>
        <w:t>NIP. 19750531 200501 1 001</w:t>
      </w:r>
    </w:p>
    <w:sectPr w:rsidR="00316B35" w:rsidRPr="009A04D6"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609B6"/>
    <w:rsid w:val="009A04D6"/>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579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2026-07-06T06:54:00Z</dcterms:modified>
</cp:coreProperties>
</file>