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cs="Arial" w:eastAsia="Arial" w:hAnsi="Arial"/>
          <w:b/>
          <w:bCs/>
          <w:color w:val="1B365D"/>
          <w:sz w:val="44"/>
          <w:szCs w:val="44"/>
        </w:rPr>
        <w:t xml:space="preserve">HILLTOP GLOBAL GROUP</w:t>
      </w:r>
    </w:p>
    <w:p>
      <w:pPr>
        <w:spacing w:after="200"/>
        <w:jc w:val="center"/>
      </w:pPr>
      <w:r>
        <w:rPr>
          <w:rFonts w:ascii="Arial" w:cs="Arial" w:eastAsia="Arial" w:hAnsi="Arial"/>
          <w:color w:val="C8922A"/>
          <w:sz w:val="32"/>
          <w:szCs w:val="32"/>
        </w:rPr>
        <w:t xml:space="preserve">Website Content Revision Plan V2</w:t>
      </w:r>
    </w:p>
    <w:p>
      <w:pPr>
        <w:spacing w:after="100"/>
        <w:jc w:val="center"/>
      </w:pPr>
      <w:r>
        <w:rPr>
          <w:rFonts w:ascii="Arial" w:cs="Arial" w:eastAsia="Arial" w:hAnsi="Arial"/>
          <w:b/>
          <w:bCs/>
          <w:color w:val="2E7D32"/>
          <w:sz w:val="24"/>
          <w:szCs w:val="24"/>
        </w:rPr>
        <w:t xml:space="preserve">COMPLETE: All Pages Covered</w:t>
      </w:r>
    </w:p>
    <w:p>
      <w:pPr>
        <w:spacing w:after="400"/>
        <w:jc w:val="center"/>
      </w:pPr>
      <w:r>
        <w:rPr>
          <w:rFonts w:ascii="Arial" w:cs="Arial" w:eastAsia="Arial" w:hAnsi="Arial"/>
          <w:color w:val="666666"/>
          <w:sz w:val="20"/>
          <w:szCs w:val="20"/>
        </w:rPr>
        <w:t xml:space="preserve">March 19, 2026 | Based on Phil's feedback + Forum on Education Abroad standards</w:t>
      </w:r>
    </w:p>
    <w:p>
      <w:pPr>
        <w:pBdr>
          <w:top w:val="single" w:color="C8922A" w:sz="4" w:space="8"/>
        </w:pBdr>
        <w:spacing w:before="400"/>
        <w:jc w:val="center"/>
      </w:pPr>
      <w:r>
        <w:rPr>
          <w:rFonts w:ascii="Arial" w:cs="Arial" w:eastAsia="Arial" w:hAnsi="Arial"/>
          <w:i/>
          <w:iCs/>
          <w:color w:val="666666"/>
          <w:sz w:val="20"/>
          <w:szCs w:val="20"/>
        </w:rPr>
        <w:t xml:space="preserve">This V2 document covers EVERY page on the website. V1 covered Sections 1-10 (major pages Phil called out). This addendum covers Sections 11-20 (all remaining pages). Same principles: specific over vague, Forum-aligned language, no em dashes, education abroad not study abroad.</w:t>
      </w:r>
    </w:p>
    <w:p>
      <w:r>
        <w:br w:type="page"/>
      </w:r>
    </w:p>
    <w:p>
      <w:pPr>
        <w:pStyle w:val="Heading1"/>
        <w:spacing w:after="200" w:before="360"/>
      </w:pPr>
      <w:r>
        <w:rPr>
          <w:rFonts w:ascii="Arial" w:cs="Arial" w:eastAsia="Arial" w:hAnsi="Arial"/>
          <w:b/>
          <w:bCs/>
          <w:color w:val="1B365D"/>
          <w:sz w:val="32"/>
          <w:szCs w:val="32"/>
        </w:rPr>
        <w:t xml:space="preserve">11. Internship Hero</w:t>
      </w:r>
    </w:p>
    <w:p>
      <w:pPr>
        <w:pBdr>
          <w:bottom w:val="single" w:color="C8922A" w:sz="6" w:space="1"/>
        </w:pBdr>
        <w:spacing w:after="200" w:before="200"/>
      </w:pPr>
    </w:p>
    <w:p>
      <w:pPr>
        <w:spacing w:after="60" w:before="160"/>
      </w:pPr>
      <w:r>
        <w:rPr>
          <w:rFonts w:ascii="Arial" w:cs="Arial" w:eastAsia="Arial" w:hAnsi="Arial"/>
          <w:b/>
          <w:bCs/>
          <w:color w:val="666666"/>
          <w:sz w:val="16"/>
          <w:szCs w:val="16"/>
        </w:rPr>
        <w:t xml:space="preserve">EYEBROW</w:t>
      </w:r>
    </w:p>
    <w:p>
      <w:pPr>
        <w:spacing w:after="80"/>
      </w:pPr>
      <w:r>
        <w:rPr>
          <w:rFonts w:ascii="Arial" w:cs="Arial" w:eastAsia="Arial" w:hAnsi="Arial"/>
          <w:b/>
          <w:bCs/>
          <w:color w:val="CC3333"/>
          <w:sz w:val="20"/>
          <w:szCs w:val="20"/>
        </w:rPr>
        <w:t xml:space="preserve">OLD: </w:t>
      </w:r>
      <w:r>
        <w:rPr>
          <w:rFonts w:ascii="Arial" w:cs="Arial" w:eastAsia="Arial" w:hAnsi="Arial"/>
          <w:strike/>
          <w:color w:val="CC3333"/>
          <w:sz w:val="20"/>
          <w:szCs w:val="20"/>
        </w:rPr>
        <w:t xml:space="preserve">Professional Development Programs</w:t>
      </w:r>
    </w:p>
    <w:p>
      <w:pPr>
        <w:spacing w:after="120"/>
      </w:pPr>
      <w:r>
        <w:rPr>
          <w:rFonts w:ascii="Arial" w:cs="Arial" w:eastAsia="Arial" w:hAnsi="Arial"/>
          <w:b/>
          <w:bCs/>
          <w:color w:val="2E7D32"/>
          <w:sz w:val="20"/>
          <w:szCs w:val="20"/>
        </w:rPr>
        <w:t xml:space="preserve">NEW: </w:t>
      </w:r>
      <w:r>
        <w:rPr>
          <w:rFonts w:ascii="Arial" w:cs="Arial" w:eastAsia="Arial" w:hAnsi="Arial"/>
          <w:color w:val="2E7D32"/>
          <w:sz w:val="20"/>
          <w:szCs w:val="20"/>
        </w:rPr>
        <w:t xml:space="preserve">Career-Integrated Global Learning</w:t>
      </w:r>
    </w:p>
    <w:p>
      <w:pPr>
        <w:spacing w:after="120"/>
        <w:ind w:left="360"/>
      </w:pPr>
      <w:r>
        <w:rPr>
          <w:rFonts w:ascii="Arial" w:cs="Arial" w:eastAsia="Arial" w:hAnsi="Arial"/>
          <w:b/>
          <w:bCs/>
          <w:i/>
          <w:iCs/>
          <w:color w:val="666666"/>
          <w:sz w:val="18"/>
          <w:szCs w:val="18"/>
        </w:rPr>
        <w:t xml:space="preserve">Note: </w:t>
      </w:r>
      <w:r>
        <w:rPr>
          <w:rFonts w:ascii="Arial" w:cs="Arial" w:eastAsia="Arial" w:hAnsi="Arial"/>
          <w:i/>
          <w:iCs/>
          <w:color w:val="666666"/>
          <w:sz w:val="18"/>
          <w:szCs w:val="18"/>
        </w:rPr>
        <w:t xml:space="preserve">Forum on Education Abroad uses 'career-integrated global learning' as the professional term for what Hilltop's internship programs deliver.</w:t>
      </w:r>
    </w:p>
    <w:p>
      <w:pPr>
        <w:spacing w:after="60" w:before="160"/>
      </w:pPr>
      <w:r>
        <w:rPr>
          <w:rFonts w:ascii="Arial" w:cs="Arial" w:eastAsia="Arial" w:hAnsi="Arial"/>
          <w:b/>
          <w:bCs/>
          <w:color w:val="666666"/>
          <w:sz w:val="16"/>
          <w:szCs w:val="16"/>
        </w:rPr>
        <w:t xml:space="preserve">HEADLINE</w:t>
      </w:r>
    </w:p>
    <w:p>
      <w:pPr>
        <w:spacing w:after="80"/>
      </w:pPr>
      <w:r>
        <w:rPr>
          <w:rFonts w:ascii="Arial" w:cs="Arial" w:eastAsia="Arial" w:hAnsi="Arial"/>
          <w:b/>
          <w:bCs/>
          <w:color w:val="CC3333"/>
          <w:sz w:val="20"/>
          <w:szCs w:val="20"/>
        </w:rPr>
        <w:t xml:space="preserve">OLD: </w:t>
      </w:r>
      <w:r>
        <w:rPr>
          <w:rFonts w:ascii="Arial" w:cs="Arial" w:eastAsia="Arial" w:hAnsi="Arial"/>
          <w:strike/>
          <w:color w:val="CC3333"/>
          <w:sz w:val="20"/>
          <w:szCs w:val="20"/>
        </w:rPr>
        <w:t xml:space="preserve">Internships in Africa</w:t>
      </w:r>
    </w:p>
    <w:p>
      <w:pPr>
        <w:spacing w:after="120"/>
      </w:pPr>
      <w:r>
        <w:rPr>
          <w:rFonts w:ascii="Arial" w:cs="Arial" w:eastAsia="Arial" w:hAnsi="Arial"/>
          <w:b/>
          <w:bCs/>
          <w:color w:val="2E7D32"/>
          <w:sz w:val="20"/>
          <w:szCs w:val="20"/>
        </w:rPr>
        <w:t xml:space="preserve">NEW: </w:t>
      </w:r>
      <w:r>
        <w:rPr>
          <w:rFonts w:ascii="Arial" w:cs="Arial" w:eastAsia="Arial" w:hAnsi="Arial"/>
          <w:color w:val="2E7D32"/>
          <w:sz w:val="20"/>
          <w:szCs w:val="20"/>
        </w:rPr>
        <w:t xml:space="preserve">Internships Across Africa</w:t>
      </w:r>
    </w:p>
    <w:p>
      <w:pPr>
        <w:spacing w:after="120"/>
        <w:ind w:left="360"/>
      </w:pPr>
      <w:r>
        <w:rPr>
          <w:rFonts w:ascii="Arial" w:cs="Arial" w:eastAsia="Arial" w:hAnsi="Arial"/>
          <w:b/>
          <w:bCs/>
          <w:i/>
          <w:iCs/>
          <w:color w:val="666666"/>
          <w:sz w:val="18"/>
          <w:szCs w:val="18"/>
        </w:rPr>
        <w:t xml:space="preserve">Note: </w:t>
      </w:r>
      <w:r>
        <w:rPr>
          <w:rFonts w:ascii="Arial" w:cs="Arial" w:eastAsia="Arial" w:hAnsi="Arial"/>
          <w:i/>
          <w:iCs/>
          <w:color w:val="666666"/>
          <w:sz w:val="18"/>
          <w:szCs w:val="18"/>
        </w:rPr>
        <w:t xml:space="preserve">Minor but consistent with 'across Africa' framing used elsewhere.</w:t>
      </w:r>
    </w:p>
    <w:p>
      <w:pPr>
        <w:spacing w:after="60" w:before="160"/>
      </w:pPr>
      <w:r>
        <w:rPr>
          <w:rFonts w:ascii="Arial" w:cs="Arial" w:eastAsia="Arial" w:hAnsi="Arial"/>
          <w:b/>
          <w:bCs/>
          <w:color w:val="666666"/>
          <w:sz w:val="16"/>
          <w:szCs w:val="16"/>
        </w:rPr>
        <w:t xml:space="preserve">CTA</w:t>
      </w:r>
    </w:p>
    <w:p>
      <w:pPr>
        <w:spacing w:after="80"/>
      </w:pPr>
      <w:r>
        <w:rPr>
          <w:rFonts w:ascii="Arial" w:cs="Arial" w:eastAsia="Arial" w:hAnsi="Arial"/>
          <w:b/>
          <w:bCs/>
          <w:color w:val="CC3333"/>
          <w:sz w:val="20"/>
          <w:szCs w:val="20"/>
        </w:rPr>
        <w:t xml:space="preserve">OLD: </w:t>
      </w:r>
      <w:r>
        <w:rPr>
          <w:rFonts w:ascii="Arial" w:cs="Arial" w:eastAsia="Arial" w:hAnsi="Arial"/>
          <w:strike/>
          <w:color w:val="CC3333"/>
          <w:sz w:val="20"/>
          <w:szCs w:val="20"/>
        </w:rPr>
        <w:t xml:space="preserve">View Open Internships</w:t>
      </w:r>
    </w:p>
    <w:p>
      <w:pPr>
        <w:spacing w:after="120"/>
      </w:pPr>
      <w:r>
        <w:rPr>
          <w:rFonts w:ascii="Arial" w:cs="Arial" w:eastAsia="Arial" w:hAnsi="Arial"/>
          <w:b/>
          <w:bCs/>
          <w:color w:val="2E7D32"/>
          <w:sz w:val="20"/>
          <w:szCs w:val="20"/>
        </w:rPr>
        <w:t xml:space="preserve">NEW: </w:t>
      </w:r>
      <w:r>
        <w:rPr>
          <w:rFonts w:ascii="Arial" w:cs="Arial" w:eastAsia="Arial" w:hAnsi="Arial"/>
          <w:color w:val="2E7D32"/>
          <w:sz w:val="20"/>
          <w:szCs w:val="20"/>
        </w:rPr>
        <w:t xml:space="preserve">Explore Current Programs</w:t>
      </w:r>
    </w:p>
    <w:p>
      <w:r>
        <w:br w:type="page"/>
      </w:r>
    </w:p>
    <w:p>
      <w:pPr>
        <w:pStyle w:val="Heading1"/>
        <w:spacing w:after="200" w:before="360"/>
      </w:pPr>
      <w:r>
        <w:rPr>
          <w:rFonts w:ascii="Arial" w:cs="Arial" w:eastAsia="Arial" w:hAnsi="Arial"/>
          <w:b/>
          <w:bCs/>
          <w:color w:val="1B365D"/>
          <w:sz w:val="32"/>
          <w:szCs w:val="32"/>
        </w:rPr>
        <w:t xml:space="preserve">12. Internship Benefits</w:t>
      </w:r>
    </w:p>
    <w:p>
      <w:pPr>
        <w:pBdr>
          <w:bottom w:val="single" w:color="C8922A" w:sz="6" w:space="1"/>
        </w:pBdr>
        <w:spacing w:after="200" w:before="200"/>
      </w:pPr>
    </w:p>
    <w:p>
      <w:pPr>
        <w:spacing w:after="60" w:before="160"/>
      </w:pPr>
      <w:r>
        <w:rPr>
          <w:rFonts w:ascii="Arial" w:cs="Arial" w:eastAsia="Arial" w:hAnsi="Arial"/>
          <w:b/>
          <w:bCs/>
          <w:color w:val="666666"/>
          <w:sz w:val="16"/>
          <w:szCs w:val="16"/>
        </w:rPr>
        <w:t xml:space="preserve">EYEBROW</w:t>
      </w:r>
    </w:p>
    <w:p>
      <w:pPr>
        <w:spacing w:after="80"/>
      </w:pPr>
      <w:r>
        <w:rPr>
          <w:rFonts w:ascii="Arial" w:cs="Arial" w:eastAsia="Arial" w:hAnsi="Arial"/>
          <w:b/>
          <w:bCs/>
          <w:color w:val="CC3333"/>
          <w:sz w:val="20"/>
          <w:szCs w:val="20"/>
        </w:rPr>
        <w:t xml:space="preserve">OLD: </w:t>
      </w:r>
      <w:r>
        <w:rPr>
          <w:rFonts w:ascii="Arial" w:cs="Arial" w:eastAsia="Arial" w:hAnsi="Arial"/>
          <w:strike/>
          <w:color w:val="CC3333"/>
          <w:sz w:val="20"/>
          <w:szCs w:val="20"/>
        </w:rPr>
        <w:t xml:space="preserve">Why Intern With Us</w:t>
      </w:r>
    </w:p>
    <w:p>
      <w:pPr>
        <w:spacing w:after="120"/>
      </w:pPr>
      <w:r>
        <w:rPr>
          <w:rFonts w:ascii="Arial" w:cs="Arial" w:eastAsia="Arial" w:hAnsi="Arial"/>
          <w:b/>
          <w:bCs/>
          <w:color w:val="2E7D32"/>
          <w:sz w:val="20"/>
          <w:szCs w:val="20"/>
        </w:rPr>
        <w:t xml:space="preserve">NEW: </w:t>
      </w:r>
      <w:r>
        <w:rPr>
          <w:rFonts w:ascii="Arial" w:cs="Arial" w:eastAsia="Arial" w:hAnsi="Arial"/>
          <w:color w:val="2E7D32"/>
          <w:sz w:val="20"/>
          <w:szCs w:val="20"/>
        </w:rPr>
        <w:t xml:space="preserve">Why Intern With Hilltop</w:t>
      </w:r>
    </w:p>
    <w:p>
      <w:pPr>
        <w:spacing w:after="60" w:before="160"/>
      </w:pPr>
      <w:r>
        <w:rPr>
          <w:rFonts w:ascii="Arial" w:cs="Arial" w:eastAsia="Arial" w:hAnsi="Arial"/>
          <w:b/>
          <w:bCs/>
          <w:color w:val="666666"/>
          <w:sz w:val="16"/>
          <w:szCs w:val="16"/>
        </w:rPr>
        <w:t xml:space="preserve">HEADLINE</w:t>
      </w:r>
    </w:p>
    <w:p>
      <w:pPr>
        <w:spacing w:after="80"/>
      </w:pPr>
      <w:r>
        <w:rPr>
          <w:rFonts w:ascii="Arial" w:cs="Arial" w:eastAsia="Arial" w:hAnsi="Arial"/>
          <w:b/>
          <w:bCs/>
          <w:color w:val="CC3333"/>
          <w:sz w:val="20"/>
          <w:szCs w:val="20"/>
        </w:rPr>
        <w:t xml:space="preserve">OLD: </w:t>
      </w:r>
      <w:r>
        <w:rPr>
          <w:rFonts w:ascii="Arial" w:cs="Arial" w:eastAsia="Arial" w:hAnsi="Arial"/>
          <w:strike/>
          <w:color w:val="CC3333"/>
          <w:sz w:val="20"/>
          <w:szCs w:val="20"/>
        </w:rPr>
        <w:t xml:space="preserve">Benefits of Interning Abroad</w:t>
      </w:r>
    </w:p>
    <w:p>
      <w:pPr>
        <w:spacing w:after="120"/>
      </w:pPr>
      <w:r>
        <w:rPr>
          <w:rFonts w:ascii="Arial" w:cs="Arial" w:eastAsia="Arial" w:hAnsi="Arial"/>
          <w:b/>
          <w:bCs/>
          <w:color w:val="2E7D32"/>
          <w:sz w:val="20"/>
          <w:szCs w:val="20"/>
        </w:rPr>
        <w:t xml:space="preserve">NEW: </w:t>
      </w:r>
      <w:r>
        <w:rPr>
          <w:rFonts w:ascii="Arial" w:cs="Arial" w:eastAsia="Arial" w:hAnsi="Arial"/>
          <w:color w:val="2E7D32"/>
          <w:sz w:val="20"/>
          <w:szCs w:val="20"/>
        </w:rPr>
        <w:t xml:space="preserve">What You Gain From a Hilltop Placement</w:t>
      </w:r>
    </w:p>
    <w:p>
      <w:pPr>
        <w:spacing w:after="120" w:before="200"/>
      </w:pPr>
      <w:r>
        <w:rPr>
          <w:rFonts w:ascii="Arial" w:cs="Arial" w:eastAsia="Arial" w:hAnsi="Arial"/>
          <w:b/>
          <w:bCs/>
          <w:color w:val="C8922A"/>
          <w:sz w:val="22"/>
          <w:szCs w:val="22"/>
        </w:rPr>
        <w:t xml:space="preserve">Benefit 1</w:t>
      </w:r>
    </w:p>
    <w:p>
      <w:pPr>
        <w:spacing w:after="80"/>
      </w:pPr>
      <w:r>
        <w:rPr>
          <w:rFonts w:ascii="Arial" w:cs="Arial" w:eastAsia="Arial" w:hAnsi="Arial"/>
          <w:b/>
          <w:bCs/>
          <w:color w:val="CC3333"/>
          <w:sz w:val="20"/>
          <w:szCs w:val="20"/>
        </w:rPr>
        <w:t xml:space="preserve">OLD: </w:t>
      </w:r>
      <w:r>
        <w:rPr>
          <w:rFonts w:ascii="Arial" w:cs="Arial" w:eastAsia="Arial" w:hAnsi="Arial"/>
          <w:strike/>
          <w:color w:val="CC3333"/>
          <w:sz w:val="20"/>
          <w:szCs w:val="20"/>
        </w:rPr>
        <w:t xml:space="preserve">Build cross-cultural skills and adaptability / Work across cultures, adapt quickly, and develop communication strategies that make you an effective global team member.</w:t>
      </w:r>
    </w:p>
    <w:p>
      <w:pPr>
        <w:spacing w:after="120"/>
      </w:pPr>
      <w:r>
        <w:rPr>
          <w:rFonts w:ascii="Arial" w:cs="Arial" w:eastAsia="Arial" w:hAnsi="Arial"/>
          <w:b/>
          <w:bCs/>
          <w:color w:val="2E7D32"/>
          <w:sz w:val="20"/>
          <w:szCs w:val="20"/>
        </w:rPr>
        <w:t xml:space="preserve">NEW: </w:t>
      </w:r>
      <w:r>
        <w:rPr>
          <w:rFonts w:ascii="Arial" w:cs="Arial" w:eastAsia="Arial" w:hAnsi="Arial"/>
          <w:color w:val="2E7D32"/>
          <w:sz w:val="20"/>
          <w:szCs w:val="20"/>
        </w:rPr>
        <w:t xml:space="preserve">Develop cross-cultural professional fluency / Navigate workplace norms across cultures, communicate effectively in international teams, and build the adaptability that global employers actively recruit for.</w:t>
      </w:r>
    </w:p>
    <w:p>
      <w:pPr>
        <w:spacing w:after="120" w:before="200"/>
      </w:pPr>
      <w:r>
        <w:rPr>
          <w:rFonts w:ascii="Arial" w:cs="Arial" w:eastAsia="Arial" w:hAnsi="Arial"/>
          <w:b/>
          <w:bCs/>
          <w:color w:val="C8922A"/>
          <w:sz w:val="22"/>
          <w:szCs w:val="22"/>
        </w:rPr>
        <w:t xml:space="preserve">Benefit 2</w:t>
      </w:r>
    </w:p>
    <w:p>
      <w:pPr>
        <w:spacing w:after="80"/>
      </w:pPr>
      <w:r>
        <w:rPr>
          <w:rFonts w:ascii="Arial" w:cs="Arial" w:eastAsia="Arial" w:hAnsi="Arial"/>
          <w:b/>
          <w:bCs/>
          <w:color w:val="CC3333"/>
          <w:sz w:val="20"/>
          <w:szCs w:val="20"/>
        </w:rPr>
        <w:t xml:space="preserve">OLD: </w:t>
      </w:r>
      <w:r>
        <w:rPr>
          <w:rFonts w:ascii="Arial" w:cs="Arial" w:eastAsia="Arial" w:hAnsi="Arial"/>
          <w:strike/>
          <w:color w:val="CC3333"/>
          <w:sz w:val="20"/>
          <w:szCs w:val="20"/>
        </w:rPr>
        <w:t xml:space="preserve">Contribute to meaningful, project-based work / Own real deliverables and see the tangible impact of your work with partner organisations and startups.</w:t>
      </w:r>
    </w:p>
    <w:p>
      <w:pPr>
        <w:spacing w:after="120"/>
      </w:pPr>
      <w:r>
        <w:rPr>
          <w:rFonts w:ascii="Arial" w:cs="Arial" w:eastAsia="Arial" w:hAnsi="Arial"/>
          <w:b/>
          <w:bCs/>
          <w:color w:val="2E7D32"/>
          <w:sz w:val="20"/>
          <w:szCs w:val="20"/>
        </w:rPr>
        <w:t xml:space="preserve">NEW: </w:t>
      </w:r>
      <w:r>
        <w:rPr>
          <w:rFonts w:ascii="Arial" w:cs="Arial" w:eastAsia="Arial" w:hAnsi="Arial"/>
          <w:color w:val="2E7D32"/>
          <w:sz w:val="20"/>
          <w:szCs w:val="20"/>
        </w:rPr>
        <w:t xml:space="preserve">Deliver real work products to real organizations / Every placement is structured around deliverables. You leave with portfolio-ready output that your host organization actually uses, not an observation report.</w:t>
      </w:r>
    </w:p>
    <w:p>
      <w:pPr>
        <w:spacing w:after="120"/>
        <w:ind w:left="360"/>
      </w:pPr>
      <w:r>
        <w:rPr>
          <w:rFonts w:ascii="Arial" w:cs="Arial" w:eastAsia="Arial" w:hAnsi="Arial"/>
          <w:b/>
          <w:bCs/>
          <w:i/>
          <w:iCs/>
          <w:color w:val="666666"/>
          <w:sz w:val="18"/>
          <w:szCs w:val="18"/>
        </w:rPr>
        <w:t xml:space="preserve">Note: </w:t>
      </w:r>
      <w:r>
        <w:rPr>
          <w:rFonts w:ascii="Arial" w:cs="Arial" w:eastAsia="Arial" w:hAnsi="Arial"/>
          <w:i/>
          <w:iCs/>
          <w:color w:val="666666"/>
          <w:sz w:val="18"/>
          <w:szCs w:val="18"/>
        </w:rPr>
        <w:t xml:space="preserve">Phil's key message: 'deliverable-based, not journal entries.' This is Hilltop's core differentiator.</w:t>
      </w:r>
    </w:p>
    <w:p>
      <w:pPr>
        <w:spacing w:after="120" w:before="200"/>
      </w:pPr>
      <w:r>
        <w:rPr>
          <w:rFonts w:ascii="Arial" w:cs="Arial" w:eastAsia="Arial" w:hAnsi="Arial"/>
          <w:b/>
          <w:bCs/>
          <w:color w:val="C8922A"/>
          <w:sz w:val="22"/>
          <w:szCs w:val="22"/>
        </w:rPr>
        <w:t xml:space="preserve">Benefit 3</w:t>
      </w:r>
    </w:p>
    <w:p>
      <w:pPr>
        <w:spacing w:after="80"/>
      </w:pPr>
      <w:r>
        <w:rPr>
          <w:rFonts w:ascii="Arial" w:cs="Arial" w:eastAsia="Arial" w:hAnsi="Arial"/>
          <w:b/>
          <w:bCs/>
          <w:color w:val="CC3333"/>
          <w:sz w:val="20"/>
          <w:szCs w:val="20"/>
        </w:rPr>
        <w:t xml:space="preserve">OLD: </w:t>
      </w:r>
      <w:r>
        <w:rPr>
          <w:rFonts w:ascii="Arial" w:cs="Arial" w:eastAsia="Arial" w:hAnsi="Arial"/>
          <w:strike/>
          <w:color w:val="CC3333"/>
          <w:sz w:val="20"/>
          <w:szCs w:val="20"/>
        </w:rPr>
        <w:t xml:space="preserve">Work alongside African innovators / Engage in project-driven placements across fintech, agritech, healthtech and creative industries.</w:t>
      </w:r>
    </w:p>
    <w:p>
      <w:pPr>
        <w:spacing w:after="120"/>
      </w:pPr>
      <w:r>
        <w:rPr>
          <w:rFonts w:ascii="Arial" w:cs="Arial" w:eastAsia="Arial" w:hAnsi="Arial"/>
          <w:b/>
          <w:bCs/>
          <w:color w:val="2E7D32"/>
          <w:sz w:val="20"/>
          <w:szCs w:val="20"/>
        </w:rPr>
        <w:t xml:space="preserve">NEW: </w:t>
      </w:r>
      <w:r>
        <w:rPr>
          <w:rFonts w:ascii="Arial" w:cs="Arial" w:eastAsia="Arial" w:hAnsi="Arial"/>
          <w:color w:val="2E7D32"/>
          <w:sz w:val="20"/>
          <w:szCs w:val="20"/>
        </w:rPr>
        <w:t xml:space="preserve">Work inside Africa's fastest-growing sectors / Placements span fintech, agritech, healthtech, creative industries, and social enterprise across organizations vetted by Hilltop's on-ground teams.</w:t>
      </w:r>
    </w:p>
    <w:p>
      <w:pPr>
        <w:spacing w:after="120" w:before="200"/>
      </w:pPr>
      <w:r>
        <w:rPr>
          <w:rFonts w:ascii="Arial" w:cs="Arial" w:eastAsia="Arial" w:hAnsi="Arial"/>
          <w:b/>
          <w:bCs/>
          <w:color w:val="C8922A"/>
          <w:sz w:val="22"/>
          <w:szCs w:val="22"/>
        </w:rPr>
        <w:t xml:space="preserve">Benefit 4</w:t>
      </w:r>
    </w:p>
    <w:p>
      <w:pPr>
        <w:spacing w:after="80"/>
      </w:pPr>
      <w:r>
        <w:rPr>
          <w:rFonts w:ascii="Arial" w:cs="Arial" w:eastAsia="Arial" w:hAnsi="Arial"/>
          <w:b/>
          <w:bCs/>
          <w:color w:val="CC3333"/>
          <w:sz w:val="20"/>
          <w:szCs w:val="20"/>
        </w:rPr>
        <w:t xml:space="preserve">OLD: </w:t>
      </w:r>
      <w:r>
        <w:rPr>
          <w:rFonts w:ascii="Arial" w:cs="Arial" w:eastAsia="Arial" w:hAnsi="Arial"/>
          <w:strike/>
          <w:color w:val="CC3333"/>
          <w:sz w:val="20"/>
          <w:szCs w:val="20"/>
        </w:rPr>
        <w:t xml:space="preserve">Develop leadership through mentorship / Leadership workshops and mentoring help convert international experience into capabilities employers seek.</w:t>
      </w:r>
    </w:p>
    <w:p>
      <w:pPr>
        <w:spacing w:after="120"/>
      </w:pPr>
      <w:r>
        <w:rPr>
          <w:rFonts w:ascii="Arial" w:cs="Arial" w:eastAsia="Arial" w:hAnsi="Arial"/>
          <w:b/>
          <w:bCs/>
          <w:color w:val="2E7D32"/>
          <w:sz w:val="20"/>
          <w:szCs w:val="20"/>
        </w:rPr>
        <w:t xml:space="preserve">NEW: </w:t>
      </w:r>
      <w:r>
        <w:rPr>
          <w:rFonts w:ascii="Arial" w:cs="Arial" w:eastAsia="Arial" w:hAnsi="Arial"/>
          <w:color w:val="2E7D32"/>
          <w:sz w:val="20"/>
          <w:szCs w:val="20"/>
        </w:rPr>
        <w:t xml:space="preserve">Build professional networks that last beyond the program / Direct mentorship from African founders, executives, and industry professionals. Leadership workshops designed to convert international experience into career-ready competencies.</w:t>
      </w:r>
    </w:p>
    <w:p>
      <w:pPr>
        <w:spacing w:after="120" w:before="200"/>
      </w:pPr>
      <w:r>
        <w:rPr>
          <w:rFonts w:ascii="Arial" w:cs="Arial" w:eastAsia="Arial" w:hAnsi="Arial"/>
          <w:b/>
          <w:bCs/>
          <w:color w:val="C8922A"/>
          <w:sz w:val="22"/>
          <w:szCs w:val="22"/>
        </w:rPr>
        <w:t xml:space="preserve">Benefit 5</w:t>
      </w:r>
    </w:p>
    <w:p>
      <w:pPr>
        <w:spacing w:after="80"/>
      </w:pPr>
      <w:r>
        <w:rPr>
          <w:rFonts w:ascii="Arial" w:cs="Arial" w:eastAsia="Arial" w:hAnsi="Arial"/>
          <w:b/>
          <w:bCs/>
          <w:color w:val="CC3333"/>
          <w:sz w:val="20"/>
          <w:szCs w:val="20"/>
        </w:rPr>
        <w:t xml:space="preserve">OLD: </w:t>
      </w:r>
      <w:r>
        <w:rPr>
          <w:rFonts w:ascii="Arial" w:cs="Arial" w:eastAsia="Arial" w:hAnsi="Arial"/>
          <w:strike/>
          <w:color w:val="CC3333"/>
          <w:sz w:val="20"/>
          <w:szCs w:val="20"/>
        </w:rPr>
        <w:t xml:space="preserve">Experience cultural immersion / Curated excursions connect your learning to local history, art, and community perspectives.</w:t>
      </w:r>
    </w:p>
    <w:p>
      <w:pPr>
        <w:spacing w:after="120"/>
      </w:pPr>
      <w:r>
        <w:rPr>
          <w:rFonts w:ascii="Arial" w:cs="Arial" w:eastAsia="Arial" w:hAnsi="Arial"/>
          <w:b/>
          <w:bCs/>
          <w:color w:val="2E7D32"/>
          <w:sz w:val="20"/>
          <w:szCs w:val="20"/>
        </w:rPr>
        <w:t xml:space="preserve">NEW: </w:t>
      </w:r>
      <w:r>
        <w:rPr>
          <w:rFonts w:ascii="Arial" w:cs="Arial" w:eastAsia="Arial" w:hAnsi="Arial"/>
          <w:color w:val="2E7D32"/>
          <w:sz w:val="20"/>
          <w:szCs w:val="20"/>
        </w:rPr>
        <w:t xml:space="preserve">Engage with communities as a participant, not a spectator / Guided cultural immersions and reflection sessions connect your professional experience to the history, creative economies, and civic life of your host city.</w:t>
      </w:r>
    </w:p>
    <w:p>
      <w:pPr>
        <w:spacing w:after="120"/>
        <w:ind w:left="360"/>
      </w:pPr>
      <w:r>
        <w:rPr>
          <w:rFonts w:ascii="Arial" w:cs="Arial" w:eastAsia="Arial" w:hAnsi="Arial"/>
          <w:b/>
          <w:bCs/>
          <w:i/>
          <w:iCs/>
          <w:color w:val="666666"/>
          <w:sz w:val="18"/>
          <w:szCs w:val="18"/>
        </w:rPr>
        <w:t xml:space="preserve">Note: </w:t>
      </w:r>
      <w:r>
        <w:rPr>
          <w:rFonts w:ascii="Arial" w:cs="Arial" w:eastAsia="Arial" w:hAnsi="Arial"/>
          <w:i/>
          <w:iCs/>
          <w:color w:val="666666"/>
          <w:sz w:val="18"/>
          <w:szCs w:val="18"/>
        </w:rPr>
        <w:t xml:space="preserve">Forum language: guided reflection, community engagement as reciprocal, cultural humility.</w:t>
      </w:r>
    </w:p>
    <w:p>
      <w:r>
        <w:br w:type="page"/>
      </w:r>
    </w:p>
    <w:p>
      <w:pPr>
        <w:pStyle w:val="Heading1"/>
        <w:spacing w:after="200" w:before="360"/>
      </w:pPr>
      <w:r>
        <w:rPr>
          <w:rFonts w:ascii="Arial" w:cs="Arial" w:eastAsia="Arial" w:hAnsi="Arial"/>
          <w:b/>
          <w:bCs/>
          <w:color w:val="1B365D"/>
          <w:sz w:val="32"/>
          <w:szCs w:val="32"/>
        </w:rPr>
        <w:t xml:space="preserve">13. Industries and Placements</w:t>
      </w:r>
    </w:p>
    <w:p>
      <w:pPr>
        <w:pBdr>
          <w:bottom w:val="single" w:color="C8922A" w:sz="6" w:space="1"/>
        </w:pBdr>
        <w:spacing w:after="200" w:before="200"/>
      </w:pPr>
    </w:p>
    <w:p>
      <w:pPr>
        <w:spacing w:after="60" w:before="160"/>
      </w:pPr>
      <w:r>
        <w:rPr>
          <w:rFonts w:ascii="Arial" w:cs="Arial" w:eastAsia="Arial" w:hAnsi="Arial"/>
          <w:b/>
          <w:bCs/>
          <w:color w:val="666666"/>
          <w:sz w:val="16"/>
          <w:szCs w:val="16"/>
        </w:rPr>
        <w:t xml:space="preserve">SECTION DESCRIPTION</w:t>
      </w:r>
    </w:p>
    <w:p>
      <w:pPr>
        <w:spacing w:after="80"/>
      </w:pPr>
      <w:r>
        <w:rPr>
          <w:rFonts w:ascii="Arial" w:cs="Arial" w:eastAsia="Arial" w:hAnsi="Arial"/>
          <w:b/>
          <w:bCs/>
          <w:color w:val="CC3333"/>
          <w:sz w:val="20"/>
          <w:szCs w:val="20"/>
        </w:rPr>
        <w:t xml:space="preserve">OLD: </w:t>
      </w:r>
      <w:r>
        <w:rPr>
          <w:rFonts w:ascii="Arial" w:cs="Arial" w:eastAsia="Arial" w:hAnsi="Arial"/>
          <w:strike/>
          <w:color w:val="CC3333"/>
          <w:sz w:val="20"/>
          <w:szCs w:val="20"/>
        </w:rPr>
        <w:t xml:space="preserve">Interns are matched to host organizations based on academic background and career interests across each country's key growth sectors.</w:t>
      </w:r>
    </w:p>
    <w:p>
      <w:pPr>
        <w:spacing w:after="120"/>
      </w:pPr>
      <w:r>
        <w:rPr>
          <w:rFonts w:ascii="Arial" w:cs="Arial" w:eastAsia="Arial" w:hAnsi="Arial"/>
          <w:b/>
          <w:bCs/>
          <w:color w:val="2E7D32"/>
          <w:sz w:val="20"/>
          <w:szCs w:val="20"/>
        </w:rPr>
        <w:t xml:space="preserve">NEW: </w:t>
      </w:r>
      <w:r>
        <w:rPr>
          <w:rFonts w:ascii="Arial" w:cs="Arial" w:eastAsia="Arial" w:hAnsi="Arial"/>
          <w:color w:val="2E7D32"/>
          <w:sz w:val="20"/>
          <w:szCs w:val="20"/>
        </w:rPr>
        <w:t xml:space="preserve">Placements are matched based on academic background, career interests, and the capacity of each host organization to mentor, supervise, and create meaningful work for interns. Every placement is vetted to ensure reciprocal value for both the student and the host.</w:t>
      </w:r>
    </w:p>
    <w:p>
      <w:pPr>
        <w:spacing w:after="120"/>
        <w:ind w:left="360"/>
      </w:pPr>
      <w:r>
        <w:rPr>
          <w:rFonts w:ascii="Arial" w:cs="Arial" w:eastAsia="Arial" w:hAnsi="Arial"/>
          <w:b/>
          <w:bCs/>
          <w:i/>
          <w:iCs/>
          <w:color w:val="666666"/>
          <w:sz w:val="18"/>
          <w:szCs w:val="18"/>
        </w:rPr>
        <w:t xml:space="preserve">Note: </w:t>
      </w:r>
      <w:r>
        <w:rPr>
          <w:rFonts w:ascii="Arial" w:cs="Arial" w:eastAsia="Arial" w:hAnsi="Arial"/>
          <w:i/>
          <w:iCs/>
          <w:color w:val="666666"/>
          <w:sz w:val="18"/>
          <w:szCs w:val="18"/>
        </w:rPr>
        <w:t xml:space="preserve">Draws from Forum internship guidelines Section 4.2 on collaboration and transparency.</w:t>
      </w:r>
    </w:p>
    <w:p>
      <w:pPr>
        <w:spacing w:after="120" w:before="200"/>
      </w:pPr>
      <w:r>
        <w:rPr>
          <w:rFonts w:ascii="Arial" w:cs="Arial" w:eastAsia="Arial" w:hAnsi="Arial"/>
          <w:b/>
          <w:bCs/>
          <w:color w:val="C8922A"/>
          <w:sz w:val="22"/>
          <w:szCs w:val="22"/>
        </w:rPr>
        <w:t xml:space="preserve">Ghana Description</w:t>
      </w:r>
    </w:p>
    <w:p>
      <w:pPr>
        <w:spacing w:after="80"/>
      </w:pPr>
      <w:r>
        <w:rPr>
          <w:rFonts w:ascii="Arial" w:cs="Arial" w:eastAsia="Arial" w:hAnsi="Arial"/>
          <w:b/>
          <w:bCs/>
          <w:color w:val="CC3333"/>
          <w:sz w:val="20"/>
          <w:szCs w:val="20"/>
        </w:rPr>
        <w:t xml:space="preserve">OLD: </w:t>
      </w:r>
      <w:r>
        <w:rPr>
          <w:rFonts w:ascii="Arial" w:cs="Arial" w:eastAsia="Arial" w:hAnsi="Arial"/>
          <w:strike/>
          <w:color w:val="CC3333"/>
          <w:sz w:val="20"/>
          <w:szCs w:val="20"/>
        </w:rPr>
        <w:t xml:space="preserve">Ghana's capital is a hub for tech startups, financial services, and creative industries with a rich cultural heritage and a fast-growing entrepreneurial ecosystem.</w:t>
      </w:r>
    </w:p>
    <w:p>
      <w:pPr>
        <w:spacing w:after="120"/>
      </w:pPr>
      <w:r>
        <w:rPr>
          <w:rFonts w:ascii="Arial" w:cs="Arial" w:eastAsia="Arial" w:hAnsi="Arial"/>
          <w:b/>
          <w:bCs/>
          <w:color w:val="2E7D32"/>
          <w:sz w:val="20"/>
          <w:szCs w:val="20"/>
        </w:rPr>
        <w:t xml:space="preserve">NEW: </w:t>
      </w:r>
      <w:r>
        <w:rPr>
          <w:rFonts w:ascii="Arial" w:cs="Arial" w:eastAsia="Arial" w:hAnsi="Arial"/>
          <w:color w:val="2E7D32"/>
          <w:sz w:val="20"/>
          <w:szCs w:val="20"/>
        </w:rPr>
        <w:t xml:space="preserve">Accra is West Africa's entrepreneurial heartbeat: a hub for fintech innovation, agribusiness transformation, and creative industries, backed by one of the continent's strongest democratic institutions and a rapidly digitalizing economy.</w:t>
      </w:r>
    </w:p>
    <w:p>
      <w:pPr>
        <w:spacing w:after="120"/>
        <w:ind w:left="360"/>
      </w:pPr>
      <w:r>
        <w:rPr>
          <w:rFonts w:ascii="Arial" w:cs="Arial" w:eastAsia="Arial" w:hAnsi="Arial"/>
          <w:b/>
          <w:bCs/>
          <w:i/>
          <w:iCs/>
          <w:color w:val="666666"/>
          <w:sz w:val="18"/>
          <w:szCs w:val="18"/>
        </w:rPr>
        <w:t xml:space="preserve">Note: </w:t>
      </w:r>
      <w:r>
        <w:rPr>
          <w:rFonts w:ascii="Arial" w:cs="Arial" w:eastAsia="Arial" w:hAnsi="Arial"/>
          <w:i/>
          <w:iCs/>
          <w:color w:val="666666"/>
          <w:sz w:val="18"/>
          <w:szCs w:val="18"/>
        </w:rPr>
        <w:t xml:space="preserve">Language from the corporate flyer's country descriptions.</w:t>
      </w:r>
    </w:p>
    <w:p>
      <w:pPr>
        <w:spacing w:after="120" w:before="200"/>
      </w:pPr>
      <w:r>
        <w:rPr>
          <w:rFonts w:ascii="Arial" w:cs="Arial" w:eastAsia="Arial" w:hAnsi="Arial"/>
          <w:b/>
          <w:bCs/>
          <w:color w:val="C8922A"/>
          <w:sz w:val="22"/>
          <w:szCs w:val="22"/>
        </w:rPr>
        <w:t xml:space="preserve">Rwanda Description</w:t>
      </w:r>
    </w:p>
    <w:p>
      <w:pPr>
        <w:spacing w:after="80"/>
      </w:pPr>
      <w:r>
        <w:rPr>
          <w:rFonts w:ascii="Arial" w:cs="Arial" w:eastAsia="Arial" w:hAnsi="Arial"/>
          <w:b/>
          <w:bCs/>
          <w:color w:val="CC3333"/>
          <w:sz w:val="20"/>
          <w:szCs w:val="20"/>
        </w:rPr>
        <w:t xml:space="preserve">OLD: </w:t>
      </w:r>
      <w:r>
        <w:rPr>
          <w:rFonts w:ascii="Arial" w:cs="Arial" w:eastAsia="Arial" w:hAnsi="Arial"/>
          <w:strike/>
          <w:color w:val="CC3333"/>
          <w:sz w:val="20"/>
          <w:szCs w:val="20"/>
        </w:rPr>
        <w:t xml:space="preserve">Kigali is East Africa's most dynamic innovation city known for its fintech ecosystem, agritech startups, and the continent-renowned African Leadership University.</w:t>
      </w:r>
    </w:p>
    <w:p>
      <w:pPr>
        <w:spacing w:after="120"/>
      </w:pPr>
      <w:r>
        <w:rPr>
          <w:rFonts w:ascii="Arial" w:cs="Arial" w:eastAsia="Arial" w:hAnsi="Arial"/>
          <w:b/>
          <w:bCs/>
          <w:color w:val="2E7D32"/>
          <w:sz w:val="20"/>
          <w:szCs w:val="20"/>
        </w:rPr>
        <w:t xml:space="preserve">NEW: </w:t>
      </w:r>
      <w:r>
        <w:rPr>
          <w:rFonts w:ascii="Arial" w:cs="Arial" w:eastAsia="Arial" w:hAnsi="Arial"/>
          <w:color w:val="2E7D32"/>
          <w:sz w:val="20"/>
          <w:szCs w:val="20"/>
        </w:rPr>
        <w:t xml:space="preserve">Kigali is a global benchmark for governance innovation and rapid economic transformation. Students are paired with African Leadership University peers and placed across fintech, agritech, healthtech, and social innovation organizations in one of Africa's most forward-looking cities.</w:t>
      </w:r>
    </w:p>
    <w:p>
      <w:r>
        <w:br w:type="page"/>
      </w:r>
    </w:p>
    <w:p>
      <w:pPr>
        <w:pStyle w:val="Heading1"/>
        <w:spacing w:after="200" w:before="360"/>
      </w:pPr>
      <w:r>
        <w:rPr>
          <w:rFonts w:ascii="Arial" w:cs="Arial" w:eastAsia="Arial" w:hAnsi="Arial"/>
          <w:b/>
          <w:bCs/>
          <w:color w:val="1B365D"/>
          <w:sz w:val="32"/>
          <w:szCs w:val="32"/>
        </w:rPr>
        <w:t xml:space="preserve">14. Program Overview (How It Works)</w:t>
      </w:r>
    </w:p>
    <w:p>
      <w:pPr>
        <w:pBdr>
          <w:bottom w:val="single" w:color="C8922A" w:sz="6" w:space="1"/>
        </w:pBdr>
        <w:spacing w:after="200" w:before="200"/>
      </w:pPr>
    </w:p>
    <w:p>
      <w:pPr>
        <w:spacing w:after="60" w:before="160"/>
      </w:pPr>
      <w:r>
        <w:rPr>
          <w:rFonts w:ascii="Arial" w:cs="Arial" w:eastAsia="Arial" w:hAnsi="Arial"/>
          <w:b/>
          <w:bCs/>
          <w:color w:val="666666"/>
          <w:sz w:val="16"/>
          <w:szCs w:val="16"/>
        </w:rPr>
        <w:t xml:space="preserve">BODY TEXT</w:t>
      </w:r>
    </w:p>
    <w:p>
      <w:pPr>
        <w:spacing w:after="80"/>
      </w:pPr>
      <w:r>
        <w:rPr>
          <w:rFonts w:ascii="Arial" w:cs="Arial" w:eastAsia="Arial" w:hAnsi="Arial"/>
          <w:b/>
          <w:bCs/>
          <w:color w:val="CC3333"/>
          <w:sz w:val="20"/>
          <w:szCs w:val="20"/>
        </w:rPr>
        <w:t xml:space="preserve">OLD: </w:t>
      </w:r>
      <w:r>
        <w:rPr>
          <w:rFonts w:ascii="Arial" w:cs="Arial" w:eastAsia="Arial" w:hAnsi="Arial"/>
          <w:strike/>
          <w:color w:val="CC3333"/>
          <w:sz w:val="20"/>
          <w:szCs w:val="20"/>
        </w:rPr>
        <w:t xml:space="preserve">Students spend four weeks embedded in organizations across Accra or Kigali, working on project-based assignments with real deliverables. It enables emerging professionals to explore career interests, build networks, and develop globally relevant skills.
Hilltop collaborates with leading partners such as African Leadership University (Rwanda) and industry hosts across Africa to deliver high-impact placements combining professional work, mentorship, and cross-cultural learning.</w:t>
      </w:r>
    </w:p>
    <w:p>
      <w:pPr>
        <w:spacing w:after="120"/>
      </w:pPr>
      <w:r>
        <w:rPr>
          <w:rFonts w:ascii="Arial" w:cs="Arial" w:eastAsia="Arial" w:hAnsi="Arial"/>
          <w:b/>
          <w:bCs/>
          <w:color w:val="2E7D32"/>
          <w:sz w:val="20"/>
          <w:szCs w:val="20"/>
        </w:rPr>
        <w:t xml:space="preserve">NEW: </w:t>
      </w:r>
      <w:r>
        <w:rPr>
          <w:rFonts w:ascii="Arial" w:cs="Arial" w:eastAsia="Arial" w:hAnsi="Arial"/>
          <w:color w:val="2E7D32"/>
          <w:sz w:val="20"/>
          <w:szCs w:val="20"/>
        </w:rPr>
        <w:t xml:space="preserve">Participants spend four weeks embedded in organizations across Accra or Kigali, contributing to structured, deliverable-based assignments alongside local teams. Each placement is designed to strengthen professional competencies, expand global networks, and deepen cross-cultural understanding through direct participation in Africa's professional ecosystems.
Hilltop's 100+ vetted host organizations span fintech, agribusiness, healthcare, creative industries, and social enterprise. In Rwanda, students are paired with African Leadership University peers for collaborative learning. Every program includes pre-departure orientation, on-site mentorship, guided reflection sessions, and post-program impact documentation.</w:t>
      </w:r>
    </w:p>
    <w:p>
      <w:pPr>
        <w:spacing w:after="120"/>
        <w:ind w:left="360"/>
      </w:pPr>
      <w:r>
        <w:rPr>
          <w:rFonts w:ascii="Arial" w:cs="Arial" w:eastAsia="Arial" w:hAnsi="Arial"/>
          <w:b/>
          <w:bCs/>
          <w:i/>
          <w:iCs/>
          <w:color w:val="666666"/>
          <w:sz w:val="18"/>
          <w:szCs w:val="18"/>
        </w:rPr>
        <w:t xml:space="preserve">Note: </w:t>
      </w:r>
      <w:r>
        <w:rPr>
          <w:rFonts w:ascii="Arial" w:cs="Arial" w:eastAsia="Arial" w:hAnsi="Arial"/>
          <w:i/>
          <w:iCs/>
          <w:color w:val="666666"/>
          <w:sz w:val="18"/>
          <w:szCs w:val="18"/>
        </w:rPr>
        <w:t xml:space="preserve">Now references the full program lifecycle (pre-departure through post-program) and specific partner numbers. Forum-aligned with 'guided reflection' and 'cross-cultural understanding.'</w:t>
      </w:r>
    </w:p>
    <w:p>
      <w:pPr>
        <w:spacing w:after="60" w:before="160"/>
      </w:pPr>
      <w:r>
        <w:rPr>
          <w:rFonts w:ascii="Arial" w:cs="Arial" w:eastAsia="Arial" w:hAnsi="Arial"/>
          <w:b/>
          <w:bCs/>
          <w:color w:val="666666"/>
          <w:sz w:val="16"/>
          <w:szCs w:val="16"/>
        </w:rPr>
        <w:t xml:space="preserve">PHOTO CAPTION</w:t>
      </w:r>
    </w:p>
    <w:p>
      <w:pPr>
        <w:spacing w:after="80"/>
      </w:pPr>
      <w:r>
        <w:rPr>
          <w:rFonts w:ascii="Arial" w:cs="Arial" w:eastAsia="Arial" w:hAnsi="Arial"/>
          <w:b/>
          <w:bCs/>
          <w:color w:val="CC3333"/>
          <w:sz w:val="20"/>
          <w:szCs w:val="20"/>
        </w:rPr>
        <w:t xml:space="preserve">OLD: </w:t>
      </w:r>
      <w:r>
        <w:rPr>
          <w:rFonts w:ascii="Arial" w:cs="Arial" w:eastAsia="Arial" w:hAnsi="Arial"/>
          <w:strike/>
          <w:color w:val="CC3333"/>
          <w:sz w:val="20"/>
          <w:szCs w:val="20"/>
        </w:rPr>
        <w:t xml:space="preserve">Embedded with real organizations, working on real projects.</w:t>
      </w:r>
    </w:p>
    <w:p>
      <w:pPr>
        <w:spacing w:after="120"/>
      </w:pPr>
      <w:r>
        <w:rPr>
          <w:rFonts w:ascii="Arial" w:cs="Arial" w:eastAsia="Arial" w:hAnsi="Arial"/>
          <w:b/>
          <w:bCs/>
          <w:color w:val="2E7D32"/>
          <w:sz w:val="20"/>
          <w:szCs w:val="20"/>
        </w:rPr>
        <w:t xml:space="preserve">NEW: </w:t>
      </w:r>
      <w:r>
        <w:rPr>
          <w:rFonts w:ascii="Arial" w:cs="Arial" w:eastAsia="Arial" w:hAnsi="Arial"/>
          <w:color w:val="2E7D32"/>
          <w:sz w:val="20"/>
          <w:szCs w:val="20"/>
        </w:rPr>
        <w:t xml:space="preserve">Structured placements. Real deliverables. Measurable outcomes.</w:t>
      </w:r>
    </w:p>
    <w:p>
      <w:r>
        <w:br w:type="page"/>
      </w:r>
    </w:p>
    <w:p>
      <w:pPr>
        <w:pStyle w:val="Heading1"/>
        <w:spacing w:after="200" w:before="360"/>
      </w:pPr>
      <w:r>
        <w:rPr>
          <w:rFonts w:ascii="Arial" w:cs="Arial" w:eastAsia="Arial" w:hAnsi="Arial"/>
          <w:b/>
          <w:bCs/>
          <w:color w:val="1B365D"/>
          <w:sz w:val="32"/>
          <w:szCs w:val="32"/>
        </w:rPr>
        <w:t xml:space="preserve">15. Program Details</w:t>
      </w:r>
    </w:p>
    <w:p>
      <w:pPr>
        <w:pBdr>
          <w:bottom w:val="single" w:color="C8922A" w:sz="6" w:space="1"/>
        </w:pBdr>
        <w:spacing w:after="200" w:before="200"/>
      </w:pPr>
    </w:p>
    <w:p>
      <w:pPr>
        <w:spacing w:after="60" w:before="160"/>
      </w:pPr>
      <w:r>
        <w:rPr>
          <w:rFonts w:ascii="Arial" w:cs="Arial" w:eastAsia="Arial" w:hAnsi="Arial"/>
          <w:b/>
          <w:bCs/>
          <w:color w:val="666666"/>
          <w:sz w:val="16"/>
          <w:szCs w:val="16"/>
        </w:rPr>
        <w:t xml:space="preserve">PHOTO CAPTION</w:t>
      </w:r>
    </w:p>
    <w:p>
      <w:pPr>
        <w:spacing w:after="80"/>
      </w:pPr>
      <w:r>
        <w:rPr>
          <w:rFonts w:ascii="Arial" w:cs="Arial" w:eastAsia="Arial" w:hAnsi="Arial"/>
          <w:b/>
          <w:bCs/>
          <w:color w:val="CC3333"/>
          <w:sz w:val="20"/>
          <w:szCs w:val="20"/>
        </w:rPr>
        <w:t xml:space="preserve">OLD: </w:t>
      </w:r>
      <w:r>
        <w:rPr>
          <w:rFonts w:ascii="Arial" w:cs="Arial" w:eastAsia="Arial" w:hAnsi="Arial"/>
          <w:strike/>
          <w:color w:val="CC3333"/>
          <w:sz w:val="20"/>
          <w:szCs w:val="20"/>
        </w:rPr>
        <w:t xml:space="preserve">Cohort-based. Structured. Supported.</w:t>
      </w:r>
    </w:p>
    <w:p>
      <w:pPr>
        <w:spacing w:after="120"/>
      </w:pPr>
      <w:r>
        <w:rPr>
          <w:rFonts w:ascii="Arial" w:cs="Arial" w:eastAsia="Arial" w:hAnsi="Arial"/>
          <w:b/>
          <w:bCs/>
          <w:color w:val="2E7D32"/>
          <w:sz w:val="20"/>
          <w:szCs w:val="20"/>
        </w:rPr>
        <w:t xml:space="preserve">NEW: </w:t>
      </w:r>
      <w:r>
        <w:rPr>
          <w:rFonts w:ascii="Arial" w:cs="Arial" w:eastAsia="Arial" w:hAnsi="Arial"/>
          <w:color w:val="2E7D32"/>
          <w:sz w:val="20"/>
          <w:szCs w:val="20"/>
        </w:rPr>
        <w:t xml:space="preserve">Cohort-based. Deliverable-driven. Fully supported.</w:t>
      </w:r>
    </w:p>
    <w:p>
      <w:pPr>
        <w:spacing w:after="120"/>
      </w:pPr>
      <w:r>
        <w:rPr>
          <w:rFonts w:ascii="Arial" w:cs="Arial" w:eastAsia="Arial" w:hAnsi="Arial"/>
          <w:sz w:val="22"/>
          <w:szCs w:val="22"/>
        </w:rPr>
        <w:t xml:space="preserve">The 'What's Included' list is largely operational and accurate. Minor language updates:</w:t>
      </w:r>
    </w:p>
    <w:p>
      <w:pPr>
        <w:spacing w:after="80"/>
      </w:pPr>
      <w:r>
        <w:rPr>
          <w:rFonts w:ascii="Arial" w:cs="Arial" w:eastAsia="Arial" w:hAnsi="Arial"/>
          <w:b/>
          <w:bCs/>
          <w:color w:val="CC3333"/>
          <w:sz w:val="20"/>
          <w:szCs w:val="20"/>
        </w:rPr>
        <w:t xml:space="preserve">OLD: </w:t>
      </w:r>
      <w:r>
        <w:rPr>
          <w:rFonts w:ascii="Arial" w:cs="Arial" w:eastAsia="Arial" w:hAnsi="Arial"/>
          <w:strike/>
          <w:color w:val="CC3333"/>
          <w:sz w:val="20"/>
          <w:szCs w:val="20"/>
        </w:rPr>
        <w:t xml:space="preserve">Pre-vetted accommodation (twin-share)</w:t>
      </w:r>
    </w:p>
    <w:p>
      <w:pPr>
        <w:spacing w:after="120"/>
      </w:pPr>
      <w:r>
        <w:rPr>
          <w:rFonts w:ascii="Arial" w:cs="Arial" w:eastAsia="Arial" w:hAnsi="Arial"/>
          <w:b/>
          <w:bCs/>
          <w:color w:val="2E7D32"/>
          <w:sz w:val="20"/>
          <w:szCs w:val="20"/>
        </w:rPr>
        <w:t xml:space="preserve">NEW: </w:t>
      </w:r>
      <w:r>
        <w:rPr>
          <w:rFonts w:ascii="Arial" w:cs="Arial" w:eastAsia="Arial" w:hAnsi="Arial"/>
          <w:color w:val="2E7D32"/>
          <w:sz w:val="20"/>
          <w:szCs w:val="20"/>
        </w:rPr>
        <w:t xml:space="preserve">Pre-vetted accommodation with on-site coordination</w:t>
      </w:r>
    </w:p>
    <w:p>
      <w:pPr>
        <w:spacing w:after="80"/>
      </w:pPr>
      <w:r>
        <w:rPr>
          <w:rFonts w:ascii="Arial" w:cs="Arial" w:eastAsia="Arial" w:hAnsi="Arial"/>
          <w:b/>
          <w:bCs/>
          <w:color w:val="CC3333"/>
          <w:sz w:val="20"/>
          <w:szCs w:val="20"/>
        </w:rPr>
        <w:t xml:space="preserve">OLD: </w:t>
      </w:r>
      <w:r>
        <w:rPr>
          <w:rFonts w:ascii="Arial" w:cs="Arial" w:eastAsia="Arial" w:hAnsi="Arial"/>
          <w:strike/>
          <w:color w:val="CC3333"/>
          <w:sz w:val="20"/>
          <w:szCs w:val="20"/>
        </w:rPr>
        <w:t xml:space="preserve">Professional placement matching</w:t>
      </w:r>
    </w:p>
    <w:p>
      <w:pPr>
        <w:spacing w:after="120"/>
      </w:pPr>
      <w:r>
        <w:rPr>
          <w:rFonts w:ascii="Arial" w:cs="Arial" w:eastAsia="Arial" w:hAnsi="Arial"/>
          <w:b/>
          <w:bCs/>
          <w:color w:val="2E7D32"/>
          <w:sz w:val="20"/>
          <w:szCs w:val="20"/>
        </w:rPr>
        <w:t xml:space="preserve">NEW: </w:t>
      </w:r>
      <w:r>
        <w:rPr>
          <w:rFonts w:ascii="Arial" w:cs="Arial" w:eastAsia="Arial" w:hAnsi="Arial"/>
          <w:color w:val="2E7D32"/>
          <w:sz w:val="20"/>
          <w:szCs w:val="20"/>
        </w:rPr>
        <w:t xml:space="preserve">Deliverable-based placement matching aligned to academic and career goals</w:t>
      </w:r>
    </w:p>
    <w:p>
      <w:pPr>
        <w:spacing w:after="80"/>
      </w:pPr>
      <w:r>
        <w:rPr>
          <w:rFonts w:ascii="Arial" w:cs="Arial" w:eastAsia="Arial" w:hAnsi="Arial"/>
          <w:b/>
          <w:bCs/>
          <w:color w:val="CC3333"/>
          <w:sz w:val="20"/>
          <w:szCs w:val="20"/>
        </w:rPr>
        <w:t xml:space="preserve">OLD: </w:t>
      </w:r>
      <w:r>
        <w:rPr>
          <w:rFonts w:ascii="Arial" w:cs="Arial" w:eastAsia="Arial" w:hAnsi="Arial"/>
          <w:strike/>
          <w:color w:val="CC3333"/>
          <w:sz w:val="20"/>
          <w:szCs w:val="20"/>
        </w:rPr>
        <w:t xml:space="preserve">Cultural excursions and activities</w:t>
      </w:r>
    </w:p>
    <w:p>
      <w:pPr>
        <w:spacing w:after="120"/>
      </w:pPr>
      <w:r>
        <w:rPr>
          <w:rFonts w:ascii="Arial" w:cs="Arial" w:eastAsia="Arial" w:hAnsi="Arial"/>
          <w:b/>
          <w:bCs/>
          <w:color w:val="2E7D32"/>
          <w:sz w:val="20"/>
          <w:szCs w:val="20"/>
        </w:rPr>
        <w:t xml:space="preserve">NEW: </w:t>
      </w:r>
      <w:r>
        <w:rPr>
          <w:rFonts w:ascii="Arial" w:cs="Arial" w:eastAsia="Arial" w:hAnsi="Arial"/>
          <w:color w:val="2E7D32"/>
          <w:sz w:val="20"/>
          <w:szCs w:val="20"/>
        </w:rPr>
        <w:t xml:space="preserve">Guided cultural immersions and reflection sessions</w:t>
      </w:r>
    </w:p>
    <w:p>
      <w:pPr>
        <w:spacing w:after="80"/>
      </w:pPr>
      <w:r>
        <w:rPr>
          <w:rFonts w:ascii="Arial" w:cs="Arial" w:eastAsia="Arial" w:hAnsi="Arial"/>
          <w:b/>
          <w:bCs/>
          <w:color w:val="CC3333"/>
          <w:sz w:val="20"/>
          <w:szCs w:val="20"/>
        </w:rPr>
        <w:t xml:space="preserve">OLD: </w:t>
      </w:r>
      <w:r>
        <w:rPr>
          <w:rFonts w:ascii="Arial" w:cs="Arial" w:eastAsia="Arial" w:hAnsi="Arial"/>
          <w:strike/>
          <w:color w:val="CC3333"/>
          <w:sz w:val="20"/>
          <w:szCs w:val="20"/>
        </w:rPr>
        <w:t xml:space="preserve">Pre-departure orientation (virtual)</w:t>
      </w:r>
    </w:p>
    <w:p>
      <w:pPr>
        <w:spacing w:after="120"/>
      </w:pPr>
      <w:r>
        <w:rPr>
          <w:rFonts w:ascii="Arial" w:cs="Arial" w:eastAsia="Arial" w:hAnsi="Arial"/>
          <w:b/>
          <w:bCs/>
          <w:color w:val="2E7D32"/>
          <w:sz w:val="20"/>
          <w:szCs w:val="20"/>
        </w:rPr>
        <w:t xml:space="preserve">NEW: </w:t>
      </w:r>
      <w:r>
        <w:rPr>
          <w:rFonts w:ascii="Arial" w:cs="Arial" w:eastAsia="Arial" w:hAnsi="Arial"/>
          <w:color w:val="2E7D32"/>
          <w:sz w:val="20"/>
          <w:szCs w:val="20"/>
        </w:rPr>
        <w:t xml:space="preserve">Comprehensive pre-departure orientation: culture, logistics, and learning objectives</w:t>
      </w:r>
    </w:p>
    <w:p>
      <w:pPr>
        <w:spacing w:after="120"/>
        <w:ind w:left="360"/>
      </w:pPr>
      <w:r>
        <w:rPr>
          <w:rFonts w:ascii="Arial" w:cs="Arial" w:eastAsia="Arial" w:hAnsi="Arial"/>
          <w:b/>
          <w:bCs/>
          <w:i/>
          <w:iCs/>
          <w:color w:val="666666"/>
          <w:sz w:val="18"/>
          <w:szCs w:val="18"/>
        </w:rPr>
        <w:t xml:space="preserve">Note: </w:t>
      </w:r>
      <w:r>
        <w:rPr>
          <w:rFonts w:ascii="Arial" w:cs="Arial" w:eastAsia="Arial" w:hAnsi="Arial"/>
          <w:i/>
          <w:iCs/>
          <w:color w:val="666666"/>
          <w:sz w:val="18"/>
          <w:szCs w:val="18"/>
        </w:rPr>
        <w:t xml:space="preserve">These align to Forum standards for short-term programs and Hilltop's own flyer language.</w:t>
      </w:r>
    </w:p>
    <w:p>
      <w:r>
        <w:br w:type="page"/>
      </w:r>
    </w:p>
    <w:p>
      <w:pPr>
        <w:pStyle w:val="Heading1"/>
        <w:spacing w:after="200" w:before="360"/>
      </w:pPr>
      <w:r>
        <w:rPr>
          <w:rFonts w:ascii="Arial" w:cs="Arial" w:eastAsia="Arial" w:hAnsi="Arial"/>
          <w:b/>
          <w:bCs/>
          <w:color w:val="1B365D"/>
          <w:sz w:val="32"/>
          <w:szCs w:val="32"/>
        </w:rPr>
        <w:t xml:space="preserve">16. Ghana Program Pages</w:t>
      </w:r>
    </w:p>
    <w:p>
      <w:pPr>
        <w:pBdr>
          <w:bottom w:val="single" w:color="C8922A" w:sz="6" w:space="1"/>
        </w:pBdr>
        <w:spacing w:after="200" w:before="200"/>
      </w:pPr>
    </w:p>
    <w:p>
      <w:pPr>
        <w:spacing w:after="120" w:before="200"/>
      </w:pPr>
      <w:r>
        <w:rPr>
          <w:rFonts w:ascii="Arial" w:cs="Arial" w:eastAsia="Arial" w:hAnsi="Arial"/>
          <w:b/>
          <w:bCs/>
          <w:color w:val="C8922A"/>
          <w:sz w:val="22"/>
          <w:szCs w:val="22"/>
        </w:rPr>
        <w:t xml:space="preserve">Ghana Hero</w:t>
      </w:r>
    </w:p>
    <w:p>
      <w:pPr>
        <w:spacing w:after="60" w:before="160"/>
      </w:pPr>
      <w:r>
        <w:rPr>
          <w:rFonts w:ascii="Arial" w:cs="Arial" w:eastAsia="Arial" w:hAnsi="Arial"/>
          <w:b/>
          <w:bCs/>
          <w:color w:val="666666"/>
          <w:sz w:val="16"/>
          <w:szCs w:val="16"/>
        </w:rPr>
        <w:t xml:space="preserve">HEADLINE - NO CHANGE NEEDED</w:t>
      </w:r>
    </w:p>
    <w:p>
      <w:pPr>
        <w:spacing w:after="120"/>
      </w:pPr>
      <w:r>
        <w:rPr>
          <w:rFonts w:ascii="Arial" w:cs="Arial" w:eastAsia="Arial" w:hAnsi="Arial"/>
          <w:sz w:val="22"/>
          <w:szCs w:val="22"/>
        </w:rPr>
        <w:t xml:space="preserve">'Ghana Internship Program' is clean and direct.</w:t>
      </w:r>
    </w:p>
    <w:p>
      <w:pPr>
        <w:spacing w:after="120" w:before="200"/>
      </w:pPr>
      <w:r>
        <w:rPr>
          <w:rFonts w:ascii="Arial" w:cs="Arial" w:eastAsia="Arial" w:hAnsi="Arial"/>
          <w:b/>
          <w:bCs/>
          <w:color w:val="C8922A"/>
          <w:sz w:val="22"/>
          <w:szCs w:val="22"/>
        </w:rPr>
        <w:t xml:space="preserve">Ghana Program Hero</w:t>
      </w:r>
    </w:p>
    <w:p>
      <w:pPr>
        <w:spacing w:after="60" w:before="160"/>
      </w:pPr>
      <w:r>
        <w:rPr>
          <w:rFonts w:ascii="Arial" w:cs="Arial" w:eastAsia="Arial" w:hAnsi="Arial"/>
          <w:b/>
          <w:bCs/>
          <w:color w:val="666666"/>
          <w:sz w:val="16"/>
          <w:szCs w:val="16"/>
        </w:rPr>
        <w:t xml:space="preserve">DESCRIPTION</w:t>
      </w:r>
    </w:p>
    <w:p>
      <w:pPr>
        <w:spacing w:after="80"/>
      </w:pPr>
      <w:r>
        <w:rPr>
          <w:rFonts w:ascii="Arial" w:cs="Arial" w:eastAsia="Arial" w:hAnsi="Arial"/>
          <w:b/>
          <w:bCs/>
          <w:color w:val="CC3333"/>
          <w:sz w:val="20"/>
          <w:szCs w:val="20"/>
        </w:rPr>
        <w:t xml:space="preserve">OLD: </w:t>
      </w:r>
      <w:r>
        <w:rPr>
          <w:rFonts w:ascii="Arial" w:cs="Arial" w:eastAsia="Arial" w:hAnsi="Arial"/>
          <w:strike/>
          <w:color w:val="CC3333"/>
          <w:sz w:val="20"/>
          <w:szCs w:val="20"/>
        </w:rPr>
        <w:t xml:space="preserve">Gain professional experience in Accra across fintech, agritech, creative industries and more. Cultural immersion, leadership development and mentorship included.</w:t>
      </w:r>
    </w:p>
    <w:p>
      <w:pPr>
        <w:spacing w:after="120"/>
      </w:pPr>
      <w:r>
        <w:rPr>
          <w:rFonts w:ascii="Arial" w:cs="Arial" w:eastAsia="Arial" w:hAnsi="Arial"/>
          <w:b/>
          <w:bCs/>
          <w:color w:val="2E7D32"/>
          <w:sz w:val="20"/>
          <w:szCs w:val="20"/>
        </w:rPr>
        <w:t xml:space="preserve">NEW: </w:t>
      </w:r>
      <w:r>
        <w:rPr>
          <w:rFonts w:ascii="Arial" w:cs="Arial" w:eastAsia="Arial" w:hAnsi="Arial"/>
          <w:color w:val="2E7D32"/>
          <w:sz w:val="20"/>
          <w:szCs w:val="20"/>
        </w:rPr>
        <w:t xml:space="preserve">Structured, deliverable-based placements in Accra across fintech, agribusiness, creative industries, and social enterprise. Includes mentorship from local professionals, leadership development, and guided cultural engagement.</w:t>
      </w:r>
    </w:p>
    <w:p>
      <w:pPr>
        <w:spacing w:after="120" w:before="200"/>
      </w:pPr>
      <w:r>
        <w:rPr>
          <w:rFonts w:ascii="Arial" w:cs="Arial" w:eastAsia="Arial" w:hAnsi="Arial"/>
          <w:b/>
          <w:bCs/>
          <w:color w:val="C8922A"/>
          <w:sz w:val="22"/>
          <w:szCs w:val="22"/>
        </w:rPr>
        <w:t xml:space="preserve">Ghana Program Overview</w:t>
      </w:r>
    </w:p>
    <w:p>
      <w:pPr>
        <w:spacing w:after="60" w:before="160"/>
      </w:pPr>
      <w:r>
        <w:rPr>
          <w:rFonts w:ascii="Arial" w:cs="Arial" w:eastAsia="Arial" w:hAnsi="Arial"/>
          <w:b/>
          <w:bCs/>
          <w:color w:val="666666"/>
          <w:sz w:val="16"/>
          <w:szCs w:val="16"/>
        </w:rPr>
        <w:t xml:space="preserve">DESCRIPTION</w:t>
      </w:r>
    </w:p>
    <w:p>
      <w:pPr>
        <w:spacing w:after="80"/>
      </w:pPr>
      <w:r>
        <w:rPr>
          <w:rFonts w:ascii="Arial" w:cs="Arial" w:eastAsia="Arial" w:hAnsi="Arial"/>
          <w:b/>
          <w:bCs/>
          <w:color w:val="CC3333"/>
          <w:sz w:val="20"/>
          <w:szCs w:val="20"/>
        </w:rPr>
        <w:t xml:space="preserve">OLD: </w:t>
      </w:r>
      <w:r>
        <w:rPr>
          <w:rFonts w:ascii="Arial" w:cs="Arial" w:eastAsia="Arial" w:hAnsi="Arial"/>
          <w:strike/>
          <w:color w:val="CC3333"/>
          <w:sz w:val="20"/>
          <w:szCs w:val="20"/>
        </w:rPr>
        <w:t xml:space="preserve">The program blends professional growth and cultural exploration in Accra. Interns work across technology, finance, agribusiness, health, and creative sectors. Fridays feature leadership, community engagement, and cultural excursions.</w:t>
      </w:r>
    </w:p>
    <w:p>
      <w:pPr>
        <w:spacing w:after="120"/>
      </w:pPr>
      <w:r>
        <w:rPr>
          <w:rFonts w:ascii="Arial" w:cs="Arial" w:eastAsia="Arial" w:hAnsi="Arial"/>
          <w:b/>
          <w:bCs/>
          <w:color w:val="2E7D32"/>
          <w:sz w:val="20"/>
          <w:szCs w:val="20"/>
        </w:rPr>
        <w:t xml:space="preserve">NEW: </w:t>
      </w:r>
      <w:r>
        <w:rPr>
          <w:rFonts w:ascii="Arial" w:cs="Arial" w:eastAsia="Arial" w:hAnsi="Arial"/>
          <w:color w:val="2E7D32"/>
          <w:sz w:val="20"/>
          <w:szCs w:val="20"/>
        </w:rPr>
        <w:t xml:space="preserve">The Ghana program places participants inside Accra's professional ecosystems four days a week, with Fridays dedicated to leadership development, community-engaged learning, and cultural immersion. Placements span technology, finance, agribusiness, health, and creative sectors, with each intern contributing real deliverables to their host organization.</w:t>
      </w:r>
    </w:p>
    <w:p>
      <w:pPr>
        <w:spacing w:after="120" w:before="200"/>
      </w:pPr>
      <w:r>
        <w:rPr>
          <w:rFonts w:ascii="Arial" w:cs="Arial" w:eastAsia="Arial" w:hAnsi="Arial"/>
          <w:b/>
          <w:bCs/>
          <w:color w:val="C8922A"/>
          <w:sz w:val="22"/>
          <w:szCs w:val="22"/>
        </w:rPr>
        <w:t xml:space="preserve">Ghana Cultural Highlights</w:t>
      </w:r>
    </w:p>
    <w:p>
      <w:pPr>
        <w:spacing w:after="120"/>
      </w:pPr>
      <w:r>
        <w:rPr>
          <w:rFonts w:ascii="Arial" w:cs="Arial" w:eastAsia="Arial" w:hAnsi="Arial"/>
          <w:sz w:val="22"/>
          <w:szCs w:val="22"/>
        </w:rPr>
        <w:t xml:space="preserve">The cultural highlight titles and descriptions are location-specific and accurate. Keep them but ensure no em dashes appear. The section intro needs updating:</w:t>
      </w:r>
    </w:p>
    <w:p>
      <w:pPr>
        <w:spacing w:after="60" w:before="160"/>
      </w:pPr>
      <w:r>
        <w:rPr>
          <w:rFonts w:ascii="Arial" w:cs="Arial" w:eastAsia="Arial" w:hAnsi="Arial"/>
          <w:b/>
          <w:bCs/>
          <w:color w:val="666666"/>
          <w:sz w:val="16"/>
          <w:szCs w:val="16"/>
        </w:rPr>
        <w:t xml:space="preserve">SECTION DESCRIPTION</w:t>
      </w:r>
    </w:p>
    <w:p>
      <w:pPr>
        <w:spacing w:after="80"/>
      </w:pPr>
      <w:r>
        <w:rPr>
          <w:rFonts w:ascii="Arial" w:cs="Arial" w:eastAsia="Arial" w:hAnsi="Arial"/>
          <w:b/>
          <w:bCs/>
          <w:color w:val="CC3333"/>
          <w:sz w:val="20"/>
          <w:szCs w:val="20"/>
        </w:rPr>
        <w:t xml:space="preserve">OLD: </w:t>
      </w:r>
      <w:r>
        <w:rPr>
          <w:rFonts w:ascii="Arial" w:cs="Arial" w:eastAsia="Arial" w:hAnsi="Arial"/>
          <w:strike/>
          <w:color w:val="CC3333"/>
          <w:sz w:val="20"/>
          <w:szCs w:val="20"/>
        </w:rPr>
        <w:t xml:space="preserve">These excursions connect your internship to Ghana's history, communities, and creative economies, deepening context and leadership learning.</w:t>
      </w:r>
    </w:p>
    <w:p>
      <w:pPr>
        <w:spacing w:after="120"/>
      </w:pPr>
      <w:r>
        <w:rPr>
          <w:rFonts w:ascii="Arial" w:cs="Arial" w:eastAsia="Arial" w:hAnsi="Arial"/>
          <w:b/>
          <w:bCs/>
          <w:color w:val="2E7D32"/>
          <w:sz w:val="20"/>
          <w:szCs w:val="20"/>
        </w:rPr>
        <w:t xml:space="preserve">NEW: </w:t>
      </w:r>
      <w:r>
        <w:rPr>
          <w:rFonts w:ascii="Arial" w:cs="Arial" w:eastAsia="Arial" w:hAnsi="Arial"/>
          <w:color w:val="2E7D32"/>
          <w:sz w:val="20"/>
          <w:szCs w:val="20"/>
        </w:rPr>
        <w:t xml:space="preserve">Cultural programming is not an add-on. It is integral to the learning experience. These immersions connect your professional placement to Ghana's history, civic institutions, and creative economies, building the contextual understanding that transforms a good internship into a transformative one.</w:t>
      </w:r>
    </w:p>
    <w:p>
      <w:pPr>
        <w:spacing w:after="120" w:before="200"/>
      </w:pPr>
      <w:r>
        <w:rPr>
          <w:rFonts w:ascii="Arial" w:cs="Arial" w:eastAsia="Arial" w:hAnsi="Arial"/>
          <w:b/>
          <w:bCs/>
          <w:color w:val="C8922A"/>
          <w:sz w:val="22"/>
          <w:szCs w:val="22"/>
        </w:rPr>
        <w:t xml:space="preserve">Ghana Benefits</w:t>
      </w:r>
    </w:p>
    <w:p>
      <w:pPr>
        <w:spacing w:after="60" w:before="160"/>
      </w:pPr>
      <w:r>
        <w:rPr>
          <w:rFonts w:ascii="Arial" w:cs="Arial" w:eastAsia="Arial" w:hAnsi="Arial"/>
          <w:b/>
          <w:bCs/>
          <w:color w:val="666666"/>
          <w:sz w:val="16"/>
          <w:szCs w:val="16"/>
        </w:rPr>
        <w:t xml:space="preserve">BENEFIT 1</w:t>
      </w:r>
    </w:p>
    <w:p>
      <w:pPr>
        <w:spacing w:after="80"/>
      </w:pPr>
      <w:r>
        <w:rPr>
          <w:rFonts w:ascii="Arial" w:cs="Arial" w:eastAsia="Arial" w:hAnsi="Arial"/>
          <w:b/>
          <w:bCs/>
          <w:color w:val="CC3333"/>
          <w:sz w:val="20"/>
          <w:szCs w:val="20"/>
        </w:rPr>
        <w:t xml:space="preserve">OLD: </w:t>
      </w:r>
      <w:r>
        <w:rPr>
          <w:rFonts w:ascii="Arial" w:cs="Arial" w:eastAsia="Arial" w:hAnsi="Arial"/>
          <w:strike/>
          <w:color w:val="CC3333"/>
          <w:sz w:val="20"/>
          <w:szCs w:val="20"/>
        </w:rPr>
        <w:t xml:space="preserve">Gain global work experience / Placements with innovators across finance, tech and creative sectors.</w:t>
      </w:r>
    </w:p>
    <w:p>
      <w:pPr>
        <w:spacing w:after="120"/>
      </w:pPr>
      <w:r>
        <w:rPr>
          <w:rFonts w:ascii="Arial" w:cs="Arial" w:eastAsia="Arial" w:hAnsi="Arial"/>
          <w:b/>
          <w:bCs/>
          <w:color w:val="2E7D32"/>
          <w:sz w:val="20"/>
          <w:szCs w:val="20"/>
        </w:rPr>
        <w:t xml:space="preserve">NEW: </w:t>
      </w:r>
      <w:r>
        <w:rPr>
          <w:rFonts w:ascii="Arial" w:cs="Arial" w:eastAsia="Arial" w:hAnsi="Arial"/>
          <w:color w:val="2E7D32"/>
          <w:sz w:val="20"/>
          <w:szCs w:val="20"/>
        </w:rPr>
        <w:t xml:space="preserve">Build a global professional portfolio / Deliverable-based placements with innovators across finance, technology, agribusiness, and creative sectors.</w:t>
      </w:r>
    </w:p>
    <w:p>
      <w:pPr>
        <w:spacing w:after="60" w:before="160"/>
      </w:pPr>
      <w:r>
        <w:rPr>
          <w:rFonts w:ascii="Arial" w:cs="Arial" w:eastAsia="Arial" w:hAnsi="Arial"/>
          <w:b/>
          <w:bCs/>
          <w:color w:val="666666"/>
          <w:sz w:val="16"/>
          <w:szCs w:val="16"/>
        </w:rPr>
        <w:t xml:space="preserve">BENEFIT 2</w:t>
      </w:r>
    </w:p>
    <w:p>
      <w:pPr>
        <w:spacing w:after="80"/>
      </w:pPr>
      <w:r>
        <w:rPr>
          <w:rFonts w:ascii="Arial" w:cs="Arial" w:eastAsia="Arial" w:hAnsi="Arial"/>
          <w:b/>
          <w:bCs/>
          <w:color w:val="CC3333"/>
          <w:sz w:val="20"/>
          <w:szCs w:val="20"/>
        </w:rPr>
        <w:t xml:space="preserve">OLD: </w:t>
      </w:r>
      <w:r>
        <w:rPr>
          <w:rFonts w:ascii="Arial" w:cs="Arial" w:eastAsia="Arial" w:hAnsi="Arial"/>
          <w:strike/>
          <w:color w:val="CC3333"/>
          <w:sz w:val="20"/>
          <w:szCs w:val="20"/>
        </w:rPr>
        <w:t xml:space="preserve">Cross-cultural leadership / Hands-on leadership modules and community engagement.</w:t>
      </w:r>
    </w:p>
    <w:p>
      <w:pPr>
        <w:spacing w:after="120"/>
      </w:pPr>
      <w:r>
        <w:rPr>
          <w:rFonts w:ascii="Arial" w:cs="Arial" w:eastAsia="Arial" w:hAnsi="Arial"/>
          <w:b/>
          <w:bCs/>
          <w:color w:val="2E7D32"/>
          <w:sz w:val="20"/>
          <w:szCs w:val="20"/>
        </w:rPr>
        <w:t xml:space="preserve">NEW: </w:t>
      </w:r>
      <w:r>
        <w:rPr>
          <w:rFonts w:ascii="Arial" w:cs="Arial" w:eastAsia="Arial" w:hAnsi="Arial"/>
          <w:color w:val="2E7D32"/>
          <w:sz w:val="20"/>
          <w:szCs w:val="20"/>
        </w:rPr>
        <w:t xml:space="preserve">Develop cross-cultural leadership / Structured leadership modules and community-engaged projects co-designed with local partners.</w:t>
      </w:r>
    </w:p>
    <w:p>
      <w:pPr>
        <w:spacing w:after="60" w:before="160"/>
      </w:pPr>
      <w:r>
        <w:rPr>
          <w:rFonts w:ascii="Arial" w:cs="Arial" w:eastAsia="Arial" w:hAnsi="Arial"/>
          <w:b/>
          <w:bCs/>
          <w:color w:val="666666"/>
          <w:sz w:val="16"/>
          <w:szCs w:val="16"/>
        </w:rPr>
        <w:t xml:space="preserve">BENEFIT 3</w:t>
      </w:r>
    </w:p>
    <w:p>
      <w:pPr>
        <w:spacing w:after="80"/>
      </w:pPr>
      <w:r>
        <w:rPr>
          <w:rFonts w:ascii="Arial" w:cs="Arial" w:eastAsia="Arial" w:hAnsi="Arial"/>
          <w:b/>
          <w:bCs/>
          <w:color w:val="CC3333"/>
          <w:sz w:val="20"/>
          <w:szCs w:val="20"/>
        </w:rPr>
        <w:t xml:space="preserve">OLD: </w:t>
      </w:r>
      <w:r>
        <w:rPr>
          <w:rFonts w:ascii="Arial" w:cs="Arial" w:eastAsia="Arial" w:hAnsi="Arial"/>
          <w:strike/>
          <w:color w:val="CC3333"/>
          <w:sz w:val="20"/>
          <w:szCs w:val="20"/>
        </w:rPr>
        <w:t xml:space="preserve">Network &amp; mentorship / Connections with founders, investors and domestic accelerators.</w:t>
      </w:r>
    </w:p>
    <w:p>
      <w:pPr>
        <w:spacing w:after="120"/>
      </w:pPr>
      <w:r>
        <w:rPr>
          <w:rFonts w:ascii="Arial" w:cs="Arial" w:eastAsia="Arial" w:hAnsi="Arial"/>
          <w:b/>
          <w:bCs/>
          <w:color w:val="2E7D32"/>
          <w:sz w:val="20"/>
          <w:szCs w:val="20"/>
        </w:rPr>
        <w:t xml:space="preserve">NEW: </w:t>
      </w:r>
      <w:r>
        <w:rPr>
          <w:rFonts w:ascii="Arial" w:cs="Arial" w:eastAsia="Arial" w:hAnsi="Arial"/>
          <w:color w:val="2E7D32"/>
          <w:sz w:val="20"/>
          <w:szCs w:val="20"/>
        </w:rPr>
        <w:t xml:space="preserve">Access mentorship and professional networks / Direct connections with founders, investors, accelerator leaders, and Hilltop's 100+ vetted industry partners.</w:t>
      </w:r>
    </w:p>
    <w:p>
      <w:r>
        <w:br w:type="page"/>
      </w:r>
    </w:p>
    <w:p>
      <w:pPr>
        <w:pStyle w:val="Heading1"/>
        <w:spacing w:after="200" w:before="360"/>
      </w:pPr>
      <w:r>
        <w:rPr>
          <w:rFonts w:ascii="Arial" w:cs="Arial" w:eastAsia="Arial" w:hAnsi="Arial"/>
          <w:b/>
          <w:bCs/>
          <w:color w:val="1B365D"/>
          <w:sz w:val="32"/>
          <w:szCs w:val="32"/>
        </w:rPr>
        <w:t xml:space="preserve">17. Education: Program Benefits and Includes</w:t>
      </w:r>
    </w:p>
    <w:p>
      <w:pPr>
        <w:pBdr>
          <w:bottom w:val="single" w:color="C8922A" w:sz="6" w:space="1"/>
        </w:pBdr>
        <w:spacing w:after="200" w:before="200"/>
      </w:pPr>
    </w:p>
    <w:p>
      <w:pPr>
        <w:spacing w:after="120" w:before="200"/>
      </w:pPr>
      <w:r>
        <w:rPr>
          <w:rFonts w:ascii="Arial" w:cs="Arial" w:eastAsia="Arial" w:hAnsi="Arial"/>
          <w:b/>
          <w:bCs/>
          <w:color w:val="C8922A"/>
          <w:sz w:val="22"/>
          <w:szCs w:val="22"/>
        </w:rPr>
        <w:t xml:space="preserve">Program Benefits (What Students Take Home)</w:t>
      </w:r>
    </w:p>
    <w:p>
      <w:pPr>
        <w:spacing w:after="60" w:before="160"/>
      </w:pPr>
      <w:r>
        <w:rPr>
          <w:rFonts w:ascii="Arial" w:cs="Arial" w:eastAsia="Arial" w:hAnsi="Arial"/>
          <w:b/>
          <w:bCs/>
          <w:color w:val="666666"/>
          <w:sz w:val="16"/>
          <w:szCs w:val="16"/>
        </w:rPr>
        <w:t xml:space="preserve">SECTION DESCRIPTION</w:t>
      </w:r>
    </w:p>
    <w:p>
      <w:pPr>
        <w:spacing w:after="80"/>
      </w:pPr>
      <w:r>
        <w:rPr>
          <w:rFonts w:ascii="Arial" w:cs="Arial" w:eastAsia="Arial" w:hAnsi="Arial"/>
          <w:b/>
          <w:bCs/>
          <w:color w:val="CC3333"/>
          <w:sz w:val="20"/>
          <w:szCs w:val="20"/>
        </w:rPr>
        <w:t xml:space="preserve">OLD: </w:t>
      </w:r>
      <w:r>
        <w:rPr>
          <w:rFonts w:ascii="Arial" w:cs="Arial" w:eastAsia="Arial" w:hAnsi="Arial"/>
          <w:strike/>
          <w:color w:val="CC3333"/>
          <w:sz w:val="20"/>
          <w:szCs w:val="20"/>
        </w:rPr>
        <w:t xml:space="preserve">What participants consistently report gaining from their time with Hilltop.</w:t>
      </w:r>
    </w:p>
    <w:p>
      <w:pPr>
        <w:spacing w:after="120"/>
      </w:pPr>
      <w:r>
        <w:rPr>
          <w:rFonts w:ascii="Arial" w:cs="Arial" w:eastAsia="Arial" w:hAnsi="Arial"/>
          <w:b/>
          <w:bCs/>
          <w:color w:val="2E7D32"/>
          <w:sz w:val="20"/>
          <w:szCs w:val="20"/>
        </w:rPr>
        <w:t xml:space="preserve">NEW: </w:t>
      </w:r>
      <w:r>
        <w:rPr>
          <w:rFonts w:ascii="Arial" w:cs="Arial" w:eastAsia="Arial" w:hAnsi="Arial"/>
          <w:color w:val="2E7D32"/>
          <w:sz w:val="20"/>
          <w:szCs w:val="20"/>
        </w:rPr>
        <w:t xml:space="preserve">What participants gain from a Hilltop program, measured through post-program evaluations and partner feedback.</w:t>
      </w:r>
    </w:p>
    <w:p>
      <w:pPr>
        <w:spacing w:after="120"/>
        <w:ind w:left="360"/>
      </w:pPr>
      <w:r>
        <w:rPr>
          <w:rFonts w:ascii="Arial" w:cs="Arial" w:eastAsia="Arial" w:hAnsi="Arial"/>
          <w:b/>
          <w:bCs/>
          <w:i/>
          <w:iCs/>
          <w:color w:val="666666"/>
          <w:sz w:val="18"/>
          <w:szCs w:val="18"/>
        </w:rPr>
        <w:t xml:space="preserve">Note: </w:t>
      </w:r>
      <w:r>
        <w:rPr>
          <w:rFonts w:ascii="Arial" w:cs="Arial" w:eastAsia="Arial" w:hAnsi="Arial"/>
          <w:i/>
          <w:iCs/>
          <w:color w:val="666666"/>
          <w:sz w:val="18"/>
          <w:szCs w:val="18"/>
        </w:rPr>
        <w:t xml:space="preserve">Signals that outcomes are tracked, not just self-reported. Aligns with Forum standards on assessment.</w:t>
      </w:r>
    </w:p>
    <w:p>
      <w:pPr>
        <w:spacing w:after="120"/>
      </w:pPr>
      <w:r>
        <w:rPr>
          <w:rFonts w:ascii="Arial" w:cs="Arial" w:eastAsia="Arial" w:hAnsi="Arial"/>
          <w:sz w:val="22"/>
          <w:szCs w:val="22"/>
        </w:rPr>
        <w:t xml:space="preserve">The benefit items need to be more specific:</w:t>
      </w:r>
    </w:p>
    <w:p>
      <w:pPr>
        <w:spacing w:after="80"/>
      </w:pPr>
      <w:r>
        <w:rPr>
          <w:rFonts w:ascii="Arial" w:cs="Arial" w:eastAsia="Arial" w:hAnsi="Arial"/>
          <w:b/>
          <w:bCs/>
          <w:color w:val="CC3333"/>
          <w:sz w:val="20"/>
          <w:szCs w:val="20"/>
        </w:rPr>
        <w:t xml:space="preserve">OLD: </w:t>
      </w:r>
      <w:r>
        <w:rPr>
          <w:rFonts w:ascii="Arial" w:cs="Arial" w:eastAsia="Arial" w:hAnsi="Arial"/>
          <w:strike/>
          <w:color w:val="CC3333"/>
          <w:sz w:val="20"/>
          <w:szCs w:val="20"/>
        </w:rPr>
        <w:t xml:space="preserve">Real-world business consulting experience</w:t>
      </w:r>
    </w:p>
    <w:p>
      <w:pPr>
        <w:spacing w:after="120"/>
      </w:pPr>
      <w:r>
        <w:rPr>
          <w:rFonts w:ascii="Arial" w:cs="Arial" w:eastAsia="Arial" w:hAnsi="Arial"/>
          <w:b/>
          <w:bCs/>
          <w:color w:val="2E7D32"/>
          <w:sz w:val="20"/>
          <w:szCs w:val="20"/>
        </w:rPr>
        <w:t xml:space="preserve">NEW: </w:t>
      </w:r>
      <w:r>
        <w:rPr>
          <w:rFonts w:ascii="Arial" w:cs="Arial" w:eastAsia="Arial" w:hAnsi="Arial"/>
          <w:color w:val="2E7D32"/>
          <w:sz w:val="20"/>
          <w:szCs w:val="20"/>
        </w:rPr>
        <w:t xml:space="preserve">Deliverable-based consulting experience with cross-industry organizations</w:t>
      </w:r>
    </w:p>
    <w:p>
      <w:pPr>
        <w:spacing w:after="80"/>
      </w:pPr>
      <w:r>
        <w:rPr>
          <w:rFonts w:ascii="Arial" w:cs="Arial" w:eastAsia="Arial" w:hAnsi="Arial"/>
          <w:b/>
          <w:bCs/>
          <w:color w:val="CC3333"/>
          <w:sz w:val="20"/>
          <w:szCs w:val="20"/>
        </w:rPr>
        <w:t xml:space="preserve">OLD: </w:t>
      </w:r>
      <w:r>
        <w:rPr>
          <w:rFonts w:ascii="Arial" w:cs="Arial" w:eastAsia="Arial" w:hAnsi="Arial"/>
          <w:strike/>
          <w:color w:val="CC3333"/>
          <w:sz w:val="20"/>
          <w:szCs w:val="20"/>
        </w:rPr>
        <w:t xml:space="preserve">Cross-cultural competency development</w:t>
      </w:r>
    </w:p>
    <w:p>
      <w:pPr>
        <w:spacing w:after="120"/>
      </w:pPr>
      <w:r>
        <w:rPr>
          <w:rFonts w:ascii="Arial" w:cs="Arial" w:eastAsia="Arial" w:hAnsi="Arial"/>
          <w:b/>
          <w:bCs/>
          <w:color w:val="2E7D32"/>
          <w:sz w:val="20"/>
          <w:szCs w:val="20"/>
        </w:rPr>
        <w:t xml:space="preserve">NEW: </w:t>
      </w:r>
      <w:r>
        <w:rPr>
          <w:rFonts w:ascii="Arial" w:cs="Arial" w:eastAsia="Arial" w:hAnsi="Arial"/>
          <w:color w:val="2E7D32"/>
          <w:sz w:val="20"/>
          <w:szCs w:val="20"/>
        </w:rPr>
        <w:t xml:space="preserve">Cross-cultural professional fluency developed through guided immersion and reflection</w:t>
      </w:r>
    </w:p>
    <w:p>
      <w:pPr>
        <w:spacing w:after="80"/>
      </w:pPr>
      <w:r>
        <w:rPr>
          <w:rFonts w:ascii="Arial" w:cs="Arial" w:eastAsia="Arial" w:hAnsi="Arial"/>
          <w:b/>
          <w:bCs/>
          <w:color w:val="CC3333"/>
          <w:sz w:val="20"/>
          <w:szCs w:val="20"/>
        </w:rPr>
        <w:t xml:space="preserve">OLD: </w:t>
      </w:r>
      <w:r>
        <w:rPr>
          <w:rFonts w:ascii="Arial" w:cs="Arial" w:eastAsia="Arial" w:hAnsi="Arial"/>
          <w:strike/>
          <w:color w:val="CC3333"/>
          <w:sz w:val="20"/>
          <w:szCs w:val="20"/>
        </w:rPr>
        <w:t xml:space="preserve">Professional network expansion in Africa</w:t>
      </w:r>
    </w:p>
    <w:p>
      <w:pPr>
        <w:spacing w:after="120"/>
      </w:pPr>
      <w:r>
        <w:rPr>
          <w:rFonts w:ascii="Arial" w:cs="Arial" w:eastAsia="Arial" w:hAnsi="Arial"/>
          <w:b/>
          <w:bCs/>
          <w:color w:val="2E7D32"/>
          <w:sz w:val="20"/>
          <w:szCs w:val="20"/>
        </w:rPr>
        <w:t xml:space="preserve">NEW: </w:t>
      </w:r>
      <w:r>
        <w:rPr>
          <w:rFonts w:ascii="Arial" w:cs="Arial" w:eastAsia="Arial" w:hAnsi="Arial"/>
          <w:color w:val="2E7D32"/>
          <w:sz w:val="20"/>
          <w:szCs w:val="20"/>
        </w:rPr>
        <w:t xml:space="preserve">Direct access to Africa's professional networks: founders, executives, and institutional leaders</w:t>
      </w:r>
    </w:p>
    <w:p>
      <w:pPr>
        <w:spacing w:after="80"/>
      </w:pPr>
      <w:r>
        <w:rPr>
          <w:rFonts w:ascii="Arial" w:cs="Arial" w:eastAsia="Arial" w:hAnsi="Arial"/>
          <w:b/>
          <w:bCs/>
          <w:color w:val="CC3333"/>
          <w:sz w:val="20"/>
          <w:szCs w:val="20"/>
        </w:rPr>
        <w:t xml:space="preserve">OLD: </w:t>
      </w:r>
      <w:r>
        <w:rPr>
          <w:rFonts w:ascii="Arial" w:cs="Arial" w:eastAsia="Arial" w:hAnsi="Arial"/>
          <w:strike/>
          <w:color w:val="CC3333"/>
          <w:sz w:val="20"/>
          <w:szCs w:val="20"/>
        </w:rPr>
        <w:t xml:space="preserve">Practical problem-solving in international settings</w:t>
      </w:r>
    </w:p>
    <w:p>
      <w:pPr>
        <w:spacing w:after="120"/>
      </w:pPr>
      <w:r>
        <w:rPr>
          <w:rFonts w:ascii="Arial" w:cs="Arial" w:eastAsia="Arial" w:hAnsi="Arial"/>
          <w:b/>
          <w:bCs/>
          <w:color w:val="2E7D32"/>
          <w:sz w:val="20"/>
          <w:szCs w:val="20"/>
        </w:rPr>
        <w:t xml:space="preserve">NEW: </w:t>
      </w:r>
      <w:r>
        <w:rPr>
          <w:rFonts w:ascii="Arial" w:cs="Arial" w:eastAsia="Arial" w:hAnsi="Arial"/>
          <w:color w:val="2E7D32"/>
          <w:sz w:val="20"/>
          <w:szCs w:val="20"/>
        </w:rPr>
        <w:t xml:space="preserve">Applied problem-solving in emerging-market contexts across fintech, agribusiness, and healthcare</w:t>
      </w:r>
    </w:p>
    <w:p>
      <w:pPr>
        <w:spacing w:after="80"/>
      </w:pPr>
      <w:r>
        <w:rPr>
          <w:rFonts w:ascii="Arial" w:cs="Arial" w:eastAsia="Arial" w:hAnsi="Arial"/>
          <w:b/>
          <w:bCs/>
          <w:color w:val="CC3333"/>
          <w:sz w:val="20"/>
          <w:szCs w:val="20"/>
        </w:rPr>
        <w:t xml:space="preserve">OLD: </w:t>
      </w:r>
      <w:r>
        <w:rPr>
          <w:rFonts w:ascii="Arial" w:cs="Arial" w:eastAsia="Arial" w:hAnsi="Arial"/>
          <w:strike/>
          <w:color w:val="CC3333"/>
          <w:sz w:val="20"/>
          <w:szCs w:val="20"/>
        </w:rPr>
        <w:t xml:space="preserve">Cultural immersion and language exposure</w:t>
      </w:r>
    </w:p>
    <w:p>
      <w:pPr>
        <w:spacing w:after="120"/>
      </w:pPr>
      <w:r>
        <w:rPr>
          <w:rFonts w:ascii="Arial" w:cs="Arial" w:eastAsia="Arial" w:hAnsi="Arial"/>
          <w:b/>
          <w:bCs/>
          <w:color w:val="2E7D32"/>
          <w:sz w:val="20"/>
          <w:szCs w:val="20"/>
        </w:rPr>
        <w:t xml:space="preserve">NEW: </w:t>
      </w:r>
      <w:r>
        <w:rPr>
          <w:rFonts w:ascii="Arial" w:cs="Arial" w:eastAsia="Arial" w:hAnsi="Arial"/>
          <w:color w:val="2E7D32"/>
          <w:sz w:val="20"/>
          <w:szCs w:val="20"/>
        </w:rPr>
        <w:t xml:space="preserve">Cultural engagement co-designed with host communities, not performed for visitors</w:t>
      </w:r>
    </w:p>
    <w:p>
      <w:pPr>
        <w:spacing w:after="80"/>
      </w:pPr>
      <w:r>
        <w:rPr>
          <w:rFonts w:ascii="Arial" w:cs="Arial" w:eastAsia="Arial" w:hAnsi="Arial"/>
          <w:b/>
          <w:bCs/>
          <w:color w:val="CC3333"/>
          <w:sz w:val="20"/>
          <w:szCs w:val="20"/>
        </w:rPr>
        <w:t xml:space="preserve">OLD: </w:t>
      </w:r>
      <w:r>
        <w:rPr>
          <w:rFonts w:ascii="Arial" w:cs="Arial" w:eastAsia="Arial" w:hAnsi="Arial"/>
          <w:strike/>
          <w:color w:val="CC3333"/>
          <w:sz w:val="20"/>
          <w:szCs w:val="20"/>
        </w:rPr>
        <w:t xml:space="preserve">Resume-building international experience</w:t>
      </w:r>
    </w:p>
    <w:p>
      <w:pPr>
        <w:spacing w:after="120"/>
      </w:pPr>
      <w:r>
        <w:rPr>
          <w:rFonts w:ascii="Arial" w:cs="Arial" w:eastAsia="Arial" w:hAnsi="Arial"/>
          <w:b/>
          <w:bCs/>
          <w:color w:val="2E7D32"/>
          <w:sz w:val="20"/>
          <w:szCs w:val="20"/>
        </w:rPr>
        <w:t xml:space="preserve">NEW: </w:t>
      </w:r>
      <w:r>
        <w:rPr>
          <w:rFonts w:ascii="Arial" w:cs="Arial" w:eastAsia="Arial" w:hAnsi="Arial"/>
          <w:color w:val="2E7D32"/>
          <w:sz w:val="20"/>
          <w:szCs w:val="20"/>
        </w:rPr>
        <w:t xml:space="preserve">Portfolio-ready work products and documented learning outcomes</w:t>
      </w:r>
    </w:p>
    <w:p>
      <w:pPr>
        <w:spacing w:after="120" w:before="200"/>
      </w:pPr>
      <w:r>
        <w:rPr>
          <w:rFonts w:ascii="Arial" w:cs="Arial" w:eastAsia="Arial" w:hAnsi="Arial"/>
          <w:b/>
          <w:bCs/>
          <w:color w:val="C8922A"/>
          <w:sz w:val="22"/>
          <w:szCs w:val="22"/>
        </w:rPr>
        <w:t xml:space="preserve">Program Includes</w:t>
      </w:r>
    </w:p>
    <w:p>
      <w:pPr>
        <w:spacing w:after="60" w:before="160"/>
      </w:pPr>
      <w:r>
        <w:rPr>
          <w:rFonts w:ascii="Arial" w:cs="Arial" w:eastAsia="Arial" w:hAnsi="Arial"/>
          <w:b/>
          <w:bCs/>
          <w:color w:val="666666"/>
          <w:sz w:val="16"/>
          <w:szCs w:val="16"/>
        </w:rPr>
        <w:t xml:space="preserve">HEADLINE</w:t>
      </w:r>
    </w:p>
    <w:p>
      <w:pPr>
        <w:spacing w:after="80"/>
      </w:pPr>
      <w:r>
        <w:rPr>
          <w:rFonts w:ascii="Arial" w:cs="Arial" w:eastAsia="Arial" w:hAnsi="Arial"/>
          <w:b/>
          <w:bCs/>
          <w:color w:val="CC3333"/>
          <w:sz w:val="20"/>
          <w:szCs w:val="20"/>
        </w:rPr>
        <w:t xml:space="preserve">OLD: </w:t>
      </w:r>
      <w:r>
        <w:rPr>
          <w:rFonts w:ascii="Arial" w:cs="Arial" w:eastAsia="Arial" w:hAnsi="Arial"/>
          <w:strike/>
          <w:color w:val="CC3333"/>
          <w:sz w:val="20"/>
          <w:szCs w:val="20"/>
        </w:rPr>
        <w:t xml:space="preserve">Each Study Abroad Program Includes</w:t>
      </w:r>
    </w:p>
    <w:p>
      <w:pPr>
        <w:spacing w:after="120"/>
      </w:pPr>
      <w:r>
        <w:rPr>
          <w:rFonts w:ascii="Arial" w:cs="Arial" w:eastAsia="Arial" w:hAnsi="Arial"/>
          <w:b/>
          <w:bCs/>
          <w:color w:val="2E7D32"/>
          <w:sz w:val="20"/>
          <w:szCs w:val="20"/>
        </w:rPr>
        <w:t xml:space="preserve">NEW: </w:t>
      </w:r>
      <w:r>
        <w:rPr>
          <w:rFonts w:ascii="Arial" w:cs="Arial" w:eastAsia="Arial" w:hAnsi="Arial"/>
          <w:color w:val="2E7D32"/>
          <w:sz w:val="20"/>
          <w:szCs w:val="20"/>
        </w:rPr>
        <w:t xml:space="preserve">Each Education Abroad Program Includes</w:t>
      </w:r>
    </w:p>
    <w:p>
      <w:pPr>
        <w:spacing w:after="60" w:before="160"/>
      </w:pPr>
      <w:r>
        <w:rPr>
          <w:rFonts w:ascii="Arial" w:cs="Arial" w:eastAsia="Arial" w:hAnsi="Arial"/>
          <w:b/>
          <w:bCs/>
          <w:color w:val="666666"/>
          <w:sz w:val="16"/>
          <w:szCs w:val="16"/>
        </w:rPr>
        <w:t xml:space="preserve">SUBTITLE</w:t>
      </w:r>
    </w:p>
    <w:p>
      <w:pPr>
        <w:spacing w:after="80"/>
      </w:pPr>
      <w:r>
        <w:rPr>
          <w:rFonts w:ascii="Arial" w:cs="Arial" w:eastAsia="Arial" w:hAnsi="Arial"/>
          <w:b/>
          <w:bCs/>
          <w:color w:val="CC3333"/>
          <w:sz w:val="20"/>
          <w:szCs w:val="20"/>
        </w:rPr>
        <w:t xml:space="preserve">OLD: </w:t>
      </w:r>
      <w:r>
        <w:rPr>
          <w:rFonts w:ascii="Arial" w:cs="Arial" w:eastAsia="Arial" w:hAnsi="Arial"/>
          <w:strike/>
          <w:color w:val="CC3333"/>
          <w:sz w:val="20"/>
          <w:szCs w:val="20"/>
        </w:rPr>
        <w:t xml:space="preserve">A comprehensive experience combining education, culture, service, and adventure.</w:t>
      </w:r>
    </w:p>
    <w:p>
      <w:pPr>
        <w:spacing w:after="120"/>
      </w:pPr>
      <w:r>
        <w:rPr>
          <w:rFonts w:ascii="Arial" w:cs="Arial" w:eastAsia="Arial" w:hAnsi="Arial"/>
          <w:b/>
          <w:bCs/>
          <w:color w:val="2E7D32"/>
          <w:sz w:val="20"/>
          <w:szCs w:val="20"/>
        </w:rPr>
        <w:t xml:space="preserve">NEW: </w:t>
      </w:r>
      <w:r>
        <w:rPr>
          <w:rFonts w:ascii="Arial" w:cs="Arial" w:eastAsia="Arial" w:hAnsi="Arial"/>
          <w:color w:val="2E7D32"/>
          <w:sz w:val="20"/>
          <w:szCs w:val="20"/>
        </w:rPr>
        <w:t xml:space="preserve">A structured experience combining academic rigor, professional engagement, cultural immersion, and guided reflection.</w:t>
      </w:r>
    </w:p>
    <w:p>
      <w:pPr>
        <w:spacing w:after="120"/>
        <w:ind w:left="360"/>
      </w:pPr>
      <w:r>
        <w:rPr>
          <w:rFonts w:ascii="Arial" w:cs="Arial" w:eastAsia="Arial" w:hAnsi="Arial"/>
          <w:b/>
          <w:bCs/>
          <w:i/>
          <w:iCs/>
          <w:color w:val="666666"/>
          <w:sz w:val="18"/>
          <w:szCs w:val="18"/>
        </w:rPr>
        <w:t xml:space="preserve">Note: </w:t>
      </w:r>
      <w:r>
        <w:rPr>
          <w:rFonts w:ascii="Arial" w:cs="Arial" w:eastAsia="Arial" w:hAnsi="Arial"/>
          <w:i/>
          <w:iCs/>
          <w:color w:val="666666"/>
          <w:sz w:val="18"/>
          <w:szCs w:val="18"/>
        </w:rPr>
        <w:t xml:space="preserve">Replaces 'adventure' (too casual/tourism-like) with Forum-aligned language.</w:t>
      </w:r>
    </w:p>
    <w:p>
      <w:pPr>
        <w:spacing w:after="120"/>
      </w:pPr>
      <w:r>
        <w:rPr>
          <w:rFonts w:ascii="Arial" w:cs="Arial" w:eastAsia="Arial" w:hAnsi="Arial"/>
          <w:sz w:val="22"/>
          <w:szCs w:val="22"/>
        </w:rPr>
        <w:t xml:space="preserve">Individual program components:</w:t>
      </w:r>
    </w:p>
    <w:p>
      <w:pPr>
        <w:spacing w:after="80"/>
      </w:pPr>
      <w:r>
        <w:rPr>
          <w:rFonts w:ascii="Arial" w:cs="Arial" w:eastAsia="Arial" w:hAnsi="Arial"/>
          <w:b/>
          <w:bCs/>
          <w:color w:val="CC3333"/>
          <w:sz w:val="20"/>
          <w:szCs w:val="20"/>
        </w:rPr>
        <w:t xml:space="preserve">OLD: </w:t>
      </w:r>
      <w:r>
        <w:rPr>
          <w:rFonts w:ascii="Arial" w:cs="Arial" w:eastAsia="Arial" w:hAnsi="Arial"/>
          <w:strike/>
          <w:color w:val="CC3333"/>
          <w:sz w:val="20"/>
          <w:szCs w:val="20"/>
        </w:rPr>
        <w:t xml:space="preserve">Business Projects and Operations: Students work on real consulting engagements with local firms across sectors like fintech, agribusiness, and healthcare.</w:t>
      </w:r>
    </w:p>
    <w:p>
      <w:pPr>
        <w:spacing w:after="120"/>
      </w:pPr>
      <w:r>
        <w:rPr>
          <w:rFonts w:ascii="Arial" w:cs="Arial" w:eastAsia="Arial" w:hAnsi="Arial"/>
          <w:b/>
          <w:bCs/>
          <w:color w:val="2E7D32"/>
          <w:sz w:val="20"/>
          <w:szCs w:val="20"/>
        </w:rPr>
        <w:t xml:space="preserve">NEW: </w:t>
      </w:r>
      <w:r>
        <w:rPr>
          <w:rFonts w:ascii="Arial" w:cs="Arial" w:eastAsia="Arial" w:hAnsi="Arial"/>
          <w:color w:val="2E7D32"/>
          <w:sz w:val="20"/>
          <w:szCs w:val="20"/>
        </w:rPr>
        <w:t xml:space="preserve">Professional Engagement and Deliverables: Participants contribute to live consulting projects, research sprints, and organizational deliverables with vetted industry partners across fintech, agribusiness, healthcare, and creative sectors.</w:t>
      </w:r>
    </w:p>
    <w:p>
      <w:pPr>
        <w:spacing w:after="80"/>
      </w:pPr>
      <w:r>
        <w:rPr>
          <w:rFonts w:ascii="Arial" w:cs="Arial" w:eastAsia="Arial" w:hAnsi="Arial"/>
          <w:b/>
          <w:bCs/>
          <w:color w:val="CC3333"/>
          <w:sz w:val="20"/>
          <w:szCs w:val="20"/>
        </w:rPr>
        <w:t xml:space="preserve">OLD: </w:t>
      </w:r>
      <w:r>
        <w:rPr>
          <w:rFonts w:ascii="Arial" w:cs="Arial" w:eastAsia="Arial" w:hAnsi="Arial"/>
          <w:strike/>
          <w:color w:val="CC3333"/>
          <w:sz w:val="20"/>
          <w:szCs w:val="20"/>
        </w:rPr>
        <w:t xml:space="preserve">African History and Culture: Guided engagement with historical sites, living traditions, and the contemporary creative scene in each destination.</w:t>
      </w:r>
    </w:p>
    <w:p>
      <w:pPr>
        <w:spacing w:after="120"/>
      </w:pPr>
      <w:r>
        <w:rPr>
          <w:rFonts w:ascii="Arial" w:cs="Arial" w:eastAsia="Arial" w:hAnsi="Arial"/>
          <w:b/>
          <w:bCs/>
          <w:color w:val="2E7D32"/>
          <w:sz w:val="20"/>
          <w:szCs w:val="20"/>
        </w:rPr>
        <w:t xml:space="preserve">NEW: </w:t>
      </w:r>
      <w:r>
        <w:rPr>
          <w:rFonts w:ascii="Arial" w:cs="Arial" w:eastAsia="Arial" w:hAnsi="Arial"/>
          <w:color w:val="2E7D32"/>
          <w:sz w:val="20"/>
          <w:szCs w:val="20"/>
        </w:rPr>
        <w:t xml:space="preserve">History, Heritage, and Contemporary Culture: Guided engagement with historical landmarks, living traditions, and the creative economies shaping each destination today.</w:t>
      </w:r>
    </w:p>
    <w:p>
      <w:pPr>
        <w:spacing w:after="80"/>
      </w:pPr>
      <w:r>
        <w:rPr>
          <w:rFonts w:ascii="Arial" w:cs="Arial" w:eastAsia="Arial" w:hAnsi="Arial"/>
          <w:b/>
          <w:bCs/>
          <w:color w:val="CC3333"/>
          <w:sz w:val="20"/>
          <w:szCs w:val="20"/>
        </w:rPr>
        <w:t xml:space="preserve">OLD: </w:t>
      </w:r>
      <w:r>
        <w:rPr>
          <w:rFonts w:ascii="Arial" w:cs="Arial" w:eastAsia="Arial" w:hAnsi="Arial"/>
          <w:strike/>
          <w:color w:val="CC3333"/>
          <w:sz w:val="20"/>
          <w:szCs w:val="20"/>
        </w:rPr>
        <w:t xml:space="preserve">Community Engagement: Service projects designed in partnership with local organizations, focused on outcomes that matter to the host community.</w:t>
      </w:r>
    </w:p>
    <w:p>
      <w:pPr>
        <w:spacing w:after="120"/>
      </w:pPr>
      <w:r>
        <w:rPr>
          <w:rFonts w:ascii="Arial" w:cs="Arial" w:eastAsia="Arial" w:hAnsi="Arial"/>
          <w:b/>
          <w:bCs/>
          <w:color w:val="2E7D32"/>
          <w:sz w:val="20"/>
          <w:szCs w:val="20"/>
        </w:rPr>
        <w:t xml:space="preserve">NEW: </w:t>
      </w:r>
      <w:r>
        <w:rPr>
          <w:rFonts w:ascii="Arial" w:cs="Arial" w:eastAsia="Arial" w:hAnsi="Arial"/>
          <w:color w:val="2E7D32"/>
          <w:sz w:val="20"/>
          <w:szCs w:val="20"/>
        </w:rPr>
        <w:t xml:space="preserve">Community-Engaged Learning: Projects co-created with local organizations, designed so that host communities receive usable outcomes and students gain perspectives shaped by genuine reciprocal exchange.</w:t>
      </w:r>
    </w:p>
    <w:p>
      <w:pPr>
        <w:spacing w:after="120"/>
        <w:ind w:left="360"/>
      </w:pPr>
      <w:r>
        <w:rPr>
          <w:rFonts w:ascii="Arial" w:cs="Arial" w:eastAsia="Arial" w:hAnsi="Arial"/>
          <w:b/>
          <w:bCs/>
          <w:i/>
          <w:iCs/>
          <w:color w:val="666666"/>
          <w:sz w:val="18"/>
          <w:szCs w:val="18"/>
        </w:rPr>
        <w:t xml:space="preserve">Note: </w:t>
      </w:r>
      <w:r>
        <w:rPr>
          <w:rFonts w:ascii="Arial" w:cs="Arial" w:eastAsia="Arial" w:hAnsi="Arial"/>
          <w:i/>
          <w:iCs/>
          <w:color w:val="666666"/>
          <w:sz w:val="18"/>
          <w:szCs w:val="18"/>
        </w:rPr>
        <w:t xml:space="preserve">Forum language: 'community-engaged learning' and 'reciprocal exchange' from the community guidelines.</w:t>
      </w:r>
    </w:p>
    <w:p>
      <w:pPr>
        <w:spacing w:after="80"/>
      </w:pPr>
      <w:r>
        <w:rPr>
          <w:rFonts w:ascii="Arial" w:cs="Arial" w:eastAsia="Arial" w:hAnsi="Arial"/>
          <w:b/>
          <w:bCs/>
          <w:color w:val="CC3333"/>
          <w:sz w:val="20"/>
          <w:szCs w:val="20"/>
        </w:rPr>
        <w:t xml:space="preserve">OLD: </w:t>
      </w:r>
      <w:r>
        <w:rPr>
          <w:rFonts w:ascii="Arial" w:cs="Arial" w:eastAsia="Arial" w:hAnsi="Arial"/>
          <w:strike/>
          <w:color w:val="CC3333"/>
          <w:sz w:val="20"/>
          <w:szCs w:val="20"/>
        </w:rPr>
        <w:t xml:space="preserve">Exploration and Leisure: Weekends to explore national parks, heritage sites, markets, and the everyday life of your host city.</w:t>
      </w:r>
    </w:p>
    <w:p>
      <w:pPr>
        <w:spacing w:after="120"/>
      </w:pPr>
      <w:r>
        <w:rPr>
          <w:rFonts w:ascii="Arial" w:cs="Arial" w:eastAsia="Arial" w:hAnsi="Arial"/>
          <w:b/>
          <w:bCs/>
          <w:color w:val="2E7D32"/>
          <w:sz w:val="20"/>
          <w:szCs w:val="20"/>
        </w:rPr>
        <w:t xml:space="preserve">NEW: </w:t>
      </w:r>
      <w:r>
        <w:rPr>
          <w:rFonts w:ascii="Arial" w:cs="Arial" w:eastAsia="Arial" w:hAnsi="Arial"/>
          <w:color w:val="2E7D32"/>
          <w:sz w:val="20"/>
          <w:szCs w:val="20"/>
        </w:rPr>
        <w:t xml:space="preserve">Independent Exploration: Weekends to engage with national parks, heritage sites, local markets, and the everyday rhythms of your host city on your own terms.</w:t>
      </w:r>
    </w:p>
    <w:p>
      <w:r>
        <w:br w:type="page"/>
      </w:r>
    </w:p>
    <w:p>
      <w:pPr>
        <w:pStyle w:val="Heading1"/>
        <w:spacing w:after="200" w:before="360"/>
      </w:pPr>
      <w:r>
        <w:rPr>
          <w:rFonts w:ascii="Arial" w:cs="Arial" w:eastAsia="Arial" w:hAnsi="Arial"/>
          <w:b/>
          <w:bCs/>
          <w:color w:val="1B365D"/>
          <w:sz w:val="32"/>
          <w:szCs w:val="32"/>
        </w:rPr>
        <w:t xml:space="preserve">18. Testimonials, News, Team, and Contact Pages</w:t>
      </w:r>
    </w:p>
    <w:p>
      <w:pPr>
        <w:pBdr>
          <w:bottom w:val="single" w:color="C8922A" w:sz="6" w:space="1"/>
        </w:pBdr>
        <w:spacing w:after="200" w:before="200"/>
      </w:pPr>
    </w:p>
    <w:p>
      <w:pPr>
        <w:spacing w:after="120" w:before="200"/>
      </w:pPr>
      <w:r>
        <w:rPr>
          <w:rFonts w:ascii="Arial" w:cs="Arial" w:eastAsia="Arial" w:hAnsi="Arial"/>
          <w:b/>
          <w:bCs/>
          <w:color w:val="C8922A"/>
          <w:sz w:val="22"/>
          <w:szCs w:val="22"/>
        </w:rPr>
        <w:t xml:space="preserve">Testimonials Hero</w:t>
      </w:r>
    </w:p>
    <w:p>
      <w:pPr>
        <w:spacing w:after="60" w:before="160"/>
      </w:pPr>
      <w:r>
        <w:rPr>
          <w:rFonts w:ascii="Arial" w:cs="Arial" w:eastAsia="Arial" w:hAnsi="Arial"/>
          <w:b/>
          <w:bCs/>
          <w:color w:val="666666"/>
          <w:sz w:val="16"/>
          <w:szCs w:val="16"/>
        </w:rPr>
        <w:t xml:space="preserve">EYEBROW</w:t>
      </w:r>
    </w:p>
    <w:p>
      <w:pPr>
        <w:spacing w:after="80"/>
      </w:pPr>
      <w:r>
        <w:rPr>
          <w:rFonts w:ascii="Arial" w:cs="Arial" w:eastAsia="Arial" w:hAnsi="Arial"/>
          <w:b/>
          <w:bCs/>
          <w:color w:val="CC3333"/>
          <w:sz w:val="20"/>
          <w:szCs w:val="20"/>
        </w:rPr>
        <w:t xml:space="preserve">OLD: </w:t>
      </w:r>
      <w:r>
        <w:rPr>
          <w:rFonts w:ascii="Arial" w:cs="Arial" w:eastAsia="Arial" w:hAnsi="Arial"/>
          <w:strike/>
          <w:color w:val="CC3333"/>
          <w:sz w:val="20"/>
          <w:szCs w:val="20"/>
        </w:rPr>
        <w:t xml:space="preserve">From Our Alumni</w:t>
      </w:r>
    </w:p>
    <w:p>
      <w:pPr>
        <w:spacing w:after="120"/>
      </w:pPr>
      <w:r>
        <w:rPr>
          <w:rFonts w:ascii="Arial" w:cs="Arial" w:eastAsia="Arial" w:hAnsi="Arial"/>
          <w:b/>
          <w:bCs/>
          <w:color w:val="2E7D32"/>
          <w:sz w:val="20"/>
          <w:szCs w:val="20"/>
        </w:rPr>
        <w:t xml:space="preserve">NEW: </w:t>
      </w:r>
      <w:r>
        <w:rPr>
          <w:rFonts w:ascii="Arial" w:cs="Arial" w:eastAsia="Arial" w:hAnsi="Arial"/>
          <w:color w:val="2E7D32"/>
          <w:sz w:val="20"/>
          <w:szCs w:val="20"/>
        </w:rPr>
        <w:t xml:space="preserve">From Our Participants</w:t>
      </w:r>
    </w:p>
    <w:p>
      <w:pPr>
        <w:spacing w:after="120"/>
        <w:ind w:left="360"/>
      </w:pPr>
      <w:r>
        <w:rPr>
          <w:rFonts w:ascii="Arial" w:cs="Arial" w:eastAsia="Arial" w:hAnsi="Arial"/>
          <w:b/>
          <w:bCs/>
          <w:i/>
          <w:iCs/>
          <w:color w:val="666666"/>
          <w:sz w:val="18"/>
          <w:szCs w:val="18"/>
        </w:rPr>
        <w:t xml:space="preserve">Note: </w:t>
      </w:r>
      <w:r>
        <w:rPr>
          <w:rFonts w:ascii="Arial" w:cs="Arial" w:eastAsia="Arial" w:hAnsi="Arial"/>
          <w:i/>
          <w:iCs/>
          <w:color w:val="666666"/>
          <w:sz w:val="18"/>
          <w:szCs w:val="18"/>
        </w:rPr>
        <w:t xml:space="preserve">'Alumni' implies a degree program. 'Participants' is more accurate for short-term programs.</w:t>
      </w:r>
    </w:p>
    <w:p>
      <w:pPr>
        <w:spacing w:after="60" w:before="160"/>
      </w:pPr>
      <w:r>
        <w:rPr>
          <w:rFonts w:ascii="Arial" w:cs="Arial" w:eastAsia="Arial" w:hAnsi="Arial"/>
          <w:b/>
          <w:bCs/>
          <w:color w:val="666666"/>
          <w:sz w:val="16"/>
          <w:szCs w:val="16"/>
        </w:rPr>
        <w:t xml:space="preserve">HEADLINE</w:t>
      </w:r>
    </w:p>
    <w:p>
      <w:pPr>
        <w:spacing w:after="80"/>
      </w:pPr>
      <w:r>
        <w:rPr>
          <w:rFonts w:ascii="Arial" w:cs="Arial" w:eastAsia="Arial" w:hAnsi="Arial"/>
          <w:b/>
          <w:bCs/>
          <w:color w:val="CC3333"/>
          <w:sz w:val="20"/>
          <w:szCs w:val="20"/>
        </w:rPr>
        <w:t xml:space="preserve">OLD: </w:t>
      </w:r>
      <w:r>
        <w:rPr>
          <w:rFonts w:ascii="Arial" w:cs="Arial" w:eastAsia="Arial" w:hAnsi="Arial"/>
          <w:strike/>
          <w:color w:val="CC3333"/>
          <w:sz w:val="20"/>
          <w:szCs w:val="20"/>
        </w:rPr>
        <w:t xml:space="preserve">What They Took Home</w:t>
      </w:r>
    </w:p>
    <w:p>
      <w:pPr>
        <w:spacing w:after="120"/>
      </w:pPr>
      <w:r>
        <w:rPr>
          <w:rFonts w:ascii="Arial" w:cs="Arial" w:eastAsia="Arial" w:hAnsi="Arial"/>
          <w:b/>
          <w:bCs/>
          <w:color w:val="2E7D32"/>
          <w:sz w:val="20"/>
          <w:szCs w:val="20"/>
        </w:rPr>
        <w:t xml:space="preserve">NEW: </w:t>
      </w:r>
      <w:r>
        <w:rPr>
          <w:rFonts w:ascii="Arial" w:cs="Arial" w:eastAsia="Arial" w:hAnsi="Arial"/>
          <w:color w:val="2E7D32"/>
          <w:sz w:val="20"/>
          <w:szCs w:val="20"/>
        </w:rPr>
        <w:t xml:space="preserve">In Their Own Words</w:t>
      </w:r>
    </w:p>
    <w:p>
      <w:pPr>
        <w:spacing w:after="120" w:before="200"/>
      </w:pPr>
      <w:r>
        <w:rPr>
          <w:rFonts w:ascii="Arial" w:cs="Arial" w:eastAsia="Arial" w:hAnsi="Arial"/>
          <w:b/>
          <w:bCs/>
          <w:color w:val="C8922A"/>
          <w:sz w:val="22"/>
          <w:szCs w:val="22"/>
        </w:rPr>
        <w:t xml:space="preserve">Testimonials Partners Hero</w:t>
      </w:r>
    </w:p>
    <w:p>
      <w:pPr>
        <w:spacing w:after="120"/>
      </w:pPr>
      <w:r>
        <w:rPr>
          <w:rFonts w:ascii="Arial" w:cs="Arial" w:eastAsia="Arial" w:hAnsi="Arial"/>
          <w:sz w:val="22"/>
          <w:szCs w:val="22"/>
        </w:rPr>
        <w:t xml:space="preserve">This hero uses a background image. No text changes needed beyond em dash removal.</w:t>
      </w:r>
    </w:p>
    <w:p>
      <w:pPr>
        <w:spacing w:after="120" w:before="200"/>
      </w:pPr>
      <w:r>
        <w:rPr>
          <w:rFonts w:ascii="Arial" w:cs="Arial" w:eastAsia="Arial" w:hAnsi="Arial"/>
          <w:b/>
          <w:bCs/>
          <w:color w:val="C8922A"/>
          <w:sz w:val="22"/>
          <w:szCs w:val="22"/>
        </w:rPr>
        <w:t xml:space="preserve">News Hero</w:t>
      </w:r>
    </w:p>
    <w:p>
      <w:pPr>
        <w:spacing w:after="60" w:before="160"/>
      </w:pPr>
      <w:r>
        <w:rPr>
          <w:rFonts w:ascii="Arial" w:cs="Arial" w:eastAsia="Arial" w:hAnsi="Arial"/>
          <w:b/>
          <w:bCs/>
          <w:color w:val="666666"/>
          <w:sz w:val="16"/>
          <w:szCs w:val="16"/>
        </w:rPr>
        <w:t xml:space="preserve">HEADLINE</w:t>
      </w:r>
    </w:p>
    <w:p>
      <w:pPr>
        <w:spacing w:after="80"/>
      </w:pPr>
      <w:r>
        <w:rPr>
          <w:rFonts w:ascii="Arial" w:cs="Arial" w:eastAsia="Arial" w:hAnsi="Arial"/>
          <w:b/>
          <w:bCs/>
          <w:color w:val="CC3333"/>
          <w:sz w:val="20"/>
          <w:szCs w:val="20"/>
        </w:rPr>
        <w:t xml:space="preserve">OLD: </w:t>
      </w:r>
      <w:r>
        <w:rPr>
          <w:rFonts w:ascii="Arial" w:cs="Arial" w:eastAsia="Arial" w:hAnsi="Arial"/>
          <w:strike/>
          <w:color w:val="CC3333"/>
          <w:sz w:val="20"/>
          <w:szCs w:val="20"/>
        </w:rPr>
        <w:t xml:space="preserve">News and Stories</w:t>
      </w:r>
    </w:p>
    <w:p>
      <w:pPr>
        <w:spacing w:after="120"/>
      </w:pPr>
      <w:r>
        <w:rPr>
          <w:rFonts w:ascii="Arial" w:cs="Arial" w:eastAsia="Arial" w:hAnsi="Arial"/>
          <w:b/>
          <w:bCs/>
          <w:color w:val="2E7D32"/>
          <w:sz w:val="20"/>
          <w:szCs w:val="20"/>
        </w:rPr>
        <w:t xml:space="preserve">NEW: </w:t>
      </w:r>
      <w:r>
        <w:rPr>
          <w:rFonts w:ascii="Arial" w:cs="Arial" w:eastAsia="Arial" w:hAnsi="Arial"/>
          <w:color w:val="2E7D32"/>
          <w:sz w:val="20"/>
          <w:szCs w:val="20"/>
        </w:rPr>
        <w:t xml:space="preserve">News and Insights</w:t>
      </w:r>
    </w:p>
    <w:p>
      <w:pPr>
        <w:spacing w:after="120"/>
        <w:ind w:left="360"/>
      </w:pPr>
      <w:r>
        <w:rPr>
          <w:rFonts w:ascii="Arial" w:cs="Arial" w:eastAsia="Arial" w:hAnsi="Arial"/>
          <w:b/>
          <w:bCs/>
          <w:i/>
          <w:iCs/>
          <w:color w:val="666666"/>
          <w:sz w:val="18"/>
          <w:szCs w:val="18"/>
        </w:rPr>
        <w:t xml:space="preserve">Note: </w:t>
      </w:r>
      <w:r>
        <w:rPr>
          <w:rFonts w:ascii="Arial" w:cs="Arial" w:eastAsia="Arial" w:hAnsi="Arial"/>
          <w:i/>
          <w:iCs/>
          <w:color w:val="666666"/>
          <w:sz w:val="18"/>
          <w:szCs w:val="18"/>
        </w:rPr>
        <w:t xml:space="preserve">'Insights' signals thought leadership. Already used in the eyebrow, so make them consistent.</w:t>
      </w:r>
    </w:p>
    <w:p>
      <w:pPr>
        <w:spacing w:after="120" w:before="200"/>
      </w:pPr>
      <w:r>
        <w:rPr>
          <w:rFonts w:ascii="Arial" w:cs="Arial" w:eastAsia="Arial" w:hAnsi="Arial"/>
          <w:b/>
          <w:bCs/>
          <w:color w:val="C8922A"/>
          <w:sz w:val="22"/>
          <w:szCs w:val="22"/>
        </w:rPr>
        <w:t xml:space="preserve">Team Hero</w:t>
      </w:r>
    </w:p>
    <w:p>
      <w:pPr>
        <w:spacing w:after="60" w:before="160"/>
      </w:pPr>
      <w:r>
        <w:rPr>
          <w:rFonts w:ascii="Arial" w:cs="Arial" w:eastAsia="Arial" w:hAnsi="Arial"/>
          <w:b/>
          <w:bCs/>
          <w:color w:val="666666"/>
          <w:sz w:val="16"/>
          <w:szCs w:val="16"/>
        </w:rPr>
        <w:t xml:space="preserve">DESCRIPTION</w:t>
      </w:r>
    </w:p>
    <w:p>
      <w:pPr>
        <w:spacing w:after="80"/>
      </w:pPr>
      <w:r>
        <w:rPr>
          <w:rFonts w:ascii="Arial" w:cs="Arial" w:eastAsia="Arial" w:hAnsi="Arial"/>
          <w:b/>
          <w:bCs/>
          <w:color w:val="CC3333"/>
          <w:sz w:val="20"/>
          <w:szCs w:val="20"/>
        </w:rPr>
        <w:t xml:space="preserve">OLD: </w:t>
      </w:r>
      <w:r>
        <w:rPr>
          <w:rFonts w:ascii="Arial" w:cs="Arial" w:eastAsia="Arial" w:hAnsi="Arial"/>
          <w:strike/>
          <w:color w:val="CC3333"/>
          <w:sz w:val="20"/>
          <w:szCs w:val="20"/>
        </w:rPr>
        <w:t xml:space="preserve">Passionate professionals building bridges between students and Africa's most dynamic opportunities.</w:t>
      </w:r>
    </w:p>
    <w:p>
      <w:pPr>
        <w:spacing w:after="120"/>
      </w:pPr>
      <w:r>
        <w:rPr>
          <w:rFonts w:ascii="Arial" w:cs="Arial" w:eastAsia="Arial" w:hAnsi="Arial"/>
          <w:b/>
          <w:bCs/>
          <w:color w:val="2E7D32"/>
          <w:sz w:val="20"/>
          <w:szCs w:val="20"/>
        </w:rPr>
        <w:t xml:space="preserve">NEW: </w:t>
      </w:r>
      <w:r>
        <w:rPr>
          <w:rFonts w:ascii="Arial" w:cs="Arial" w:eastAsia="Arial" w:hAnsi="Arial"/>
          <w:color w:val="2E7D32"/>
          <w:sz w:val="20"/>
          <w:szCs w:val="20"/>
        </w:rPr>
        <w:t xml:space="preserve">A global team with roots across the African continent and decades of experience in international education, institutional partnerships, and on-the-ground program delivery.</w:t>
      </w:r>
    </w:p>
    <w:p>
      <w:pPr>
        <w:spacing w:after="120"/>
        <w:ind w:left="360"/>
      </w:pPr>
      <w:r>
        <w:rPr>
          <w:rFonts w:ascii="Arial" w:cs="Arial" w:eastAsia="Arial" w:hAnsi="Arial"/>
          <w:b/>
          <w:bCs/>
          <w:i/>
          <w:iCs/>
          <w:color w:val="666666"/>
          <w:sz w:val="18"/>
          <w:szCs w:val="18"/>
        </w:rPr>
        <w:t xml:space="preserve">Note: </w:t>
      </w:r>
      <w:r>
        <w:rPr>
          <w:rFonts w:ascii="Arial" w:cs="Arial" w:eastAsia="Arial" w:hAnsi="Arial"/>
          <w:i/>
          <w:iCs/>
          <w:color w:val="666666"/>
          <w:sz w:val="18"/>
          <w:szCs w:val="18"/>
        </w:rPr>
        <w:t xml:space="preserve">Phil's point: emphasize the team is global, experienced, and Africa-rooted. Mention Phil, Faata, and Nanya in the actual team listings if not already there.</w:t>
      </w:r>
    </w:p>
    <w:p>
      <w:pPr>
        <w:spacing w:after="120" w:before="200"/>
      </w:pPr>
      <w:r>
        <w:rPr>
          <w:rFonts w:ascii="Arial" w:cs="Arial" w:eastAsia="Arial" w:hAnsi="Arial"/>
          <w:b/>
          <w:bCs/>
          <w:color w:val="C8922A"/>
          <w:sz w:val="22"/>
          <w:szCs w:val="22"/>
        </w:rPr>
        <w:t xml:space="preserve">Contact Hero</w:t>
      </w:r>
    </w:p>
    <w:p>
      <w:pPr>
        <w:spacing w:after="120"/>
      </w:pPr>
      <w:r>
        <w:rPr>
          <w:rFonts w:ascii="Arial" w:cs="Arial" w:eastAsia="Arial" w:hAnsi="Arial"/>
          <w:sz w:val="22"/>
          <w:szCs w:val="22"/>
        </w:rPr>
        <w:t xml:space="preserve">'Talk To Us' and 'Get in Touch' are clean. No changes needed.</w:t>
      </w:r>
    </w:p>
    <w:p>
      <w:r>
        <w:br w:type="page"/>
      </w:r>
    </w:p>
    <w:p>
      <w:pPr>
        <w:pStyle w:val="Heading1"/>
        <w:spacing w:after="200" w:before="360"/>
      </w:pPr>
      <w:r>
        <w:rPr>
          <w:rFonts w:ascii="Arial" w:cs="Arial" w:eastAsia="Arial" w:hAnsi="Arial"/>
          <w:b/>
          <w:bCs/>
          <w:color w:val="1B365D"/>
          <w:sz w:val="32"/>
          <w:szCs w:val="32"/>
        </w:rPr>
        <w:t xml:space="preserve">19. Accommodation and Video Testimonials</w:t>
      </w:r>
    </w:p>
    <w:p>
      <w:pPr>
        <w:pBdr>
          <w:bottom w:val="single" w:color="C8922A" w:sz="6" w:space="1"/>
        </w:pBdr>
        <w:spacing w:after="200" w:before="200"/>
      </w:pPr>
    </w:p>
    <w:p>
      <w:pPr>
        <w:spacing w:after="120" w:before="200"/>
      </w:pPr>
      <w:r>
        <w:rPr>
          <w:rFonts w:ascii="Arial" w:cs="Arial" w:eastAsia="Arial" w:hAnsi="Arial"/>
          <w:b/>
          <w:bCs/>
          <w:color w:val="C8922A"/>
          <w:sz w:val="22"/>
          <w:szCs w:val="22"/>
        </w:rPr>
        <w:t xml:space="preserve">Accommodation</w:t>
      </w:r>
    </w:p>
    <w:p>
      <w:pPr>
        <w:spacing w:after="120"/>
      </w:pPr>
      <w:r>
        <w:rPr>
          <w:rFonts w:ascii="Arial" w:cs="Arial" w:eastAsia="Arial" w:hAnsi="Arial"/>
          <w:sz w:val="22"/>
          <w:szCs w:val="22"/>
        </w:rPr>
        <w:t xml:space="preserve">The Accommodation component likely references housing details. Apply these principles:</w:t>
      </w:r>
    </w:p>
    <w:p>
      <w:pPr>
        <w:spacing w:after="120"/>
      </w:pPr>
      <w:r>
        <w:rPr>
          <w:rFonts w:ascii="Arial" w:cs="Arial" w:eastAsia="Arial" w:hAnsi="Arial"/>
          <w:b/>
          <w:bCs/>
          <w:color w:val="2E7D32"/>
          <w:sz w:val="20"/>
          <w:szCs w:val="20"/>
        </w:rPr>
        <w:t xml:space="preserve">NEW: </w:t>
      </w:r>
      <w:r>
        <w:rPr>
          <w:rFonts w:ascii="Arial" w:cs="Arial" w:eastAsia="Arial" w:hAnsi="Arial"/>
          <w:color w:val="2E7D32"/>
          <w:sz w:val="20"/>
          <w:szCs w:val="20"/>
        </w:rPr>
        <w:t xml:space="preserve">Pre-vetted accommodation with dedicated on-site coordinators. Every residence is selected for proximity to placement sites, safety standards, and suitability for cohort-based living. Ground transport coordination included.</w:t>
      </w:r>
    </w:p>
    <w:p>
      <w:pPr>
        <w:spacing w:after="120"/>
        <w:ind w:left="360"/>
      </w:pPr>
      <w:r>
        <w:rPr>
          <w:rFonts w:ascii="Arial" w:cs="Arial" w:eastAsia="Arial" w:hAnsi="Arial"/>
          <w:b/>
          <w:bCs/>
          <w:i/>
          <w:iCs/>
          <w:color w:val="666666"/>
          <w:sz w:val="18"/>
          <w:szCs w:val="18"/>
        </w:rPr>
        <w:t xml:space="preserve">Note: </w:t>
      </w:r>
      <w:r>
        <w:rPr>
          <w:rFonts w:ascii="Arial" w:cs="Arial" w:eastAsia="Arial" w:hAnsi="Arial"/>
          <w:i/>
          <w:iCs/>
          <w:color w:val="666666"/>
          <w:sz w:val="18"/>
          <w:szCs w:val="18"/>
        </w:rPr>
        <w:t xml:space="preserve">From the corporate flyer's Operations &amp; Logistics section.</w:t>
      </w:r>
    </w:p>
    <w:p>
      <w:pPr>
        <w:spacing w:after="120" w:before="200"/>
      </w:pPr>
      <w:r>
        <w:rPr>
          <w:rFonts w:ascii="Arial" w:cs="Arial" w:eastAsia="Arial" w:hAnsi="Arial"/>
          <w:b/>
          <w:bCs/>
          <w:color w:val="C8922A"/>
          <w:sz w:val="22"/>
          <w:szCs w:val="22"/>
        </w:rPr>
        <w:t xml:space="preserve">Video Testimonials (Internships)</w:t>
      </w:r>
    </w:p>
    <w:p>
      <w:pPr>
        <w:spacing w:after="120"/>
      </w:pPr>
      <w:r>
        <w:rPr>
          <w:rFonts w:ascii="Arial" w:cs="Arial" w:eastAsia="Arial" w:hAnsi="Arial"/>
          <w:sz w:val="22"/>
          <w:szCs w:val="22"/>
        </w:rPr>
        <w:t xml:space="preserve">Video thumbnail sections. Ensure captions and labels avoid em dashes. Existing structure is fine. If any text says 'study abroad,' replace with 'education abroad.'</w:t>
      </w:r>
    </w:p>
    <w:p>
      <w:pPr>
        <w:spacing w:after="120" w:before="200"/>
      </w:pPr>
      <w:r>
        <w:rPr>
          <w:rFonts w:ascii="Arial" w:cs="Arial" w:eastAsia="Arial" w:hAnsi="Arial"/>
          <w:b/>
          <w:bCs/>
          <w:color w:val="C8922A"/>
          <w:sz w:val="22"/>
          <w:szCs w:val="22"/>
        </w:rPr>
        <w:t xml:space="preserve">Video Testimonials (Testimonials page)</w:t>
      </w:r>
    </w:p>
    <w:p>
      <w:pPr>
        <w:spacing w:after="120"/>
      </w:pPr>
      <w:r>
        <w:rPr>
          <w:rFonts w:ascii="Arial" w:cs="Arial" w:eastAsia="Arial" w:hAnsi="Arial"/>
          <w:sz w:val="22"/>
          <w:szCs w:val="22"/>
        </w:rPr>
        <w:t xml:space="preserve">Same as above. Check for em dashes and 'study abroad' references.</w:t>
      </w:r>
    </w:p>
    <w:p>
      <w:r>
        <w:br w:type="page"/>
      </w:r>
    </w:p>
    <w:p>
      <w:pPr>
        <w:pStyle w:val="Heading1"/>
        <w:spacing w:after="200" w:before="360"/>
      </w:pPr>
      <w:r>
        <w:rPr>
          <w:rFonts w:ascii="Arial" w:cs="Arial" w:eastAsia="Arial" w:hAnsi="Arial"/>
          <w:b/>
          <w:bCs/>
          <w:color w:val="1B365D"/>
          <w:sz w:val="32"/>
          <w:szCs w:val="32"/>
        </w:rPr>
        <w:t xml:space="preserve">20. Forum on Education Abroad Language Guide</w:t>
      </w:r>
    </w:p>
    <w:p>
      <w:pPr>
        <w:spacing w:after="120"/>
      </w:pPr>
      <w:r>
        <w:rPr>
          <w:rFonts w:ascii="Arial" w:cs="Arial" w:eastAsia="Arial" w:hAnsi="Arial"/>
          <w:sz w:val="22"/>
          <w:szCs w:val="22"/>
        </w:rPr>
        <w:t xml:space="preserve">Phil specifically said the Forum resources are 'the gold mine' for website language. Below are the key terms and concepts to weave throughout the site where natural:</w:t>
      </w:r>
    </w:p>
    <w:p>
      <w:pPr>
        <w:pBdr>
          <w:bottom w:val="single" w:color="C8922A" w:sz="6" w:space="1"/>
        </w:pBdr>
        <w:spacing w:after="200" w:before="200"/>
      </w:pPr>
    </w:p>
    <w:p>
      <w:pPr>
        <w:spacing w:after="120" w:before="200"/>
      </w:pPr>
      <w:r>
        <w:rPr>
          <w:rFonts w:ascii="Arial" w:cs="Arial" w:eastAsia="Arial" w:hAnsi="Arial"/>
          <w:b/>
          <w:bCs/>
          <w:color w:val="C8922A"/>
          <w:sz w:val="22"/>
          <w:szCs w:val="22"/>
        </w:rPr>
        <w:t xml:space="preserve">Use These Terms</w:t>
      </w:r>
    </w:p>
    <w:p>
      <w:pPr>
        <w:spacing w:after="120"/>
      </w:pPr>
      <w:r>
        <w:rPr>
          <w:rFonts w:ascii="Arial" w:cs="Arial" w:eastAsia="Arial" w:hAnsi="Arial"/>
          <w:b/>
          <w:bCs/>
          <w:color w:val="2E7D32"/>
          <w:sz w:val="20"/>
          <w:szCs w:val="20"/>
        </w:rPr>
        <w:t xml:space="preserve">NEW: </w:t>
      </w:r>
      <w:r>
        <w:rPr>
          <w:rFonts w:ascii="Arial" w:cs="Arial" w:eastAsia="Arial" w:hAnsi="Arial"/>
          <w:color w:val="2E7D32"/>
          <w:sz w:val="20"/>
          <w:szCs w:val="20"/>
        </w:rPr>
        <w:t xml:space="preserve">'Education abroad' (not 'study abroad') / 'Career-integrated global learning' (for internship programs) / 'Community-engaged learning' (not 'service projects' or 'humanitarian experiences') / 'Guided reflection sessions' (not just 'cultural excursions') / 'Learning outcomes' (not 'takeaways' or 'benefits') / 'Pre-departure orientation' / 'Post-program evaluation' / 'Duty-of-care protocols' / 'Standards-compliant' or 'Forum-aligned' / 'Reciprocity and mutual benefit' / 'Host community' (not 'local community' when referring to program locations) / 'Deliverable-based' (Hilltop's own differentiator) / 'High-impact practices'</w:t>
      </w:r>
    </w:p>
    <w:p>
      <w:pPr>
        <w:spacing w:after="120" w:before="200"/>
      </w:pPr>
      <w:r>
        <w:rPr>
          <w:rFonts w:ascii="Arial" w:cs="Arial" w:eastAsia="Arial" w:hAnsi="Arial"/>
          <w:b/>
          <w:bCs/>
          <w:color w:val="C8922A"/>
          <w:sz w:val="22"/>
          <w:szCs w:val="22"/>
        </w:rPr>
        <w:t xml:space="preserve">Avoid These Terms</w:t>
      </w:r>
    </w:p>
    <w:p>
      <w:pPr>
        <w:spacing w:after="80"/>
      </w:pPr>
      <w:r>
        <w:rPr>
          <w:rFonts w:ascii="Arial" w:cs="Arial" w:eastAsia="Arial" w:hAnsi="Arial"/>
          <w:b/>
          <w:bCs/>
          <w:color w:val="CC3333"/>
          <w:sz w:val="20"/>
          <w:szCs w:val="20"/>
        </w:rPr>
        <w:t xml:space="preserve">OLD: </w:t>
      </w:r>
      <w:r>
        <w:rPr>
          <w:rFonts w:ascii="Arial" w:cs="Arial" w:eastAsia="Arial" w:hAnsi="Arial"/>
          <w:strike/>
          <w:color w:val="CC3333"/>
          <w:sz w:val="20"/>
          <w:szCs w:val="20"/>
        </w:rPr>
        <w:t xml:space="preserve">'Study abroad' (use 'education abroad') / 'Tourism' or 'beyond tourism' / 'Adventure' (too casual) / 'Shaping the African narrative' / 'Workforce pivot' / 'Global education' (too vague; use specific terms) / 'Service trip' (use 'community-engaged learning') / 'Field trip' (Phil's one-pager: 'not glorified field trips') / Em dashes throughout / Vague value statements without concrete backing / Repeating the same information in both prose and bullet points</w:t>
      </w:r>
    </w:p>
    <w:p>
      <w:pPr>
        <w:spacing w:after="120" w:before="200"/>
      </w:pPr>
      <w:r>
        <w:rPr>
          <w:rFonts w:ascii="Arial" w:cs="Arial" w:eastAsia="Arial" w:hAnsi="Arial"/>
          <w:b/>
          <w:bCs/>
          <w:color w:val="C8922A"/>
          <w:sz w:val="22"/>
          <w:szCs w:val="22"/>
        </w:rPr>
        <w:t xml:space="preserve">Hilltop-Specific Proof Points to Reference</w:t>
      </w:r>
    </w:p>
    <w:p>
      <w:pPr>
        <w:spacing w:after="120"/>
      </w:pPr>
      <w:r>
        <w:rPr>
          <w:rFonts w:ascii="Arial" w:cs="Arial" w:eastAsia="Arial" w:hAnsi="Arial"/>
          <w:b/>
          <w:bCs/>
          <w:color w:val="2E7D32"/>
          <w:sz w:val="20"/>
          <w:szCs w:val="20"/>
        </w:rPr>
        <w:t xml:space="preserve">NEW: </w:t>
      </w:r>
      <w:r>
        <w:rPr>
          <w:rFonts w:ascii="Arial" w:cs="Arial" w:eastAsia="Arial" w:hAnsi="Arial"/>
          <w:color w:val="2E7D32"/>
          <w:sz w:val="20"/>
          <w:szCs w:val="20"/>
        </w:rPr>
        <w:t xml:space="preserve">1,000+ students served / 100+ cross-industry partners / 6+ countries (Ghana, Rwanda, Kenya, Nigeria, South Africa, Namibia, Senegal) / Teams in Accra, Kigali, Nairobi, and London / PIE News 50 Voices Americas List / U.S. State Department Fulbright Specialist (active) / MOU with Ghana TVET Service (GTVETS) / Partnership with CCID (90+ U.S. community colleges) / University partners: Georgetown, Imperial College London, UConn, University of Maryland / Forum on Education Abroad member / NAFSA, CCID, AAC&amp;U, EMBAC affiliations / Deliverable-based program model / Government-level institutional access</w:t>
      </w:r>
    </w:p>
    <w:p>
      <w:r>
        <w:br w:type="page"/>
      </w:r>
    </w:p>
    <w:p>
      <w:pPr>
        <w:pStyle w:val="Heading1"/>
        <w:spacing w:after="200" w:before="360"/>
      </w:pPr>
      <w:r>
        <w:rPr>
          <w:rFonts w:ascii="Arial" w:cs="Arial" w:eastAsia="Arial" w:hAnsi="Arial"/>
          <w:b/>
          <w:bCs/>
          <w:color w:val="1B365D"/>
          <w:sz w:val="32"/>
          <w:szCs w:val="32"/>
        </w:rPr>
        <w:t xml:space="preserve">Implementation Notes</w:t>
      </w:r>
    </w:p>
    <w:p>
      <w:pPr>
        <w:pBdr>
          <w:bottom w:val="single" w:color="C8922A" w:sz="6" w:space="1"/>
        </w:pBdr>
        <w:spacing w:after="200" w:before="200"/>
      </w:pPr>
    </w:p>
    <w:p>
      <w:pPr>
        <w:spacing w:after="120"/>
      </w:pPr>
      <w:r>
        <w:rPr>
          <w:rFonts w:ascii="Arial" w:cs="Arial" w:eastAsia="Arial" w:hAnsi="Arial"/>
          <w:sz w:val="22"/>
          <w:szCs w:val="22"/>
        </w:rPr>
        <w:t xml:space="preserve">When implementing, work through files in this order:</w:t>
      </w:r>
    </w:p>
    <w:p>
      <w:pPr>
        <w:spacing w:after="120"/>
      </w:pPr>
      <w:r>
        <w:rPr>
          <w:rFonts w:ascii="Arial" w:cs="Arial" w:eastAsia="Arial" w:hAnsi="Arial"/>
          <w:b/>
          <w:bCs/>
          <w:color w:val="2E7D32"/>
          <w:sz w:val="20"/>
          <w:szCs w:val="20"/>
        </w:rPr>
        <w:t xml:space="preserve">NEW: </w:t>
      </w:r>
      <w:r>
        <w:rPr>
          <w:rFonts w:ascii="Arial" w:cs="Arial" w:eastAsia="Arial" w:hAnsi="Arial"/>
          <w:color w:val="2E7D32"/>
          <w:sz w:val="20"/>
          <w:szCs w:val="20"/>
        </w:rPr>
        <w:t xml:space="preserve">1. Global find-and-replace: em dashes, 'study abroad' to 'education abroad,' remove 'tourism' references
2. Homepage (Hero, Services, WhyChoose, AfricanResidency)
3. About pages (AboutHero, JourneyInteractive, MinimalValues, FeaturedVideo)
4. Education pages (EducationHero, Partnership, ProgramBenefits, ProgramIncludes, AfricanResidency)
5. Internship pages (InternshipHero, InternshipBenefits, Industries, ProgramOverview, ProgramDetails)
6. Ghana pages (all six components)
7. Supporting pages (Testimonials, News, Team, Contact)
8. New TVET sub-page creation
9. Final review pass for consistency</w:t>
      </w:r>
    </w:p>
    <w:p>
      <w:pPr>
        <w:spacing w:after="120"/>
        <w:ind w:left="360"/>
      </w:pPr>
      <w:r>
        <w:rPr>
          <w:rFonts w:ascii="Arial" w:cs="Arial" w:eastAsia="Arial" w:hAnsi="Arial"/>
          <w:b/>
          <w:bCs/>
          <w:i/>
          <w:iCs/>
          <w:color w:val="666666"/>
          <w:sz w:val="18"/>
          <w:szCs w:val="18"/>
        </w:rPr>
        <w:t xml:space="preserve">Note: </w:t>
      </w:r>
      <w:r>
        <w:rPr>
          <w:rFonts w:ascii="Arial" w:cs="Arial" w:eastAsia="Arial" w:hAnsi="Arial"/>
          <w:i/>
          <w:iCs/>
          <w:color w:val="666666"/>
          <w:sz w:val="18"/>
          <w:szCs w:val="18"/>
        </w:rPr>
        <w:t xml:space="preserve">Rwanda pages are NOT touched. The .gitignore change for zip files is already in place. No em dashes in any new copy.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CONFIDENTIAL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b/>
        <w:bCs/>
        <w:color w:val="1B365D"/>
        <w:sz w:val="16"/>
        <w:szCs w:val="16"/>
      </w:rPr>
      <w:t xml:space="preserve">HILLTOP GLOBAL GROUP</w:t>
    </w:r>
    <w:r>
      <w:rPr>
        <w:rFonts w:ascii="Arial" w:cs="Arial" w:eastAsia="Arial" w:hAnsi="Arial"/>
        <w:color w:val="666666"/>
        <w:sz w:val="16"/>
        <w:szCs w:val="16"/>
      </w:rPr>
      <w:t xml:space="preserve">  |  V2: Complete Website Copy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65D"/>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1B365D"/>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2026-03-19T20:05:43.138Z</dcterms:created>
  <dcterms:modified xsi:type="dcterms:W3CDTF">2026-03-19T20:05:43.215Z</dcterms:modified>
</cp:coreProperties>
</file>

<file path=docProps/custom.xml><?xml version="1.0" encoding="utf-8"?>
<Properties xmlns="http://schemas.openxmlformats.org/officeDocument/2006/custom-properties" xmlns:vt="http://schemas.openxmlformats.org/officeDocument/2006/docPropsVTypes"/>
</file>