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D5A" w:rsidRDefault="00EC6D5A" w:rsidP="00EC6D5A">
      <w:pPr>
        <w:spacing w:line="240" w:lineRule="auto"/>
        <w:rPr>
          <w:rFonts w:cstheme="minorHAnsi"/>
          <w:color w:val="333333"/>
          <w:shd w:val="clear" w:color="auto" w:fill="FFFFFF"/>
        </w:rPr>
      </w:pPr>
      <w:r w:rsidRPr="00EC6D5A">
        <w:rPr>
          <w:rFonts w:cstheme="minorHAnsi"/>
          <w:b/>
        </w:rPr>
        <w:t>Filler</w:t>
      </w:r>
      <w:r w:rsidRPr="00EC6D5A">
        <w:rPr>
          <w:rFonts w:cstheme="minorHAnsi"/>
          <w:b/>
        </w:rPr>
        <w:br/>
      </w:r>
      <w:r w:rsidRPr="00EC6D5A">
        <w:rPr>
          <w:rFonts w:cstheme="minorHAnsi"/>
          <w:color w:val="333333"/>
          <w:shd w:val="clear" w:color="auto" w:fill="FFFFFF"/>
        </w:rPr>
        <w:t>Brunei’s sultan called for Islamic teachings in the country to be strengthened as</w:t>
      </w:r>
      <w:r>
        <w:rPr>
          <w:rFonts w:cstheme="minorHAnsi"/>
          <w:color w:val="333333"/>
          <w:shd w:val="clear" w:color="auto" w:fill="FFFFFF"/>
        </w:rPr>
        <w:t xml:space="preserve"> strict new sharia punishments </w:t>
      </w:r>
      <w:r w:rsidRPr="00EC6D5A">
        <w:rPr>
          <w:rFonts w:cstheme="minorHAnsi"/>
          <w:color w:val="333333"/>
          <w:shd w:val="clear" w:color="auto" w:fill="FFFFFF"/>
        </w:rPr>
        <w:t xml:space="preserve">were due to come into </w:t>
      </w:r>
      <w:r>
        <w:rPr>
          <w:rFonts w:cstheme="minorHAnsi"/>
          <w:color w:val="333333"/>
          <w:shd w:val="clear" w:color="auto" w:fill="FFFFFF"/>
        </w:rPr>
        <w:t xml:space="preserve">full </w:t>
      </w:r>
      <w:r w:rsidRPr="00EC6D5A">
        <w:rPr>
          <w:rFonts w:cstheme="minorHAnsi"/>
          <w:color w:val="333333"/>
          <w:shd w:val="clear" w:color="auto" w:fill="FFFFFF"/>
        </w:rPr>
        <w:t xml:space="preserve">force on Wednesday. The tough penal code in the tiny country on tropical Borneo island is set to be fully implemented following </w:t>
      </w:r>
      <w:r>
        <w:rPr>
          <w:rFonts w:cstheme="minorHAnsi"/>
          <w:color w:val="333333"/>
          <w:shd w:val="clear" w:color="auto" w:fill="FFFFFF"/>
        </w:rPr>
        <w:t xml:space="preserve">many </w:t>
      </w:r>
      <w:r w:rsidRPr="00EC6D5A">
        <w:rPr>
          <w:rFonts w:cstheme="minorHAnsi"/>
          <w:color w:val="333333"/>
          <w:shd w:val="clear" w:color="auto" w:fill="FFFFFF"/>
        </w:rPr>
        <w:t>years of delays.</w:t>
      </w:r>
    </w:p>
    <w:p w:rsidR="00EC6D5A" w:rsidRDefault="00EC6D5A" w:rsidP="00EC6D5A">
      <w:pPr>
        <w:spacing w:line="240" w:lineRule="auto"/>
        <w:rPr>
          <w:rFonts w:cstheme="minorHAnsi"/>
          <w:color w:val="333333"/>
          <w:shd w:val="clear" w:color="auto" w:fill="FFFFFF"/>
        </w:rPr>
      </w:pPr>
    </w:p>
    <w:p w:rsidR="00EC6D5A" w:rsidRPr="00EC6D5A" w:rsidRDefault="00EC6D5A" w:rsidP="00EC6D5A">
      <w:pPr>
        <w:spacing w:line="240" w:lineRule="auto"/>
        <w:rPr>
          <w:rFonts w:cstheme="minorHAnsi"/>
          <w:color w:val="333333"/>
        </w:rPr>
      </w:pPr>
      <w:r w:rsidRPr="00EC6D5A">
        <w:rPr>
          <w:rFonts w:cstheme="minorHAnsi"/>
          <w:b/>
          <w:color w:val="333333"/>
          <w:shd w:val="clear" w:color="auto" w:fill="FFFFFF"/>
        </w:rPr>
        <w:t>Boycott</w:t>
      </w:r>
      <w:r w:rsidRPr="00EC6D5A">
        <w:rPr>
          <w:rFonts w:cstheme="minorHAnsi"/>
          <w:b/>
          <w:color w:val="333333"/>
          <w:shd w:val="clear" w:color="auto" w:fill="FFFFFF"/>
        </w:rPr>
        <w:br/>
      </w:r>
      <w:r w:rsidRPr="00EC6D5A">
        <w:rPr>
          <w:rFonts w:cstheme="minorHAnsi"/>
          <w:color w:val="333333"/>
        </w:rPr>
        <w:t xml:space="preserve">Clooney’s call to boycott nine Brunei-owned hotels in Europe and the United States last week catapulted the issue into the international headlines. Since then, a series of well-known figures have lined up to add their names to the chorus of condemnation, including former US vice president Joe Biden and </w:t>
      </w:r>
      <w:r w:rsidR="006134C0">
        <w:rPr>
          <w:rFonts w:cstheme="minorHAnsi"/>
          <w:color w:val="333333"/>
        </w:rPr>
        <w:t>TV host, Ellen DeGeneres.</w:t>
      </w:r>
    </w:p>
    <w:p w:rsidR="00EC6D5A" w:rsidRDefault="00EC6D5A" w:rsidP="00EC6D5A">
      <w:pPr>
        <w:spacing w:line="240" w:lineRule="auto"/>
        <w:rPr>
          <w:rFonts w:cstheme="minorHAnsi"/>
          <w:b/>
          <w:color w:val="333333"/>
          <w:shd w:val="clear" w:color="auto" w:fill="FFFFFF"/>
        </w:rPr>
      </w:pPr>
    </w:p>
    <w:p w:rsidR="00EC6D5A" w:rsidRDefault="00EC6D5A" w:rsidP="00EC6D5A">
      <w:pPr>
        <w:spacing w:line="240" w:lineRule="auto"/>
        <w:rPr>
          <w:rFonts w:cstheme="minorHAnsi"/>
          <w:color w:val="333333"/>
        </w:rPr>
      </w:pPr>
      <w:r w:rsidRPr="00EC6D5A">
        <w:rPr>
          <w:rFonts w:cstheme="minorHAnsi"/>
          <w:b/>
          <w:color w:val="333333"/>
          <w:shd w:val="clear" w:color="auto" w:fill="FFFFFF"/>
        </w:rPr>
        <w:t>Punishment</w:t>
      </w:r>
      <w:r>
        <w:rPr>
          <w:rFonts w:cstheme="minorHAnsi"/>
          <w:b/>
          <w:color w:val="333333"/>
          <w:shd w:val="clear" w:color="auto" w:fill="FFFFFF"/>
        </w:rPr>
        <w:br/>
      </w:r>
      <w:r w:rsidRPr="00EC6D5A">
        <w:rPr>
          <w:rFonts w:cstheme="minorHAnsi"/>
          <w:color w:val="333333"/>
        </w:rPr>
        <w:t xml:space="preserve">The laws, which include </w:t>
      </w:r>
      <w:r>
        <w:rPr>
          <w:rFonts w:cstheme="minorHAnsi"/>
          <w:color w:val="333333"/>
        </w:rPr>
        <w:t>limb amputation</w:t>
      </w:r>
      <w:r w:rsidRPr="00EC6D5A">
        <w:rPr>
          <w:rFonts w:cstheme="minorHAnsi"/>
          <w:color w:val="333333"/>
        </w:rPr>
        <w:t xml:space="preserve"> for thieves, and </w:t>
      </w:r>
      <w:r w:rsidRPr="00EC6D5A">
        <w:rPr>
          <w:rFonts w:cstheme="minorHAnsi"/>
          <w:color w:val="333333"/>
          <w:shd w:val="clear" w:color="auto" w:fill="FFFFFF"/>
        </w:rPr>
        <w:t>death by stoning for gay sex and adultery</w:t>
      </w:r>
      <w:r>
        <w:rPr>
          <w:rFonts w:cstheme="minorHAnsi"/>
          <w:color w:val="333333"/>
        </w:rPr>
        <w:t xml:space="preserve">, </w:t>
      </w:r>
      <w:r w:rsidRPr="00EC6D5A">
        <w:rPr>
          <w:rFonts w:cstheme="minorHAnsi"/>
          <w:color w:val="333333"/>
        </w:rPr>
        <w:t>make</w:t>
      </w:r>
      <w:r>
        <w:rPr>
          <w:rFonts w:cstheme="minorHAnsi"/>
          <w:color w:val="333333"/>
        </w:rPr>
        <w:t>s</w:t>
      </w:r>
      <w:r w:rsidRPr="00EC6D5A">
        <w:rPr>
          <w:rFonts w:cstheme="minorHAnsi"/>
          <w:color w:val="333333"/>
        </w:rPr>
        <w:t xml:space="preserve"> Brunei the first </w:t>
      </w:r>
      <w:r>
        <w:rPr>
          <w:rFonts w:cstheme="minorHAnsi"/>
          <w:color w:val="333333"/>
        </w:rPr>
        <w:t xml:space="preserve">in Southeast Asia to have </w:t>
      </w:r>
      <w:r w:rsidRPr="00EC6D5A">
        <w:rPr>
          <w:rFonts w:cstheme="minorHAnsi"/>
          <w:color w:val="333333"/>
        </w:rPr>
        <w:t>sharia penal code at the national level. Rape and robbery are also punishable by death under the code and many of the new laws, such as capital punishment for insulting the Prophet Mohammed.</w:t>
      </w:r>
    </w:p>
    <w:p w:rsidR="00EC6D5A" w:rsidRPr="00EC6D5A" w:rsidRDefault="00EC6D5A" w:rsidP="00EC6D5A">
      <w:pPr>
        <w:spacing w:line="240" w:lineRule="auto"/>
        <w:rPr>
          <w:rFonts w:cstheme="minorHAnsi"/>
          <w:b/>
          <w:color w:val="333333"/>
          <w:shd w:val="clear" w:color="auto" w:fill="FFFFFF"/>
        </w:rPr>
      </w:pPr>
    </w:p>
    <w:p w:rsidR="00EC6D5A" w:rsidRDefault="00EC6D5A" w:rsidP="00EC6D5A">
      <w:pPr>
        <w:spacing w:line="240" w:lineRule="auto"/>
        <w:rPr>
          <w:rFonts w:cstheme="minorHAnsi"/>
          <w:color w:val="333333"/>
          <w:shd w:val="clear" w:color="auto" w:fill="FFFFFF"/>
        </w:rPr>
      </w:pPr>
      <w:r w:rsidRPr="00EC6D5A">
        <w:rPr>
          <w:rFonts w:cstheme="minorHAnsi"/>
          <w:b/>
          <w:color w:val="333333"/>
          <w:shd w:val="clear" w:color="auto" w:fill="FFFFFF"/>
        </w:rPr>
        <w:t>Health</w:t>
      </w:r>
      <w:r w:rsidRPr="00EC6D5A">
        <w:rPr>
          <w:rFonts w:cstheme="minorHAnsi"/>
          <w:color w:val="333333"/>
          <w:shd w:val="clear" w:color="auto" w:fill="FFFFFF"/>
        </w:rPr>
        <w:br/>
      </w:r>
      <w:r w:rsidR="007D1C65">
        <w:rPr>
          <w:rFonts w:cstheme="minorHAnsi"/>
          <w:color w:val="000000"/>
          <w:shd w:val="clear" w:color="auto" w:fill="FFFFFF"/>
        </w:rPr>
        <w:t>“</w:t>
      </w:r>
      <w:r w:rsidRPr="00A06CCB">
        <w:rPr>
          <w:rFonts w:cstheme="minorHAnsi"/>
          <w:color w:val="000000"/>
          <w:shd w:val="clear" w:color="auto" w:fill="FFFFFF"/>
        </w:rPr>
        <w:t xml:space="preserve">The rising number of homosexuals in </w:t>
      </w:r>
      <w:r w:rsidR="00A06CCB" w:rsidRPr="00A06CCB">
        <w:rPr>
          <w:rFonts w:cstheme="minorHAnsi"/>
          <w:color w:val="000000"/>
          <w:shd w:val="clear" w:color="auto" w:fill="FFFFFF"/>
        </w:rPr>
        <w:t>Brunei reflects our</w:t>
      </w:r>
      <w:r w:rsidRPr="00A06CCB">
        <w:rPr>
          <w:rFonts w:cstheme="minorHAnsi"/>
          <w:color w:val="000000"/>
          <w:shd w:val="clear" w:color="auto" w:fill="FFFFFF"/>
        </w:rPr>
        <w:t xml:space="preserve"> failure in promoting the true Islamic way of life</w:t>
      </w:r>
      <w:r w:rsidR="007D1C65">
        <w:rPr>
          <w:rFonts w:cstheme="minorHAnsi"/>
          <w:color w:val="000000"/>
          <w:shd w:val="clear" w:color="auto" w:fill="FFFFFF"/>
        </w:rPr>
        <w:t>”</w:t>
      </w:r>
      <w:r w:rsidRPr="00A06CCB">
        <w:rPr>
          <w:rFonts w:cstheme="minorHAnsi"/>
          <w:color w:val="000000"/>
          <w:shd w:val="clear" w:color="auto" w:fill="FFFFFF"/>
        </w:rPr>
        <w:t xml:space="preserve">, says </w:t>
      </w:r>
      <w:r w:rsidR="00A06CCB" w:rsidRPr="00A06CCB">
        <w:rPr>
          <w:rFonts w:cstheme="minorHAnsi"/>
          <w:color w:val="000000"/>
          <w:shd w:val="clear" w:color="auto" w:fill="FFFFFF"/>
        </w:rPr>
        <w:t xml:space="preserve">the sultan. The sultan revealed the Health Department’s report attributing the rising number of HIV cases in the country due to homosexual activities and an unhealthy lifestyle, </w:t>
      </w:r>
      <w:r w:rsidR="00A06CCB">
        <w:rPr>
          <w:rFonts w:cstheme="minorHAnsi"/>
          <w:color w:val="000000"/>
          <w:shd w:val="clear" w:color="auto" w:fill="FFFFFF"/>
        </w:rPr>
        <w:t xml:space="preserve">and noted that HIV infections have </w:t>
      </w:r>
      <w:r w:rsidR="007D1C65">
        <w:rPr>
          <w:rFonts w:cstheme="minorHAnsi"/>
          <w:color w:val="000000"/>
          <w:shd w:val="clear" w:color="auto" w:fill="FFFFFF"/>
        </w:rPr>
        <w:t>increased</w:t>
      </w:r>
      <w:bookmarkStart w:id="0" w:name="_GoBack"/>
      <w:bookmarkEnd w:id="0"/>
      <w:r w:rsidR="00A06CCB">
        <w:rPr>
          <w:rFonts w:cstheme="minorHAnsi"/>
          <w:color w:val="000000"/>
          <w:shd w:val="clear" w:color="auto" w:fill="FFFFFF"/>
        </w:rPr>
        <w:t xml:space="preserve"> recently.</w:t>
      </w:r>
      <w:r w:rsidR="00A06CCB">
        <w:rPr>
          <w:rFonts w:ascii="Arial" w:hAnsi="Arial" w:cs="Arial"/>
          <w:color w:val="000000"/>
          <w:bdr w:val="none" w:sz="0" w:space="0" w:color="auto" w:frame="1"/>
        </w:rPr>
        <w:br/>
      </w:r>
    </w:p>
    <w:p w:rsidR="00EC6D5A" w:rsidRPr="00EC6D5A" w:rsidRDefault="00EC6D5A" w:rsidP="00EC6D5A">
      <w:pPr>
        <w:spacing w:line="240" w:lineRule="auto"/>
        <w:rPr>
          <w:rFonts w:cstheme="minorHAnsi"/>
          <w:color w:val="333333"/>
          <w:shd w:val="clear" w:color="auto" w:fill="FFFFFF"/>
        </w:rPr>
      </w:pPr>
    </w:p>
    <w:p w:rsidR="00EC6D5A" w:rsidRPr="00EC6D5A" w:rsidRDefault="00EC6D5A" w:rsidP="00EC6D5A">
      <w:pPr>
        <w:spacing w:line="240" w:lineRule="auto"/>
        <w:rPr>
          <w:rFonts w:cstheme="minorHAnsi"/>
          <w:b/>
          <w:color w:val="333333"/>
          <w:shd w:val="clear" w:color="auto" w:fill="FFFFFF"/>
        </w:rPr>
      </w:pPr>
      <w:r w:rsidRPr="00EC6D5A">
        <w:rPr>
          <w:rFonts w:cstheme="minorHAnsi"/>
          <w:b/>
          <w:color w:val="333333"/>
          <w:shd w:val="clear" w:color="auto" w:fill="FFFFFF"/>
        </w:rPr>
        <w:t>Filler</w:t>
      </w:r>
      <w:r>
        <w:rPr>
          <w:rFonts w:cstheme="minorHAnsi"/>
          <w:b/>
          <w:color w:val="333333"/>
          <w:shd w:val="clear" w:color="auto" w:fill="FFFFFF"/>
        </w:rPr>
        <w:br/>
      </w:r>
      <w:r w:rsidRPr="00EC6D5A">
        <w:rPr>
          <w:rFonts w:cstheme="minorHAnsi"/>
          <w:color w:val="333333"/>
        </w:rPr>
        <w:t>The sultan first called for the penal code in the late 1990s and it appears to enjoy broad support in the former British protectorate of about 400,000 people. It is unclear whether death by stoning will be implemented, as high burden of proof is needed to hand down the punishment and Brunei has not executed anyone for decades.</w:t>
      </w:r>
    </w:p>
    <w:p w:rsidR="00EC6D5A" w:rsidRPr="00EC6D5A" w:rsidRDefault="00EC6D5A" w:rsidP="00EC6D5A">
      <w:pPr>
        <w:spacing w:line="240" w:lineRule="auto"/>
        <w:rPr>
          <w:rFonts w:cstheme="minorHAnsi"/>
          <w:color w:val="333333"/>
          <w:shd w:val="clear" w:color="auto" w:fill="FFFFFF"/>
        </w:rPr>
      </w:pPr>
    </w:p>
    <w:p w:rsidR="00EC6D5A" w:rsidRPr="00EC6D5A" w:rsidRDefault="00EC6D5A" w:rsidP="00EC6D5A">
      <w:pPr>
        <w:spacing w:line="240" w:lineRule="auto"/>
        <w:rPr>
          <w:rFonts w:cstheme="minorHAnsi"/>
          <w:color w:val="333333"/>
          <w:shd w:val="clear" w:color="auto" w:fill="FFFFFF"/>
        </w:rPr>
      </w:pPr>
    </w:p>
    <w:p w:rsidR="00EC6D5A" w:rsidRPr="00EC6D5A" w:rsidRDefault="00EC6D5A" w:rsidP="00EC6D5A">
      <w:pPr>
        <w:spacing w:line="240" w:lineRule="auto"/>
        <w:rPr>
          <w:rFonts w:cstheme="minorHAnsi"/>
          <w:b/>
          <w:color w:val="333333"/>
          <w:shd w:val="clear" w:color="auto" w:fill="FFFFFF"/>
        </w:rPr>
      </w:pPr>
    </w:p>
    <w:p w:rsidR="00415234" w:rsidRPr="00EC6D5A" w:rsidRDefault="00415234" w:rsidP="00EC6D5A">
      <w:pPr>
        <w:spacing w:line="240" w:lineRule="auto"/>
        <w:rPr>
          <w:rFonts w:cstheme="minorHAnsi"/>
          <w:b/>
        </w:rPr>
      </w:pPr>
    </w:p>
    <w:sectPr w:rsidR="00415234" w:rsidRPr="00EC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5A"/>
    <w:rsid w:val="00415234"/>
    <w:rsid w:val="006134C0"/>
    <w:rsid w:val="007D1C65"/>
    <w:rsid w:val="00A06CCB"/>
    <w:rsid w:val="00B56D34"/>
    <w:rsid w:val="00EC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DCD6"/>
  <w15:chartTrackingRefBased/>
  <w15:docId w15:val="{D64E53E0-C705-43F6-9387-0A99C374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6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2</cp:revision>
  <dcterms:created xsi:type="dcterms:W3CDTF">2019-08-29T16:05:00Z</dcterms:created>
  <dcterms:modified xsi:type="dcterms:W3CDTF">2019-09-09T09:32:00Z</dcterms:modified>
</cp:coreProperties>
</file>