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AF0" w:rsidRPr="003C36F7" w:rsidRDefault="003C36F7">
      <w:pPr>
        <w:rPr>
          <w:rFonts w:ascii="Calibri" w:eastAsia="Calibri" w:hAnsi="Calibri" w:cs="Calibri"/>
          <w:sz w:val="44"/>
          <w:szCs w:val="44"/>
          <w:highlight w:val="white"/>
        </w:rPr>
      </w:pPr>
      <w:r w:rsidRPr="003C36F7">
        <w:rPr>
          <w:rFonts w:ascii="Calibri" w:eastAsia="Calibri" w:hAnsi="Calibri" w:cs="Calibri"/>
          <w:sz w:val="44"/>
          <w:szCs w:val="44"/>
          <w:highlight w:val="white"/>
        </w:rPr>
        <w:t xml:space="preserve">Logical AND or </w:t>
      </w:r>
      <w:proofErr w:type="spellStart"/>
      <w:r w:rsidRPr="003C36F7">
        <w:rPr>
          <w:rFonts w:ascii="Calibri" w:eastAsia="Calibri" w:hAnsi="Calibri" w:cs="Calibri"/>
          <w:sz w:val="44"/>
          <w:szCs w:val="44"/>
          <w:highlight w:val="white"/>
        </w:rPr>
        <w:t>OR</w:t>
      </w:r>
      <w:proofErr w:type="spellEnd"/>
    </w:p>
    <w:p w:rsidR="00B86AF0" w:rsidRDefault="003C36F7">
      <w:pPr>
        <w:jc w:val="center"/>
        <w:rPr>
          <w:rFonts w:ascii="Calibri" w:eastAsia="Calibri" w:hAnsi="Calibri" w:cs="Calibri"/>
          <w:b/>
          <w:sz w:val="24"/>
          <w:szCs w:val="24"/>
          <w:highlight w:val="white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953125" cy="22225"/>
              <wp:effectExtent b="0" l="0" r="0" t="0"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76000" y="3780000"/>
                        <a:ext cx="654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3C78D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b/>
              <w:noProof/>
              <w:sz w:val="24"/>
              <w:szCs w:val="24"/>
              <w:highlight w:val="white"/>
              <w:lang w:val="en-US"/>
            </w:rPr>
            <w:drawing>
              <wp:inline distT="114300" distB="114300" distL="114300" distR="114300">
                <wp:extent cx="5953125" cy="22225"/>
                <wp:effectExtent l="0" t="0" r="0" b="0"/>
                <wp:docPr id="1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B86AF0" w:rsidRDefault="003C36F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section will guide you on:</w:t>
      </w:r>
    </w:p>
    <w:p w:rsidR="00B86AF0" w:rsidRDefault="003C36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What is Logic AND/OR</w:t>
      </w:r>
    </w:p>
    <w:p w:rsidR="00B86AF0" w:rsidRDefault="00B86AF0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B86AF0" w:rsidRDefault="003C36F7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B86AF0" w:rsidRDefault="003C36F7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B86AF0" w:rsidRDefault="003C36F7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B86AF0" w:rsidRDefault="003C36F7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B86AF0" w:rsidRDefault="003C36F7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B86AF0" w:rsidRDefault="003C36F7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B86AF0" w:rsidRDefault="00B86AF0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B86AF0" w:rsidRDefault="00B86AF0">
      <w:pPr>
        <w:ind w:firstLine="284"/>
        <w:rPr>
          <w:rFonts w:ascii="Calibri" w:eastAsia="Calibri" w:hAnsi="Calibri" w:cs="Calibri"/>
          <w:sz w:val="24"/>
          <w:szCs w:val="24"/>
        </w:rPr>
      </w:pPr>
    </w:p>
    <w:p w:rsidR="00B86AF0" w:rsidRDefault="00B86AF0">
      <w:pPr>
        <w:rPr>
          <w:rFonts w:ascii="Calibri" w:eastAsia="Calibri" w:hAnsi="Calibri" w:cs="Calibri"/>
          <w:sz w:val="24"/>
          <w:szCs w:val="24"/>
        </w:rPr>
      </w:pPr>
    </w:p>
    <w:p w:rsidR="00B86AF0" w:rsidRDefault="003C36F7">
      <w:pPr>
        <w:pStyle w:val="Heading2"/>
        <w:keepNext w:val="0"/>
        <w:keepLines w:val="0"/>
        <w:spacing w:before="0" w:after="160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heading=h.30j0zll" w:colFirst="0" w:colLast="0"/>
      <w:bookmarkEnd w:id="0"/>
      <w:r>
        <w:rPr>
          <w:rFonts w:ascii="Calibri" w:eastAsia="Calibri" w:hAnsi="Calibri" w:cs="Calibri"/>
          <w:color w:val="000000"/>
          <w:sz w:val="24"/>
          <w:szCs w:val="24"/>
        </w:rPr>
        <w:t xml:space="preserve">Logical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ORing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Tags</w:t>
      </w:r>
    </w:p>
    <w:p w:rsidR="003C36F7" w:rsidRDefault="003C36F7" w:rsidP="003C36F7">
      <w:pPr>
        <w:pStyle w:val="Heading2"/>
        <w:keepNext w:val="0"/>
        <w:keepLines w:val="0"/>
        <w:numPr>
          <w:ilvl w:val="0"/>
          <w:numId w:val="6"/>
        </w:numPr>
        <w:spacing w:before="0" w:after="160"/>
        <w:rPr>
          <w:rFonts w:ascii="Calibri" w:eastAsia="Calibri" w:hAnsi="Calibri" w:cs="Calibri"/>
          <w:color w:val="000000"/>
          <w:sz w:val="24"/>
          <w:szCs w:val="24"/>
        </w:rPr>
      </w:pPr>
      <w:bookmarkStart w:id="1" w:name="_heading=h.1fob9te" w:colFirst="0" w:colLast="0"/>
      <w:bookmarkEnd w:id="1"/>
      <w:r>
        <w:rPr>
          <w:rFonts w:ascii="Calibri" w:eastAsia="Calibri" w:hAnsi="Calibri" w:cs="Calibri"/>
          <w:color w:val="000000"/>
          <w:sz w:val="24"/>
          <w:szCs w:val="24"/>
        </w:rPr>
        <w:t xml:space="preserve"> There would be situations when you want to run all the scenarios related to two or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more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features. Cucumber tagging gives us the capability to choose what we want with the help of </w:t>
      </w:r>
      <w:proofErr w:type="spellStart"/>
      <w:r>
        <w:rPr>
          <w:rFonts w:ascii="Calibri" w:eastAsia="Calibri" w:hAnsi="Calibri" w:cs="Calibri"/>
          <w:i/>
          <w:color w:val="000000"/>
          <w:sz w:val="24"/>
          <w:szCs w:val="24"/>
        </w:rPr>
        <w:t>ANDing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i/>
          <w:color w:val="000000"/>
          <w:sz w:val="24"/>
          <w:szCs w:val="24"/>
        </w:rPr>
        <w:t>ORing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3C36F7" w:rsidRDefault="003C36F7" w:rsidP="003C36F7">
      <w:pPr>
        <w:pStyle w:val="Heading2"/>
        <w:keepNext w:val="0"/>
        <w:keepLines w:val="0"/>
        <w:spacing w:before="0" w:after="160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:rsidR="003C36F7" w:rsidRDefault="003C36F7" w:rsidP="003C36F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#Example </w:t>
      </w:r>
      <w:r>
        <w:rPr>
          <w:rFonts w:ascii="Consolas" w:hAnsi="Consolas"/>
          <w:color w:val="0000C0"/>
          <w:sz w:val="20"/>
          <w:szCs w:val="20"/>
          <w:u w:val="single"/>
        </w:rPr>
        <w:t>of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Non-Optional </w:t>
      </w:r>
      <w:r>
        <w:rPr>
          <w:rFonts w:ascii="Consolas" w:hAnsi="Consolas"/>
          <w:color w:val="0000C0"/>
          <w:sz w:val="20"/>
          <w:szCs w:val="20"/>
          <w:u w:val="single"/>
        </w:rPr>
        <w:t>Capture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Group</w:t>
      </w:r>
    </w:p>
    <w:p w:rsidR="003C36F7" w:rsidRDefault="003C36F7" w:rsidP="003C36F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nonoptional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smoke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basicsearch</w:t>
      </w:r>
      <w:proofErr w:type="spellEnd"/>
    </w:p>
    <w:p w:rsidR="003C36F7" w:rsidRDefault="003C36F7" w:rsidP="003C36F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Scenario: </w:t>
      </w:r>
      <w:r>
        <w:rPr>
          <w:rFonts w:ascii="Consolas" w:hAnsi="Consolas"/>
          <w:color w:val="000000"/>
          <w:sz w:val="20"/>
          <w:szCs w:val="20"/>
          <w:u w:val="single"/>
        </w:rPr>
        <w:t>Keyword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Search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different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users</w:t>
      </w:r>
    </w:p>
    <w:p w:rsidR="003C36F7" w:rsidRDefault="003C36F7" w:rsidP="003C36F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fill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"search textbox"</w:t>
      </w:r>
      <w:r>
        <w:rPr>
          <w:rFonts w:ascii="Consolas" w:hAnsi="Consolas"/>
          <w:color w:val="000000"/>
          <w:sz w:val="20"/>
          <w:szCs w:val="20"/>
        </w:rPr>
        <w:t xml:space="preserve"> with </w:t>
      </w:r>
      <w:r>
        <w:rPr>
          <w:rFonts w:ascii="Consolas" w:hAnsi="Consolas"/>
          <w:color w:val="2A00FF"/>
          <w:sz w:val="20"/>
          <w:szCs w:val="20"/>
        </w:rPr>
        <w:t>"dress"</w:t>
      </w:r>
    </w:p>
    <w:p w:rsidR="003C36F7" w:rsidRDefault="003C36F7" w:rsidP="003C36F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click </w:t>
      </w:r>
      <w:r>
        <w:rPr>
          <w:rFonts w:ascii="Consolas" w:hAnsi="Consolas"/>
          <w:color w:val="2A00FF"/>
          <w:sz w:val="20"/>
          <w:szCs w:val="20"/>
        </w:rPr>
        <w:t>"search button"</w:t>
      </w:r>
    </w:p>
    <w:p w:rsidR="003C36F7" w:rsidRDefault="003C36F7" w:rsidP="003C36F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Then </w:t>
      </w:r>
      <w:r>
        <w:rPr>
          <w:rFonts w:ascii="Consolas" w:hAnsi="Consolas"/>
          <w:color w:val="000000"/>
          <w:sz w:val="20"/>
          <w:szCs w:val="20"/>
          <w:u w:val="single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follow </w:t>
      </w:r>
      <w:r>
        <w:rPr>
          <w:rFonts w:ascii="Consolas" w:hAnsi="Consolas"/>
          <w:color w:val="2A00FF"/>
          <w:sz w:val="20"/>
          <w:szCs w:val="20"/>
        </w:rPr>
        <w:t>"TOP SELLERS"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link</w:t>
      </w:r>
    </w:p>
    <w:p w:rsidR="003C36F7" w:rsidRDefault="003C36F7" w:rsidP="003C36F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She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follow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"TOP SELLERS"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link</w:t>
      </w:r>
    </w:p>
    <w:p w:rsidR="003C36F7" w:rsidRDefault="003C36F7" w:rsidP="003C36F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Then He follow </w:t>
      </w:r>
      <w:r>
        <w:rPr>
          <w:rFonts w:ascii="Consolas" w:hAnsi="Consolas"/>
          <w:color w:val="2A00FF"/>
          <w:sz w:val="20"/>
          <w:szCs w:val="20"/>
          <w:u w:val="single"/>
        </w:rPr>
        <w:t>"TOP SELLERS"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link</w:t>
      </w:r>
    </w:p>
    <w:p w:rsidR="003C36F7" w:rsidRDefault="003C36F7" w:rsidP="003C36F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Then User follow </w:t>
      </w:r>
      <w:r>
        <w:rPr>
          <w:rFonts w:ascii="Consolas" w:hAnsi="Consolas"/>
          <w:color w:val="2A00FF"/>
          <w:sz w:val="20"/>
          <w:szCs w:val="20"/>
          <w:u w:val="single"/>
        </w:rPr>
        <w:t>"TOP SELLERS"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link</w:t>
      </w:r>
    </w:p>
    <w:p w:rsidR="003C36F7" w:rsidRDefault="003C36F7" w:rsidP="003C36F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</w:p>
    <w:p w:rsidR="003C36F7" w:rsidRDefault="003C36F7" w:rsidP="003C36F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#String </w:t>
      </w:r>
      <w:r>
        <w:rPr>
          <w:rFonts w:ascii="Consolas" w:hAnsi="Consolas"/>
          <w:color w:val="0000C0"/>
          <w:sz w:val="20"/>
          <w:szCs w:val="20"/>
          <w:u w:val="single"/>
        </w:rPr>
        <w:t>transformation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example</w:t>
      </w:r>
    </w:p>
    <w:p w:rsidR="003C36F7" w:rsidRDefault="003C36F7" w:rsidP="003C36F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smoke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datetest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advancesearch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C36F7" w:rsidRDefault="003C36F7" w:rsidP="003C36F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Scenario: </w:t>
      </w:r>
      <w:r>
        <w:rPr>
          <w:rFonts w:ascii="Consolas" w:hAnsi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in </w:t>
      </w:r>
      <w:r>
        <w:rPr>
          <w:rFonts w:ascii="Consolas" w:hAnsi="Consolas"/>
          <w:color w:val="000000"/>
          <w:sz w:val="20"/>
          <w:szCs w:val="20"/>
          <w:u w:val="single"/>
        </w:rPr>
        <w:t>different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format</w:t>
      </w:r>
    </w:p>
    <w:p w:rsidR="003C36F7" w:rsidRDefault="003C36F7" w:rsidP="003C36F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Given</w:t>
      </w:r>
      <w:r>
        <w:rPr>
          <w:rFonts w:ascii="Consolas" w:hAnsi="Consolas"/>
          <w:color w:val="000000"/>
          <w:sz w:val="20"/>
          <w:szCs w:val="20"/>
        </w:rPr>
        <w:t xml:space="preserve"> The </w:t>
      </w:r>
      <w:r>
        <w:rPr>
          <w:rFonts w:ascii="Consolas" w:hAnsi="Consolas"/>
          <w:color w:val="000000"/>
          <w:sz w:val="20"/>
          <w:szCs w:val="20"/>
          <w:u w:val="single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is 2012-03-01T06:54:12</w:t>
      </w:r>
    </w:p>
    <w:p w:rsidR="003C36F7" w:rsidRPr="003C36F7" w:rsidRDefault="003C36F7" w:rsidP="003C36F7">
      <w:pPr>
        <w:pStyle w:val="Heading2"/>
        <w:keepNext w:val="0"/>
        <w:keepLines w:val="0"/>
        <w:numPr>
          <w:ilvl w:val="0"/>
          <w:numId w:val="6"/>
        </w:numPr>
        <w:spacing w:before="0" w:after="160"/>
        <w:rPr>
          <w:rFonts w:ascii="Calibri" w:eastAsia="Calibri" w:hAnsi="Calibri" w:cs="Calibri"/>
          <w:color w:val="000000"/>
          <w:sz w:val="24"/>
          <w:szCs w:val="24"/>
        </w:rPr>
      </w:pPr>
    </w:p>
    <w:p w:rsidR="00B86AF0" w:rsidRPr="003C36F7" w:rsidRDefault="003C36F7" w:rsidP="003C36F7">
      <w:pPr>
        <w:pStyle w:val="Heading2"/>
        <w:keepNext w:val="0"/>
        <w:keepLines w:val="0"/>
        <w:numPr>
          <w:ilvl w:val="0"/>
          <w:numId w:val="6"/>
        </w:numPr>
        <w:spacing w:before="0" w:after="160"/>
        <w:rPr>
          <w:rFonts w:ascii="Calibri" w:eastAsia="Calibri" w:hAnsi="Calibri" w:cs="Calibri"/>
          <w:color w:val="000000"/>
          <w:sz w:val="24"/>
          <w:szCs w:val="24"/>
        </w:rPr>
      </w:pPr>
      <w:r w:rsidRPr="003C36F7">
        <w:rPr>
          <w:rFonts w:ascii="Calibri" w:eastAsia="Calibri" w:hAnsi="Calibri" w:cs="Calibri"/>
          <w:b/>
          <w:sz w:val="24"/>
          <w:szCs w:val="24"/>
        </w:rPr>
        <w:lastRenderedPageBreak/>
        <w:t xml:space="preserve"> </w:t>
      </w:r>
      <w:proofErr w:type="spellStart"/>
      <w:r w:rsidRPr="003C36F7">
        <w:rPr>
          <w:rFonts w:ascii="Calibri" w:eastAsia="Calibri" w:hAnsi="Calibri" w:cs="Calibri"/>
          <w:b/>
          <w:sz w:val="24"/>
          <w:szCs w:val="24"/>
        </w:rPr>
        <w:t>ANDing</w:t>
      </w:r>
      <w:proofErr w:type="spellEnd"/>
      <w:r w:rsidRPr="003C36F7"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  <w:r w:rsidRPr="003C36F7">
        <w:rPr>
          <w:rFonts w:ascii="Calibri" w:eastAsia="Calibri" w:hAnsi="Calibri" w:cs="Calibri"/>
          <w:color w:val="000000"/>
          <w:sz w:val="24"/>
          <w:szCs w:val="24"/>
        </w:rPr>
        <w:t xml:space="preserve"> When we want to run the Scenarios with all the required Tags. </w:t>
      </w:r>
    </w:p>
    <w:p w:rsidR="003C36F7" w:rsidRDefault="003C36F7" w:rsidP="003C36F7">
      <w:pP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For example: when you want to execute scenarios tagged with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basicsearch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@smoke. Use below code in your Cucumber runner class:</w:t>
      </w:r>
    </w:p>
    <w:p w:rsidR="003C36F7" w:rsidRDefault="003C36F7" w:rsidP="003C3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RunWith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Cucumber.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3C36F7" w:rsidRDefault="003C36F7" w:rsidP="003C3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CucumberOptions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:rsidR="003C36F7" w:rsidRDefault="003C36F7" w:rsidP="003C3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"pretty"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html:target</w:t>
      </w:r>
      <w:proofErr w:type="spellEnd"/>
      <w:r>
        <w:rPr>
          <w:rFonts w:ascii="Consolas" w:hAnsi="Consolas"/>
          <w:color w:val="2A00FF"/>
          <w:sz w:val="20"/>
          <w:szCs w:val="20"/>
        </w:rPr>
        <w:t>/cucumber"</w:t>
      </w:r>
      <w:r>
        <w:rPr>
          <w:rFonts w:ascii="Consolas" w:hAnsi="Consolas"/>
          <w:color w:val="000000"/>
          <w:sz w:val="20"/>
          <w:szCs w:val="20"/>
        </w:rPr>
        <w:t>},</w:t>
      </w:r>
    </w:p>
    <w:p w:rsidR="003C36F7" w:rsidRDefault="003C36F7" w:rsidP="003C3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features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/>
          <w:color w:val="2A00FF"/>
          <w:sz w:val="20"/>
          <w:szCs w:val="20"/>
        </w:rPr>
        <w:t>/test/resources/features"</w:t>
      </w:r>
      <w:r>
        <w:rPr>
          <w:rFonts w:ascii="Consolas" w:hAnsi="Consolas"/>
          <w:color w:val="000000"/>
          <w:sz w:val="20"/>
          <w:szCs w:val="20"/>
        </w:rPr>
        <w:t>},</w:t>
      </w:r>
    </w:p>
    <w:p w:rsidR="003C36F7" w:rsidRDefault="003C36F7" w:rsidP="003C3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glue</w:t>
      </w:r>
      <w:proofErr w:type="gramEnd"/>
      <w:r>
        <w:rPr>
          <w:rFonts w:ascii="Consolas" w:hAnsi="Consolas"/>
          <w:color w:val="000000"/>
          <w:sz w:val="20"/>
          <w:szCs w:val="20"/>
        </w:rPr>
        <w:t>={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com.pb.cucumberdemo.stepdefinitions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},</w:t>
      </w:r>
    </w:p>
    <w:p w:rsidR="003C36F7" w:rsidRDefault="003C36F7" w:rsidP="003C3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tags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"@</w:t>
      </w:r>
      <w:proofErr w:type="spellStart"/>
      <w:r>
        <w:rPr>
          <w:rFonts w:ascii="Consolas" w:hAnsi="Consolas"/>
          <w:color w:val="2A00FF"/>
          <w:sz w:val="20"/>
          <w:szCs w:val="20"/>
        </w:rPr>
        <w:t>basicsearch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"@smoke"</w:t>
      </w:r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3C36F7" w:rsidRDefault="003C36F7" w:rsidP="003C36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</w:t>
      </w:r>
    </w:p>
    <w:p w:rsidR="00B86AF0" w:rsidRDefault="003C36F7" w:rsidP="003C36F7">
      <w:pPr>
        <w:ind w:left="720"/>
        <w:rPr>
          <w:rFonts w:ascii="Calibri" w:eastAsia="Calibri" w:hAnsi="Calibri" w:cs="Calibri"/>
          <w:color w:val="303030"/>
          <w:sz w:val="24"/>
          <w:szCs w:val="24"/>
        </w:rPr>
      </w:pPr>
      <w:r>
        <w:rPr>
          <w:rFonts w:ascii="Calibri" w:eastAsia="Calibri" w:hAnsi="Calibri" w:cs="Calibri"/>
          <w:color w:val="303030"/>
          <w:sz w:val="24"/>
          <w:szCs w:val="24"/>
        </w:rPr>
        <w:t xml:space="preserve"> </w:t>
      </w:r>
    </w:p>
    <w:p w:rsidR="003C36F7" w:rsidRPr="003C36F7" w:rsidRDefault="003C36F7" w:rsidP="003C36F7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ORing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When we want to run the Scenarios with either of the mentioned Tags.  For example, when you want to execute the scenario tagged with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basicsearch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or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advancedsearch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3C36F7" w:rsidRDefault="003C36F7" w:rsidP="003C36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CucumberOptions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</w:p>
    <w:p w:rsidR="003C36F7" w:rsidRDefault="003C36F7" w:rsidP="003C36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"pretty"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html:target</w:t>
      </w:r>
      <w:proofErr w:type="spellEnd"/>
      <w:r>
        <w:rPr>
          <w:rFonts w:ascii="Consolas" w:hAnsi="Consolas"/>
          <w:color w:val="2A00FF"/>
          <w:sz w:val="20"/>
          <w:szCs w:val="20"/>
        </w:rPr>
        <w:t>/cucumber"</w:t>
      </w:r>
      <w:r>
        <w:rPr>
          <w:rFonts w:ascii="Consolas" w:hAnsi="Consolas"/>
          <w:color w:val="000000"/>
          <w:sz w:val="20"/>
          <w:szCs w:val="20"/>
        </w:rPr>
        <w:t>},</w:t>
      </w:r>
    </w:p>
    <w:p w:rsidR="003C36F7" w:rsidRDefault="003C36F7" w:rsidP="003C36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features =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/>
          <w:color w:val="2A00FF"/>
          <w:sz w:val="20"/>
          <w:szCs w:val="20"/>
        </w:rPr>
        <w:t>/test/resources/features"</w:t>
      </w:r>
      <w:r>
        <w:rPr>
          <w:rFonts w:ascii="Consolas" w:hAnsi="Consolas"/>
          <w:color w:val="000000"/>
          <w:sz w:val="20"/>
          <w:szCs w:val="20"/>
        </w:rPr>
        <w:t>},</w:t>
      </w:r>
    </w:p>
    <w:p w:rsidR="003C36F7" w:rsidRDefault="003C36F7" w:rsidP="003C36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glue={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com.pb.cucumberdemo.stepdefinitions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},</w:t>
      </w:r>
    </w:p>
    <w:p w:rsidR="003C36F7" w:rsidRDefault="003C36F7" w:rsidP="003C36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tags = {</w:t>
      </w:r>
      <w:r>
        <w:rPr>
          <w:rFonts w:ascii="Consolas" w:hAnsi="Consolas"/>
          <w:color w:val="2A00FF"/>
          <w:sz w:val="20"/>
          <w:szCs w:val="20"/>
        </w:rPr>
        <w:t>"@</w:t>
      </w:r>
      <w:proofErr w:type="spellStart"/>
      <w:r>
        <w:rPr>
          <w:rFonts w:ascii="Consolas" w:hAnsi="Consolas"/>
          <w:color w:val="2A00FF"/>
          <w:sz w:val="20"/>
          <w:szCs w:val="20"/>
        </w:rPr>
        <w:t>basicsearch</w:t>
      </w:r>
      <w:proofErr w:type="spellEnd"/>
      <w:r>
        <w:rPr>
          <w:rFonts w:ascii="Consolas" w:hAnsi="Consolas"/>
          <w:color w:val="2A00FF"/>
          <w:sz w:val="20"/>
          <w:szCs w:val="20"/>
        </w:rPr>
        <w:t>, @</w:t>
      </w:r>
      <w:proofErr w:type="spellStart"/>
      <w:r>
        <w:rPr>
          <w:rFonts w:ascii="Consolas" w:hAnsi="Consolas"/>
          <w:color w:val="2A00FF"/>
          <w:sz w:val="20"/>
          <w:szCs w:val="20"/>
        </w:rPr>
        <w:t>advancesearch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3C36F7" w:rsidRDefault="003C36F7" w:rsidP="003C36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</w:t>
      </w:r>
    </w:p>
    <w:p w:rsidR="00B86AF0" w:rsidRDefault="003C36F7" w:rsidP="003C36F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sectPr w:rsidR="00B86AF0" w:rsidSect="00B86A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D013B"/>
    <w:multiLevelType w:val="multilevel"/>
    <w:tmpl w:val="C17C2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CA22222"/>
    <w:multiLevelType w:val="multilevel"/>
    <w:tmpl w:val="672A1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7923DAF"/>
    <w:multiLevelType w:val="multilevel"/>
    <w:tmpl w:val="662AE9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798302E"/>
    <w:multiLevelType w:val="multilevel"/>
    <w:tmpl w:val="4462B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E4033B5"/>
    <w:multiLevelType w:val="multilevel"/>
    <w:tmpl w:val="CBD07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CAA4EF7"/>
    <w:multiLevelType w:val="multilevel"/>
    <w:tmpl w:val="6318F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AF0"/>
    <w:rsid w:val="003C36F7"/>
    <w:rsid w:val="00B8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e-IN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6AF0"/>
  </w:style>
  <w:style w:type="paragraph" w:styleId="Heading1">
    <w:name w:val="heading 1"/>
    <w:basedOn w:val="Normal"/>
    <w:next w:val="Normal"/>
    <w:rsid w:val="00B86AF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B86AF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B86A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B86AF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B86AF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B86AF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86AF0"/>
  </w:style>
  <w:style w:type="paragraph" w:styleId="Title">
    <w:name w:val="Title"/>
    <w:basedOn w:val="Normal"/>
    <w:next w:val="Normal"/>
    <w:rsid w:val="00B86AF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B86AF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B86AF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sid w:val="00B86AF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rsid w:val="00B86AF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rsid w:val="00B86AF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rsid w:val="00050D39"/>
    <w:pPr>
      <w:ind w:left="720"/>
      <w:contextualSpacing/>
    </w:pPr>
  </w:style>
  <w:style w:type="table" w:customStyle="1" w:styleId="a">
    <w:basedOn w:val="TableNormal"/>
    <w:rsid w:val="00B86A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86A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B86A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3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9z5wPRbaw589ySVNCssX6mdbqQ==">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1494</Characters>
  <Application>Microsoft Office Word</Application>
  <DocSecurity>0</DocSecurity>
  <Lines>12</Lines>
  <Paragraphs>3</Paragraphs>
  <ScaleCrop>false</ScaleCrop>
  <Company>Grizli777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Hi</cp:lastModifiedBy>
  <cp:revision>2</cp:revision>
  <dcterms:created xsi:type="dcterms:W3CDTF">2024-01-31T09:28:00Z</dcterms:created>
  <dcterms:modified xsi:type="dcterms:W3CDTF">2024-01-31T09:28:00Z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