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WAQ to find employees who are not AD_PRESS OR SA_REP and earns salary greater than 8000.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Ans.    select first_name|| ' ' ||  last_name as Name, job_id, salary from hr.employees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where job_id = 'AD_PRESS' OR job_id = 'SA_REP'AND salary &gt; 8000;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695.0" w:type="dxa"/>
        <w:jc w:val="left"/>
        <w:tblLayout w:type="fixed"/>
        <w:tblLook w:val="0600"/>
      </w:tblPr>
      <w:tblGrid>
        <w:gridCol w:w="1830"/>
        <w:gridCol w:w="1290"/>
        <w:gridCol w:w="1575"/>
        <w:tblGridChange w:id="0">
          <w:tblGrid>
            <w:gridCol w:w="1830"/>
            <w:gridCol w:w="1290"/>
            <w:gridCol w:w="1575"/>
          </w:tblGrid>
        </w:tblGridChange>
      </w:tblGrid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0f0f0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0f0f0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JOB_ID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0f0f0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Peter Tucker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David Bernstein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Peter Hall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Janette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Patrick Sully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9500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Allan McEwen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Clara Vishney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10500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Danielle Greene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Lisa Ozer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Harrison Bloom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Tayler 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9600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Ellen 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Alyssa Hutton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8800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Jonathon Taylor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Jack Livingston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SA_REP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8400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15 rows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2. WAQ to calculate 20% increase in salaries for employees hired before date April 2005.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Ans: select first_name|| ' ' ||  last_name as Name, hire_date, salary, salary+salary*0.2 as Payment from hr.employees where hire_date &lt;= '01-APR-2005';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6120.0" w:type="dxa"/>
        <w:jc w:val="left"/>
        <w:tblLayout w:type="fixed"/>
        <w:tblLook w:val="0600"/>
      </w:tblPr>
      <w:tblGrid>
        <w:gridCol w:w="2025"/>
        <w:gridCol w:w="1650"/>
        <w:gridCol w:w="1170"/>
        <w:gridCol w:w="1275"/>
        <w:tblGridChange w:id="0">
          <w:tblGrid>
            <w:gridCol w:w="2025"/>
            <w:gridCol w:w="1650"/>
            <w:gridCol w:w="1170"/>
            <w:gridCol w:w="1275"/>
          </w:tblGrid>
        </w:tblGridChange>
      </w:tblGrid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0f0f0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0f0f0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HIRE_DATE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0f0f0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0f0f0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Steven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17-JUN-03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24000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28800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Lex De Haan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13-JAN-01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Nancy Greenberg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17-AUG-02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14409.6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Daniel Faviet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16-AUG-02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Den Raphaely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07-DEC-02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13200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Alexander Khoo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18-MAY-03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3720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Matthew Weiss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18-JUL-04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9600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Payam Kaufling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01-MAY-03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9480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James Marlow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16-FEB-05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Jason Mallin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14-JUN-04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Renske Ladwig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14-JUL-03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3600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4320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Trenna Rajs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17-OCT-03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Curtis 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29-JAN-05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3100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3720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John Russell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01-OCT-04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Karen Partners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05-JAN-05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16200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Alberto Errazuriz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10-MAR-05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Peter Tucker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30-JAN-05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David Bernstein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24-MAR-05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11400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Janette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30-JAN-04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Patrick Sully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04-MAR-04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11400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Allan McEwen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01-AUG-04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10800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Lindsey Smith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10-MAR-05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Lisa Ozer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11-MAR-05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13800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Ellen 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11-MAY-04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13200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Alyssa Hutton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19-MAR-05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8800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10560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Nandita Sarchand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27-JAN-04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5040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Alexis Bull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20-FEB-05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4100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4920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Sarah Bell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04-FEB-04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Britney Everett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03-MAR-05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3900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4680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Jennifer Whalen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17-SEP-03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5280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Michael Hartstein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17-FEB-04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15600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Susan Mavris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07-JUN-02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Hermann Baer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07-JUN-02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12000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Shelley Higgins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07-JUN-02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right w:color="e8e8e8" w:space="0" w:sz="6" w:val="single"/>
            </w:tcBorders>
            <w:shd w:fill="fffff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14409.6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William Gietz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07-JUN-02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shd w:fill="fafafa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fafafa" w:val="clear"/>
                <w:rtl w:val="0"/>
              </w:rPr>
              <w:t xml:space="preserve">9960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35 rows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3. WAQ to find departments with manager_id as 200.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Ans. select department_name as Department, manager_id as ID from hr.departments where manager_id = 200;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DEPARTMENT        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Administration       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