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CEA94" w14:textId="16A8B6EA" w:rsidR="009A295A" w:rsidRDefault="005D624C">
      <w:pPr>
        <w:pStyle w:val="BodyText"/>
        <w:spacing w:before="7"/>
        <w:rPr>
          <w:b/>
          <w:sz w:val="48"/>
        </w:rPr>
      </w:pPr>
      <w:r>
        <w:rPr>
          <w:b/>
          <w:sz w:val="48"/>
        </w:rPr>
        <w:t xml:space="preserve">                   Artific</w:t>
      </w:r>
      <w:r w:rsidR="00DF1747">
        <w:rPr>
          <w:b/>
          <w:sz w:val="48"/>
        </w:rPr>
        <w:t>i</w:t>
      </w:r>
      <w:r>
        <w:rPr>
          <w:b/>
          <w:sz w:val="48"/>
        </w:rPr>
        <w:t>al Machin</w:t>
      </w:r>
      <w:r w:rsidR="00DF1747">
        <w:rPr>
          <w:b/>
          <w:sz w:val="48"/>
        </w:rPr>
        <w:t>e</w:t>
      </w:r>
      <w:r>
        <w:rPr>
          <w:b/>
          <w:sz w:val="48"/>
        </w:rPr>
        <w:t xml:space="preserve"> Learning </w:t>
      </w:r>
    </w:p>
    <w:p w14:paraId="70300914" w14:textId="77777777" w:rsidR="009A295A" w:rsidRDefault="00964CC9">
      <w:pPr>
        <w:spacing w:before="1" w:line="372" w:lineRule="auto"/>
        <w:ind w:left="2445" w:right="2403" w:firstLine="1058"/>
        <w:rPr>
          <w:sz w:val="44"/>
        </w:rPr>
      </w:pPr>
      <w:r>
        <w:rPr>
          <w:sz w:val="44"/>
        </w:rPr>
        <w:t>Project Report</w:t>
      </w:r>
      <w:r>
        <w:rPr>
          <w:spacing w:val="1"/>
          <w:sz w:val="44"/>
        </w:rPr>
        <w:t xml:space="preserve"> </w:t>
      </w:r>
      <w:r>
        <w:rPr>
          <w:sz w:val="44"/>
        </w:rPr>
        <w:t>Semester-IV</w:t>
      </w:r>
      <w:r>
        <w:rPr>
          <w:spacing w:val="-26"/>
          <w:sz w:val="44"/>
        </w:rPr>
        <w:t xml:space="preserve"> </w:t>
      </w:r>
      <w:r>
        <w:rPr>
          <w:sz w:val="44"/>
        </w:rPr>
        <w:t>(Batch-2022)</w:t>
      </w:r>
    </w:p>
    <w:p w14:paraId="7DD931E2" w14:textId="77777777" w:rsidR="009A295A" w:rsidRDefault="009A295A">
      <w:pPr>
        <w:pStyle w:val="BodyText"/>
        <w:rPr>
          <w:sz w:val="48"/>
        </w:rPr>
      </w:pPr>
    </w:p>
    <w:p w14:paraId="105BA16B" w14:textId="77777777" w:rsidR="009A295A" w:rsidRDefault="009A295A">
      <w:pPr>
        <w:pStyle w:val="BodyText"/>
        <w:spacing w:before="11"/>
        <w:rPr>
          <w:sz w:val="58"/>
        </w:rPr>
      </w:pPr>
    </w:p>
    <w:p w14:paraId="5A03933F" w14:textId="6BC76A26" w:rsidR="009A295A" w:rsidRPr="00DF1747" w:rsidRDefault="00DF1747">
      <w:pPr>
        <w:pStyle w:val="BodyText"/>
        <w:rPr>
          <w:b/>
          <w:sz w:val="48"/>
          <w:szCs w:val="48"/>
        </w:rPr>
      </w:pPr>
      <w:r>
        <w:rPr>
          <w:b/>
          <w:sz w:val="48"/>
          <w:szCs w:val="48"/>
        </w:rPr>
        <w:t xml:space="preserve">                      </w:t>
      </w:r>
      <w:r w:rsidR="004B4117">
        <w:rPr>
          <w:b/>
          <w:sz w:val="48"/>
          <w:szCs w:val="48"/>
        </w:rPr>
        <w:t>Calories Burnt prediction</w:t>
      </w:r>
      <w:r w:rsidRPr="00DF1747">
        <w:rPr>
          <w:b/>
          <w:sz w:val="48"/>
          <w:szCs w:val="48"/>
        </w:rPr>
        <w:t xml:space="preserve"> </w:t>
      </w:r>
      <w:r w:rsidR="005D624C" w:rsidRPr="00DF1747">
        <w:rPr>
          <w:b/>
          <w:sz w:val="48"/>
          <w:szCs w:val="48"/>
        </w:rPr>
        <w:t xml:space="preserve"> </w:t>
      </w:r>
    </w:p>
    <w:p w14:paraId="5634CEDF" w14:textId="77777777" w:rsidR="009A295A" w:rsidRDefault="009A295A">
      <w:pPr>
        <w:pStyle w:val="BodyText"/>
        <w:rPr>
          <w:b/>
          <w:sz w:val="20"/>
        </w:rPr>
      </w:pPr>
    </w:p>
    <w:p w14:paraId="42F12BEF" w14:textId="77777777" w:rsidR="009A295A" w:rsidRDefault="00964CC9">
      <w:pPr>
        <w:pStyle w:val="BodyText"/>
        <w:spacing w:before="6"/>
        <w:rPr>
          <w:b/>
          <w:sz w:val="11"/>
        </w:rPr>
      </w:pPr>
      <w:r>
        <w:rPr>
          <w:noProof/>
          <w:lang w:val="en-IN" w:eastAsia="en-IN"/>
        </w:rPr>
        <w:drawing>
          <wp:anchor distT="0" distB="0" distL="0" distR="0" simplePos="0" relativeHeight="251658240" behindDoc="0" locked="0" layoutInCell="1" allowOverlap="1" wp14:anchorId="7D6506CE" wp14:editId="27C30373">
            <wp:simplePos x="0" y="0"/>
            <wp:positionH relativeFrom="page">
              <wp:posOffset>2671762</wp:posOffset>
            </wp:positionH>
            <wp:positionV relativeFrom="paragraph">
              <wp:posOffset>108901</wp:posOffset>
            </wp:positionV>
            <wp:extent cx="2422222" cy="1491329"/>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22222" cy="1491329"/>
                    </a:xfrm>
                    <a:prstGeom prst="rect">
                      <a:avLst/>
                    </a:prstGeom>
                  </pic:spPr>
                </pic:pic>
              </a:graphicData>
            </a:graphic>
          </wp:anchor>
        </w:drawing>
      </w:r>
    </w:p>
    <w:p w14:paraId="392F5162" w14:textId="77777777" w:rsidR="009A295A" w:rsidRDefault="009A295A">
      <w:pPr>
        <w:pStyle w:val="BodyText"/>
        <w:rPr>
          <w:b/>
          <w:sz w:val="50"/>
        </w:rPr>
      </w:pPr>
    </w:p>
    <w:p w14:paraId="6751E31B" w14:textId="77777777" w:rsidR="009A295A" w:rsidRDefault="009A295A">
      <w:pPr>
        <w:pStyle w:val="BodyText"/>
        <w:spacing w:before="5"/>
        <w:rPr>
          <w:b/>
          <w:sz w:val="60"/>
        </w:rPr>
      </w:pPr>
    </w:p>
    <w:p w14:paraId="4B828017" w14:textId="1C021D20" w:rsidR="009A295A" w:rsidRDefault="00964CC9">
      <w:pPr>
        <w:tabs>
          <w:tab w:val="left" w:pos="6579"/>
        </w:tabs>
        <w:ind w:left="100"/>
        <w:rPr>
          <w:b/>
          <w:sz w:val="24"/>
        </w:rPr>
      </w:pPr>
      <w:r>
        <w:rPr>
          <w:b/>
          <w:sz w:val="24"/>
        </w:rPr>
        <w:t>Supervised By:</w:t>
      </w:r>
      <w:r w:rsidR="0093797E">
        <w:rPr>
          <w:b/>
          <w:sz w:val="24"/>
        </w:rPr>
        <w:t xml:space="preserve"> </w:t>
      </w:r>
      <w:r w:rsidR="0093797E">
        <w:rPr>
          <w:b/>
          <w:sz w:val="24"/>
        </w:rPr>
        <w:tab/>
      </w:r>
      <w:r>
        <w:rPr>
          <w:b/>
          <w:sz w:val="24"/>
        </w:rPr>
        <w:t>Submitted By:</w:t>
      </w:r>
    </w:p>
    <w:p w14:paraId="6878C0CE" w14:textId="5D6B9533" w:rsidR="009A295A" w:rsidRDefault="009A295A">
      <w:pPr>
        <w:pStyle w:val="BodyText"/>
        <w:tabs>
          <w:tab w:val="left" w:pos="6519"/>
        </w:tabs>
        <w:spacing w:before="143"/>
        <w:ind w:left="220"/>
        <w:rPr>
          <w:rFonts w:ascii="Calibri"/>
        </w:rPr>
      </w:pPr>
    </w:p>
    <w:p w14:paraId="3FEF03E0" w14:textId="40200ADD" w:rsidR="00DF1747" w:rsidRDefault="00DF1747" w:rsidP="004B4117">
      <w:pPr>
        <w:pStyle w:val="BodyText"/>
        <w:rPr>
          <w:rFonts w:ascii="Calibri"/>
        </w:rPr>
      </w:pPr>
      <w:r>
        <w:rPr>
          <w:rFonts w:ascii="Calibri"/>
        </w:rPr>
        <w:t xml:space="preserve">                                                                                                               </w:t>
      </w:r>
      <w:proofErr w:type="spellStart"/>
      <w:proofErr w:type="gramStart"/>
      <w:r w:rsidR="004B4117">
        <w:rPr>
          <w:rFonts w:ascii="Calibri"/>
        </w:rPr>
        <w:t>Himani</w:t>
      </w:r>
      <w:proofErr w:type="spellEnd"/>
      <w:r w:rsidR="004B4117">
        <w:rPr>
          <w:rFonts w:ascii="Calibri"/>
        </w:rPr>
        <w:t>(</w:t>
      </w:r>
      <w:proofErr w:type="gramEnd"/>
      <w:r w:rsidR="004B4117">
        <w:rPr>
          <w:rFonts w:ascii="Calibri"/>
        </w:rPr>
        <w:t>2210990401)</w:t>
      </w:r>
    </w:p>
    <w:p w14:paraId="284D9FE5" w14:textId="08D879B5" w:rsidR="004B4117" w:rsidRDefault="004B4117" w:rsidP="004B4117">
      <w:pPr>
        <w:pStyle w:val="BodyText"/>
        <w:rPr>
          <w:rFonts w:ascii="Calibri"/>
        </w:rPr>
      </w:pPr>
      <w:r>
        <w:rPr>
          <w:rFonts w:ascii="Calibri"/>
        </w:rPr>
        <w:t xml:space="preserve">                                                                                                               </w:t>
      </w:r>
      <w:proofErr w:type="spellStart"/>
      <w:proofErr w:type="gramStart"/>
      <w:r>
        <w:rPr>
          <w:rFonts w:ascii="Calibri"/>
        </w:rPr>
        <w:t>Heena</w:t>
      </w:r>
      <w:proofErr w:type="spellEnd"/>
      <w:r>
        <w:rPr>
          <w:rFonts w:ascii="Calibri"/>
        </w:rPr>
        <w:t>(</w:t>
      </w:r>
      <w:proofErr w:type="gramEnd"/>
      <w:r>
        <w:rPr>
          <w:rFonts w:ascii="Calibri"/>
        </w:rPr>
        <w:t>2210990398)</w:t>
      </w:r>
    </w:p>
    <w:p w14:paraId="73C1CED2" w14:textId="4984E3CD" w:rsidR="004B4117" w:rsidRDefault="004B4117" w:rsidP="004B4117">
      <w:pPr>
        <w:pStyle w:val="BodyText"/>
        <w:rPr>
          <w:rFonts w:ascii="Calibri"/>
        </w:rPr>
      </w:pPr>
      <w:r>
        <w:rPr>
          <w:rFonts w:ascii="Calibri"/>
        </w:rPr>
        <w:t xml:space="preserve">                                                                                                               </w:t>
      </w:r>
      <w:proofErr w:type="spellStart"/>
      <w:proofErr w:type="gramStart"/>
      <w:r>
        <w:rPr>
          <w:rFonts w:ascii="Calibri"/>
        </w:rPr>
        <w:t>Himanshi</w:t>
      </w:r>
      <w:proofErr w:type="spellEnd"/>
      <w:r>
        <w:rPr>
          <w:rFonts w:ascii="Calibri"/>
        </w:rPr>
        <w:t>(</w:t>
      </w:r>
      <w:proofErr w:type="gramEnd"/>
      <w:r>
        <w:rPr>
          <w:rFonts w:ascii="Calibri"/>
        </w:rPr>
        <w:t>2210990403)</w:t>
      </w:r>
    </w:p>
    <w:p w14:paraId="6FF6A9D4" w14:textId="77777777" w:rsidR="009A295A" w:rsidRDefault="009A295A">
      <w:pPr>
        <w:pStyle w:val="BodyText"/>
        <w:rPr>
          <w:rFonts w:ascii="Calibri"/>
        </w:rPr>
      </w:pPr>
    </w:p>
    <w:p w14:paraId="64DE214D" w14:textId="77777777" w:rsidR="009A295A" w:rsidRDefault="009A295A">
      <w:pPr>
        <w:pStyle w:val="BodyText"/>
        <w:spacing w:before="2"/>
        <w:rPr>
          <w:rFonts w:ascii="Calibri"/>
          <w:sz w:val="32"/>
        </w:rPr>
      </w:pPr>
    </w:p>
    <w:p w14:paraId="38B06768" w14:textId="77777777" w:rsidR="009A295A" w:rsidRDefault="00964CC9">
      <w:pPr>
        <w:pStyle w:val="Heading2"/>
        <w:ind w:left="1540" w:right="573" w:firstLine="279"/>
      </w:pPr>
      <w:r>
        <w:t>Department of Computer Science and Engineering</w:t>
      </w:r>
      <w:r>
        <w:rPr>
          <w:spacing w:val="1"/>
        </w:rPr>
        <w:t xml:space="preserve"> </w:t>
      </w:r>
      <w:r>
        <w:t>Chitkara</w:t>
      </w:r>
      <w:r>
        <w:rPr>
          <w:spacing w:val="-14"/>
        </w:rPr>
        <w:t xml:space="preserve"> </w:t>
      </w:r>
      <w:r>
        <w:t>University</w:t>
      </w:r>
      <w:r>
        <w:rPr>
          <w:spacing w:val="-14"/>
        </w:rPr>
        <w:t xml:space="preserve"> </w:t>
      </w:r>
      <w:r>
        <w:t>Institute</w:t>
      </w:r>
      <w:r>
        <w:rPr>
          <w:spacing w:val="-14"/>
        </w:rPr>
        <w:t xml:space="preserve"> </w:t>
      </w:r>
      <w:r>
        <w:t>of</w:t>
      </w:r>
      <w:r>
        <w:rPr>
          <w:spacing w:val="-13"/>
        </w:rPr>
        <w:t xml:space="preserve"> </w:t>
      </w:r>
      <w:r>
        <w:t>Engineering</w:t>
      </w:r>
      <w:r>
        <w:rPr>
          <w:spacing w:val="-14"/>
        </w:rPr>
        <w:t xml:space="preserve"> </w:t>
      </w:r>
      <w:r>
        <w:t>&amp;</w:t>
      </w:r>
      <w:r>
        <w:rPr>
          <w:spacing w:val="-14"/>
        </w:rPr>
        <w:t xml:space="preserve"> </w:t>
      </w:r>
      <w:r>
        <w:t>Technology,</w:t>
      </w:r>
    </w:p>
    <w:p w14:paraId="627BD1DA" w14:textId="77777777" w:rsidR="009A295A" w:rsidRDefault="00964CC9">
      <w:pPr>
        <w:ind w:left="3259"/>
        <w:rPr>
          <w:b/>
          <w:sz w:val="28"/>
        </w:rPr>
      </w:pPr>
      <w:r>
        <w:rPr>
          <w:b/>
          <w:sz w:val="28"/>
        </w:rPr>
        <w:t>Chitkara</w:t>
      </w:r>
      <w:r>
        <w:rPr>
          <w:b/>
          <w:spacing w:val="-13"/>
          <w:sz w:val="28"/>
        </w:rPr>
        <w:t xml:space="preserve"> </w:t>
      </w:r>
      <w:r>
        <w:rPr>
          <w:b/>
          <w:sz w:val="28"/>
        </w:rPr>
        <w:t>University,</w:t>
      </w:r>
      <w:r>
        <w:rPr>
          <w:b/>
          <w:spacing w:val="-12"/>
          <w:sz w:val="28"/>
        </w:rPr>
        <w:t xml:space="preserve"> </w:t>
      </w:r>
      <w:r>
        <w:rPr>
          <w:b/>
          <w:sz w:val="28"/>
        </w:rPr>
        <w:t>Punjab</w:t>
      </w:r>
    </w:p>
    <w:p w14:paraId="432E8691" w14:textId="77777777" w:rsidR="009A295A" w:rsidRDefault="009A295A">
      <w:pPr>
        <w:rPr>
          <w:sz w:val="28"/>
        </w:rPr>
        <w:sectPr w:rsidR="009A295A" w:rsidSect="002A5999">
          <w:footerReference w:type="default" r:id="rId9"/>
          <w:type w:val="continuous"/>
          <w:pgSz w:w="12240" w:h="15840"/>
          <w:pgMar w:top="1380" w:right="13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9110FC" w14:textId="06CDCC7A" w:rsidR="009A295A" w:rsidRPr="00E76672" w:rsidRDefault="00F13805" w:rsidP="0093797E">
      <w:pPr>
        <w:pStyle w:val="BodyText"/>
        <w:rPr>
          <w:b/>
          <w:sz w:val="32"/>
          <w:szCs w:val="32"/>
          <w:u w:val="single"/>
        </w:rPr>
      </w:pPr>
      <w:r w:rsidRPr="00E76672">
        <w:rPr>
          <w:b/>
          <w:sz w:val="32"/>
          <w:szCs w:val="32"/>
          <w:u w:val="single"/>
        </w:rPr>
        <w:lastRenderedPageBreak/>
        <w:t>ABSTRACT</w:t>
      </w:r>
    </w:p>
    <w:p w14:paraId="62F1A075" w14:textId="77777777" w:rsidR="0093797E" w:rsidRDefault="0093797E" w:rsidP="0093797E">
      <w:pPr>
        <w:pStyle w:val="BodyText"/>
        <w:rPr>
          <w:b/>
          <w:sz w:val="36"/>
          <w:szCs w:val="36"/>
        </w:rPr>
      </w:pPr>
    </w:p>
    <w:p w14:paraId="6BF62B16" w14:textId="77777777" w:rsidR="0093797E" w:rsidRPr="0093797E" w:rsidRDefault="0093797E" w:rsidP="0093797E">
      <w:pPr>
        <w:pStyle w:val="BodyText"/>
        <w:rPr>
          <w:b/>
          <w:sz w:val="36"/>
          <w:szCs w:val="36"/>
        </w:rPr>
      </w:pPr>
    </w:p>
    <w:p w14:paraId="285F331C" w14:textId="666D1AC1" w:rsidR="004B4117" w:rsidRPr="004B4117" w:rsidRDefault="004B4117" w:rsidP="004B4117">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val="en-IN" w:eastAsia="en-IN"/>
        </w:rPr>
      </w:pPr>
      <w:r>
        <w:rPr>
          <w:sz w:val="24"/>
          <w:szCs w:val="24"/>
          <w:lang w:val="en-IN" w:eastAsia="en-IN"/>
        </w:rPr>
        <w:t>T</w:t>
      </w:r>
      <w:r w:rsidRPr="004B4117">
        <w:rPr>
          <w:sz w:val="24"/>
          <w:szCs w:val="24"/>
          <w:lang w:val="en-IN" w:eastAsia="en-IN"/>
        </w:rPr>
        <w:t xml:space="preserve">his project explores the development of an AI and ML-powered model tailored for estimating calorie expenditure during physical activities. With an extensive dataset encompassing key physiological parameters such as gender, age, body temperature, weight, height, and activity duration, our supervised learning framework embarks on deciphering the intricate interplay between these variables and calorie burn. Through a rigorous process of data </w:t>
      </w:r>
      <w:proofErr w:type="spellStart"/>
      <w:r w:rsidRPr="004B4117">
        <w:rPr>
          <w:sz w:val="24"/>
          <w:szCs w:val="24"/>
          <w:lang w:val="en-IN" w:eastAsia="en-IN"/>
        </w:rPr>
        <w:t>preprocessing</w:t>
      </w:r>
      <w:proofErr w:type="spellEnd"/>
      <w:r w:rsidRPr="004B4117">
        <w:rPr>
          <w:sz w:val="24"/>
          <w:szCs w:val="24"/>
          <w:lang w:val="en-IN" w:eastAsia="en-IN"/>
        </w:rPr>
        <w:t>, including handling missing values, encoding categorical variables, and scaling numerical features, we ensure the dataset's readiness for model training.</w:t>
      </w:r>
    </w:p>
    <w:p w14:paraId="6738933C" w14:textId="77777777" w:rsidR="004B4117" w:rsidRPr="004B4117" w:rsidRDefault="004B4117" w:rsidP="004B4117">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val="en-IN" w:eastAsia="en-IN"/>
        </w:rPr>
      </w:pPr>
      <w:r w:rsidRPr="004B4117">
        <w:rPr>
          <w:sz w:val="24"/>
          <w:szCs w:val="24"/>
          <w:lang w:val="en-IN" w:eastAsia="en-IN"/>
        </w:rPr>
        <w:t>Our model training journey unfolds with the selection of appropriate algorithms, feature engineering techniques, and evaluation metrics. Employing regression algorithms such as linear regression, decision trees, or ensemble methods, we seek to capture the nonlinear relationships between input features and calorie expenditure accurately. Furthermore, feature importance analysis guides us in identifying the most influential predictors, facilitating model interpretability and insight generation.</w:t>
      </w:r>
    </w:p>
    <w:p w14:paraId="00754B61" w14:textId="77777777" w:rsidR="004B4117" w:rsidRPr="004B4117" w:rsidRDefault="004B4117" w:rsidP="004B4117">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val="en-IN" w:eastAsia="en-IN"/>
        </w:rPr>
      </w:pPr>
      <w:r w:rsidRPr="004B4117">
        <w:rPr>
          <w:sz w:val="24"/>
          <w:szCs w:val="24"/>
          <w:lang w:val="en-IN" w:eastAsia="en-IN"/>
        </w:rPr>
        <w:t>Evaluation of model performance entails comprehensive analysis using a range of evaluation metrics, including Mean Absolute Error (MAE), Root Mean Squared Error (RMSE), and coefficient of determination (R-squared). By scrutinizing the model's ability to generalize to unseen data, we ensure its robustness and reliability in real-world applications. Finally, deployment of the trained model to a user-friendly interface, such as a web or mobile application, enables seamless interaction for users to input their personal and activity data, garnering personalized insights into calorie expenditure and facilitating informed decision-making for fitness and dietary choices.</w:t>
      </w:r>
    </w:p>
    <w:p w14:paraId="2ED96EE7" w14:textId="77777777" w:rsidR="004B4117" w:rsidRPr="004B4117" w:rsidRDefault="004B4117" w:rsidP="004B4117">
      <w:pPr>
        <w:widowControl/>
        <w:pBdr>
          <w:top w:val="single" w:sz="2" w:space="0" w:color="E3E3E3"/>
          <w:left w:val="single" w:sz="2" w:space="0" w:color="E3E3E3"/>
          <w:bottom w:val="single" w:sz="2" w:space="0" w:color="E3E3E3"/>
          <w:right w:val="single" w:sz="2" w:space="0" w:color="E3E3E3"/>
        </w:pBdr>
        <w:autoSpaceDE/>
        <w:autoSpaceDN/>
        <w:spacing w:before="300"/>
        <w:rPr>
          <w:sz w:val="24"/>
          <w:szCs w:val="24"/>
          <w:lang w:val="en-IN" w:eastAsia="en-IN"/>
        </w:rPr>
      </w:pPr>
      <w:r w:rsidRPr="004B4117">
        <w:rPr>
          <w:sz w:val="24"/>
          <w:szCs w:val="24"/>
          <w:lang w:val="en-IN" w:eastAsia="en-IN"/>
        </w:rPr>
        <w:t>This project not only contributes to the advancement of AI-driven solutions in health and wellness but also fosters a deeper understanding of the complex relationship between physiological factors and calorie burn. Through continuous refinement and validation, our initiative aspires to empower individuals with the knowledge and tools needed to embark on a journey towards holistic wellness and vitality.</w:t>
      </w:r>
    </w:p>
    <w:p w14:paraId="66806344" w14:textId="77777777" w:rsidR="004B4117" w:rsidRPr="004B4117" w:rsidRDefault="004B4117" w:rsidP="004B4117">
      <w:pPr>
        <w:widowControl/>
        <w:pBdr>
          <w:bottom w:val="single" w:sz="6" w:space="1" w:color="auto"/>
        </w:pBdr>
        <w:autoSpaceDE/>
        <w:autoSpaceDN/>
        <w:jc w:val="center"/>
        <w:rPr>
          <w:rFonts w:ascii="Arial" w:hAnsi="Arial" w:cs="Arial"/>
          <w:vanish/>
          <w:sz w:val="16"/>
          <w:szCs w:val="16"/>
          <w:lang w:val="en-IN" w:eastAsia="en-IN"/>
        </w:rPr>
      </w:pPr>
      <w:r w:rsidRPr="004B4117">
        <w:rPr>
          <w:rFonts w:ascii="Arial" w:hAnsi="Arial" w:cs="Arial"/>
          <w:vanish/>
          <w:sz w:val="16"/>
          <w:szCs w:val="16"/>
          <w:lang w:val="en-IN" w:eastAsia="en-IN"/>
        </w:rPr>
        <w:t>Top of Form</w:t>
      </w:r>
    </w:p>
    <w:p w14:paraId="6E1907AE" w14:textId="77777777" w:rsidR="00DF1F95" w:rsidRDefault="00DF1F95">
      <w:pPr>
        <w:spacing w:line="314" w:lineRule="auto"/>
        <w:rPr>
          <w:sz w:val="28"/>
        </w:rPr>
      </w:pPr>
    </w:p>
    <w:p w14:paraId="6A4B3651" w14:textId="77777777" w:rsidR="00DF1F95" w:rsidRDefault="00DF1F95">
      <w:pPr>
        <w:spacing w:line="314" w:lineRule="auto"/>
        <w:rPr>
          <w:sz w:val="28"/>
        </w:rPr>
      </w:pPr>
    </w:p>
    <w:p w14:paraId="7483ADBC" w14:textId="77777777" w:rsidR="00DF1F95" w:rsidRDefault="00DF1F95">
      <w:pPr>
        <w:spacing w:line="314" w:lineRule="auto"/>
        <w:rPr>
          <w:sz w:val="28"/>
        </w:rPr>
      </w:pPr>
    </w:p>
    <w:p w14:paraId="599C3DF9" w14:textId="77777777" w:rsidR="00DF1F95" w:rsidRDefault="00DF1F95">
      <w:pPr>
        <w:spacing w:line="314" w:lineRule="auto"/>
        <w:rPr>
          <w:sz w:val="28"/>
        </w:rPr>
      </w:pPr>
    </w:p>
    <w:p w14:paraId="29DA32E6" w14:textId="77777777" w:rsidR="00DF1F95" w:rsidRDefault="00DF1F95">
      <w:pPr>
        <w:spacing w:line="314" w:lineRule="auto"/>
        <w:rPr>
          <w:sz w:val="28"/>
        </w:rPr>
      </w:pPr>
    </w:p>
    <w:p w14:paraId="40547CF8" w14:textId="77777777" w:rsidR="00DF1F95" w:rsidRDefault="00DF1F95">
      <w:pPr>
        <w:spacing w:line="314" w:lineRule="auto"/>
        <w:rPr>
          <w:sz w:val="28"/>
        </w:rPr>
      </w:pPr>
    </w:p>
    <w:p w14:paraId="502A846D" w14:textId="77777777" w:rsidR="00DF1F95" w:rsidRDefault="00DF1F95">
      <w:pPr>
        <w:spacing w:line="314" w:lineRule="auto"/>
        <w:rPr>
          <w:sz w:val="28"/>
        </w:rPr>
      </w:pPr>
    </w:p>
    <w:p w14:paraId="16067C7F" w14:textId="77777777" w:rsidR="004B4117" w:rsidRDefault="004B4117" w:rsidP="004B4117">
      <w:pPr>
        <w:rPr>
          <w:sz w:val="28"/>
        </w:rPr>
      </w:pPr>
    </w:p>
    <w:p w14:paraId="1F873F8D" w14:textId="11E2D4F2" w:rsidR="00DF1F95" w:rsidRPr="004B4117" w:rsidRDefault="004B4117" w:rsidP="004B4117">
      <w:pPr>
        <w:rPr>
          <w:sz w:val="28"/>
        </w:rPr>
      </w:pPr>
      <w:r>
        <w:rPr>
          <w:sz w:val="28"/>
        </w:rPr>
        <w:lastRenderedPageBreak/>
        <w:t xml:space="preserve">                                             </w:t>
      </w:r>
      <w:r w:rsidR="00DF1F95" w:rsidRPr="0093797E">
        <w:rPr>
          <w:b/>
          <w:sz w:val="44"/>
          <w:szCs w:val="44"/>
          <w:u w:val="single"/>
        </w:rPr>
        <w:t>I</w:t>
      </w:r>
      <w:r w:rsidR="0093797E">
        <w:rPr>
          <w:b/>
          <w:sz w:val="44"/>
          <w:szCs w:val="44"/>
          <w:u w:val="single"/>
        </w:rPr>
        <w:t>NDEX</w:t>
      </w:r>
    </w:p>
    <w:tbl>
      <w:tblPr>
        <w:tblStyle w:val="TableGrid"/>
        <w:tblpPr w:leftFromText="180" w:rightFromText="180" w:vertAnchor="page" w:horzAnchor="margin" w:tblpY="2257"/>
        <w:tblW w:w="9553" w:type="dxa"/>
        <w:tblLayout w:type="fixed"/>
        <w:tblLook w:val="01E0" w:firstRow="1" w:lastRow="1" w:firstColumn="1" w:lastColumn="1" w:noHBand="0" w:noVBand="0"/>
      </w:tblPr>
      <w:tblGrid>
        <w:gridCol w:w="1120"/>
        <w:gridCol w:w="14"/>
        <w:gridCol w:w="5531"/>
        <w:gridCol w:w="2888"/>
      </w:tblGrid>
      <w:tr w:rsidR="00DF1F95" w14:paraId="4501F4B7" w14:textId="77777777" w:rsidTr="00A31724">
        <w:trPr>
          <w:trHeight w:val="1176"/>
        </w:trPr>
        <w:tc>
          <w:tcPr>
            <w:tcW w:w="1134" w:type="dxa"/>
            <w:gridSpan w:val="2"/>
            <w:tcBorders>
              <w:top w:val="single" w:sz="4" w:space="0" w:color="auto"/>
              <w:left w:val="single" w:sz="4" w:space="0" w:color="auto"/>
              <w:bottom w:val="single" w:sz="4" w:space="0" w:color="auto"/>
              <w:right w:val="single" w:sz="4" w:space="0" w:color="auto"/>
            </w:tcBorders>
            <w:hideMark/>
          </w:tcPr>
          <w:p w14:paraId="229DD346" w14:textId="77777777" w:rsidR="00DF1F95" w:rsidRPr="0093797E" w:rsidRDefault="00DF1F95">
            <w:pPr>
              <w:pStyle w:val="TableParagraph"/>
              <w:spacing w:line="322" w:lineRule="exact"/>
              <w:ind w:left="192" w:right="163"/>
              <w:rPr>
                <w:b/>
                <w:sz w:val="28"/>
                <w:szCs w:val="28"/>
                <w:u w:val="single"/>
              </w:rPr>
            </w:pPr>
            <w:r w:rsidRPr="0093797E">
              <w:rPr>
                <w:b/>
                <w:sz w:val="28"/>
                <w:szCs w:val="28"/>
                <w:u w:val="single"/>
              </w:rPr>
              <w:t>S.no</w:t>
            </w:r>
          </w:p>
        </w:tc>
        <w:tc>
          <w:tcPr>
            <w:tcW w:w="5531" w:type="dxa"/>
            <w:tcBorders>
              <w:top w:val="single" w:sz="4" w:space="0" w:color="auto"/>
              <w:left w:val="single" w:sz="4" w:space="0" w:color="auto"/>
              <w:bottom w:val="single" w:sz="4" w:space="0" w:color="auto"/>
              <w:right w:val="single" w:sz="4" w:space="0" w:color="auto"/>
            </w:tcBorders>
            <w:hideMark/>
          </w:tcPr>
          <w:p w14:paraId="1BBEF01C" w14:textId="77777777" w:rsidR="00DF1F95" w:rsidRPr="0093797E" w:rsidRDefault="00DF1F95">
            <w:pPr>
              <w:pStyle w:val="TableParagraph"/>
              <w:spacing w:line="322" w:lineRule="exact"/>
              <w:ind w:left="136" w:right="107"/>
              <w:rPr>
                <w:b/>
                <w:sz w:val="32"/>
                <w:szCs w:val="32"/>
                <w:u w:val="single"/>
              </w:rPr>
            </w:pPr>
            <w:r w:rsidRPr="0093797E">
              <w:rPr>
                <w:b/>
                <w:sz w:val="32"/>
                <w:szCs w:val="32"/>
                <w:u w:val="single"/>
              </w:rPr>
              <w:t>Topics</w:t>
            </w:r>
          </w:p>
        </w:tc>
        <w:tc>
          <w:tcPr>
            <w:tcW w:w="2888" w:type="dxa"/>
            <w:tcBorders>
              <w:top w:val="single" w:sz="4" w:space="0" w:color="auto"/>
              <w:left w:val="single" w:sz="4" w:space="0" w:color="auto"/>
              <w:bottom w:val="single" w:sz="4" w:space="0" w:color="auto"/>
              <w:right w:val="single" w:sz="4" w:space="0" w:color="auto"/>
            </w:tcBorders>
            <w:hideMark/>
          </w:tcPr>
          <w:p w14:paraId="070E272F" w14:textId="77777777" w:rsidR="00DF1F95" w:rsidRPr="0093797E" w:rsidRDefault="00DF1F95">
            <w:pPr>
              <w:pStyle w:val="TableParagraph"/>
              <w:spacing w:line="322" w:lineRule="exact"/>
              <w:ind w:right="644"/>
              <w:rPr>
                <w:b/>
                <w:sz w:val="32"/>
                <w:szCs w:val="32"/>
                <w:u w:val="single"/>
              </w:rPr>
            </w:pPr>
            <w:r w:rsidRPr="0093797E">
              <w:rPr>
                <w:b/>
                <w:sz w:val="32"/>
                <w:szCs w:val="32"/>
                <w:u w:val="single"/>
              </w:rPr>
              <w:t>Page</w:t>
            </w:r>
            <w:r w:rsidRPr="0093797E">
              <w:rPr>
                <w:b/>
                <w:spacing w:val="-2"/>
                <w:sz w:val="32"/>
                <w:szCs w:val="32"/>
                <w:u w:val="single"/>
              </w:rPr>
              <w:t xml:space="preserve"> </w:t>
            </w:r>
            <w:r w:rsidRPr="0093797E">
              <w:rPr>
                <w:b/>
                <w:sz w:val="32"/>
                <w:szCs w:val="32"/>
                <w:u w:val="single"/>
              </w:rPr>
              <w:t>No.</w:t>
            </w:r>
          </w:p>
        </w:tc>
      </w:tr>
      <w:tr w:rsidR="00DF1F95" w14:paraId="479ECF88" w14:textId="77777777" w:rsidTr="00A31724">
        <w:trPr>
          <w:trHeight w:val="1169"/>
        </w:trPr>
        <w:tc>
          <w:tcPr>
            <w:tcW w:w="1120" w:type="dxa"/>
            <w:tcBorders>
              <w:top w:val="single" w:sz="4" w:space="0" w:color="auto"/>
              <w:left w:val="single" w:sz="4" w:space="0" w:color="auto"/>
              <w:bottom w:val="single" w:sz="4" w:space="0" w:color="auto"/>
              <w:right w:val="single" w:sz="4" w:space="0" w:color="auto"/>
            </w:tcBorders>
            <w:hideMark/>
          </w:tcPr>
          <w:p w14:paraId="7715E49F" w14:textId="77777777" w:rsidR="00DF1F95" w:rsidRDefault="00DF1F95">
            <w:pPr>
              <w:pStyle w:val="TableParagraph"/>
              <w:ind w:left="191" w:right="163"/>
              <w:rPr>
                <w:b/>
                <w:sz w:val="32"/>
                <w:szCs w:val="32"/>
              </w:rPr>
            </w:pPr>
            <w:r>
              <w:rPr>
                <w:b/>
                <w:sz w:val="32"/>
                <w:szCs w:val="32"/>
              </w:rPr>
              <w:t>1.</w:t>
            </w:r>
          </w:p>
        </w:tc>
        <w:tc>
          <w:tcPr>
            <w:tcW w:w="5544" w:type="dxa"/>
            <w:gridSpan w:val="2"/>
            <w:tcBorders>
              <w:top w:val="single" w:sz="4" w:space="0" w:color="auto"/>
              <w:left w:val="single" w:sz="4" w:space="0" w:color="auto"/>
              <w:bottom w:val="single" w:sz="4" w:space="0" w:color="auto"/>
              <w:right w:val="single" w:sz="4" w:space="0" w:color="auto"/>
            </w:tcBorders>
            <w:hideMark/>
          </w:tcPr>
          <w:p w14:paraId="1DF0A74B" w14:textId="77777777" w:rsidR="00DF1F95" w:rsidRDefault="00DF1F95">
            <w:pPr>
              <w:pStyle w:val="TableParagraph"/>
              <w:ind w:left="134" w:right="107"/>
              <w:rPr>
                <w:b/>
                <w:sz w:val="32"/>
                <w:szCs w:val="32"/>
              </w:rPr>
            </w:pPr>
            <w:r>
              <w:rPr>
                <w:b/>
                <w:sz w:val="32"/>
                <w:szCs w:val="32"/>
              </w:rPr>
              <w:t>Introduction</w:t>
            </w:r>
          </w:p>
        </w:tc>
        <w:tc>
          <w:tcPr>
            <w:tcW w:w="2888" w:type="dxa"/>
            <w:tcBorders>
              <w:top w:val="single" w:sz="4" w:space="0" w:color="auto"/>
              <w:left w:val="single" w:sz="4" w:space="0" w:color="auto"/>
              <w:bottom w:val="single" w:sz="4" w:space="0" w:color="auto"/>
              <w:right w:val="single" w:sz="4" w:space="0" w:color="auto"/>
            </w:tcBorders>
            <w:hideMark/>
          </w:tcPr>
          <w:p w14:paraId="344EA1B8" w14:textId="77777777" w:rsidR="00DF1F95" w:rsidRDefault="00DF1F95">
            <w:pPr>
              <w:pStyle w:val="TableParagraph"/>
              <w:ind w:right="640"/>
              <w:rPr>
                <w:b/>
                <w:sz w:val="32"/>
                <w:szCs w:val="32"/>
              </w:rPr>
            </w:pPr>
            <w:r>
              <w:rPr>
                <w:b/>
                <w:sz w:val="32"/>
                <w:szCs w:val="32"/>
              </w:rPr>
              <w:t>4-5</w:t>
            </w:r>
          </w:p>
        </w:tc>
      </w:tr>
      <w:tr w:rsidR="00DF1F95" w14:paraId="7530E3C9" w14:textId="77777777" w:rsidTr="00A31724">
        <w:trPr>
          <w:trHeight w:val="1176"/>
        </w:trPr>
        <w:tc>
          <w:tcPr>
            <w:tcW w:w="1120" w:type="dxa"/>
            <w:tcBorders>
              <w:top w:val="single" w:sz="4" w:space="0" w:color="auto"/>
              <w:left w:val="single" w:sz="4" w:space="0" w:color="auto"/>
              <w:bottom w:val="single" w:sz="4" w:space="0" w:color="auto"/>
              <w:right w:val="single" w:sz="4" w:space="0" w:color="auto"/>
            </w:tcBorders>
            <w:hideMark/>
          </w:tcPr>
          <w:p w14:paraId="328C7D62" w14:textId="77777777" w:rsidR="00DF1F95" w:rsidRDefault="00DF1F95">
            <w:pPr>
              <w:pStyle w:val="TableParagraph"/>
              <w:spacing w:before="2"/>
              <w:ind w:left="191" w:right="163"/>
              <w:rPr>
                <w:b/>
                <w:sz w:val="32"/>
                <w:szCs w:val="32"/>
              </w:rPr>
            </w:pPr>
            <w:r>
              <w:rPr>
                <w:b/>
                <w:sz w:val="32"/>
                <w:szCs w:val="32"/>
              </w:rPr>
              <w:t>2.</w:t>
            </w:r>
          </w:p>
        </w:tc>
        <w:tc>
          <w:tcPr>
            <w:tcW w:w="5544" w:type="dxa"/>
            <w:gridSpan w:val="2"/>
            <w:tcBorders>
              <w:top w:val="single" w:sz="4" w:space="0" w:color="auto"/>
              <w:left w:val="single" w:sz="4" w:space="0" w:color="auto"/>
              <w:bottom w:val="single" w:sz="4" w:space="0" w:color="auto"/>
              <w:right w:val="single" w:sz="4" w:space="0" w:color="auto"/>
            </w:tcBorders>
            <w:hideMark/>
          </w:tcPr>
          <w:p w14:paraId="52B2DE6F" w14:textId="41FA0787" w:rsidR="00DF1F95" w:rsidRDefault="00DF1F95">
            <w:pPr>
              <w:pStyle w:val="TableParagraph"/>
              <w:spacing w:before="2"/>
              <w:ind w:left="136" w:right="106"/>
              <w:rPr>
                <w:b/>
                <w:sz w:val="32"/>
                <w:szCs w:val="32"/>
              </w:rPr>
            </w:pPr>
            <w:r>
              <w:rPr>
                <w:b/>
                <w:sz w:val="32"/>
                <w:szCs w:val="32"/>
              </w:rPr>
              <w:t>Problem Statement</w:t>
            </w:r>
          </w:p>
        </w:tc>
        <w:tc>
          <w:tcPr>
            <w:tcW w:w="2888" w:type="dxa"/>
            <w:tcBorders>
              <w:top w:val="single" w:sz="4" w:space="0" w:color="auto"/>
              <w:left w:val="single" w:sz="4" w:space="0" w:color="auto"/>
              <w:bottom w:val="single" w:sz="4" w:space="0" w:color="auto"/>
              <w:right w:val="single" w:sz="4" w:space="0" w:color="auto"/>
            </w:tcBorders>
            <w:hideMark/>
          </w:tcPr>
          <w:p w14:paraId="330C2D41" w14:textId="3D4CF5E4" w:rsidR="00DF1F95" w:rsidRDefault="00A47860">
            <w:pPr>
              <w:pStyle w:val="TableParagraph"/>
              <w:spacing w:before="2"/>
              <w:ind w:right="640"/>
              <w:rPr>
                <w:b/>
                <w:sz w:val="32"/>
                <w:szCs w:val="32"/>
              </w:rPr>
            </w:pPr>
            <w:r>
              <w:rPr>
                <w:b/>
                <w:sz w:val="32"/>
                <w:szCs w:val="32"/>
              </w:rPr>
              <w:t>6</w:t>
            </w:r>
          </w:p>
        </w:tc>
      </w:tr>
      <w:tr w:rsidR="00DF1F95" w14:paraId="34A265CE" w14:textId="77777777" w:rsidTr="00A31724">
        <w:trPr>
          <w:trHeight w:val="1176"/>
        </w:trPr>
        <w:tc>
          <w:tcPr>
            <w:tcW w:w="1120" w:type="dxa"/>
            <w:tcBorders>
              <w:top w:val="single" w:sz="4" w:space="0" w:color="auto"/>
              <w:left w:val="single" w:sz="4" w:space="0" w:color="auto"/>
              <w:bottom w:val="single" w:sz="4" w:space="0" w:color="auto"/>
              <w:right w:val="single" w:sz="4" w:space="0" w:color="auto"/>
            </w:tcBorders>
            <w:hideMark/>
          </w:tcPr>
          <w:p w14:paraId="6F9F99AA" w14:textId="77777777" w:rsidR="00DF1F95" w:rsidRDefault="00DF1F95">
            <w:pPr>
              <w:pStyle w:val="TableParagraph"/>
              <w:ind w:left="191" w:right="163"/>
              <w:rPr>
                <w:b/>
                <w:sz w:val="32"/>
                <w:szCs w:val="32"/>
              </w:rPr>
            </w:pPr>
            <w:r>
              <w:rPr>
                <w:b/>
                <w:sz w:val="32"/>
                <w:szCs w:val="32"/>
              </w:rPr>
              <w:t>3.</w:t>
            </w:r>
          </w:p>
        </w:tc>
        <w:tc>
          <w:tcPr>
            <w:tcW w:w="5544" w:type="dxa"/>
            <w:gridSpan w:val="2"/>
            <w:tcBorders>
              <w:top w:val="single" w:sz="4" w:space="0" w:color="auto"/>
              <w:left w:val="single" w:sz="4" w:space="0" w:color="auto"/>
              <w:bottom w:val="single" w:sz="4" w:space="0" w:color="auto"/>
              <w:right w:val="single" w:sz="4" w:space="0" w:color="auto"/>
            </w:tcBorders>
            <w:hideMark/>
          </w:tcPr>
          <w:p w14:paraId="58D71481" w14:textId="5DCB4239" w:rsidR="00DF1F95" w:rsidRDefault="00DF1F95">
            <w:pPr>
              <w:pStyle w:val="TableParagraph"/>
              <w:ind w:left="136" w:right="106"/>
              <w:rPr>
                <w:b/>
                <w:sz w:val="32"/>
                <w:szCs w:val="32"/>
              </w:rPr>
            </w:pPr>
            <w:r>
              <w:rPr>
                <w:b/>
                <w:sz w:val="32"/>
                <w:szCs w:val="32"/>
              </w:rPr>
              <w:t>Requirements</w:t>
            </w:r>
          </w:p>
        </w:tc>
        <w:tc>
          <w:tcPr>
            <w:tcW w:w="2888" w:type="dxa"/>
            <w:tcBorders>
              <w:top w:val="single" w:sz="4" w:space="0" w:color="auto"/>
              <w:left w:val="single" w:sz="4" w:space="0" w:color="auto"/>
              <w:bottom w:val="single" w:sz="4" w:space="0" w:color="auto"/>
              <w:right w:val="single" w:sz="4" w:space="0" w:color="auto"/>
            </w:tcBorders>
            <w:hideMark/>
          </w:tcPr>
          <w:p w14:paraId="4E3A7B8B" w14:textId="3328E268" w:rsidR="00DF1F95" w:rsidRDefault="00DF1F95">
            <w:pPr>
              <w:pStyle w:val="TableParagraph"/>
              <w:ind w:right="642"/>
              <w:rPr>
                <w:b/>
                <w:sz w:val="32"/>
                <w:szCs w:val="32"/>
              </w:rPr>
            </w:pPr>
            <w:r>
              <w:rPr>
                <w:b/>
                <w:sz w:val="32"/>
                <w:szCs w:val="32"/>
              </w:rPr>
              <w:t>7</w:t>
            </w:r>
          </w:p>
        </w:tc>
      </w:tr>
      <w:tr w:rsidR="00DF1F95" w14:paraId="0FCF0E0E" w14:textId="77777777" w:rsidTr="00A31724">
        <w:trPr>
          <w:trHeight w:val="1169"/>
        </w:trPr>
        <w:tc>
          <w:tcPr>
            <w:tcW w:w="1120" w:type="dxa"/>
            <w:tcBorders>
              <w:top w:val="single" w:sz="4" w:space="0" w:color="auto"/>
              <w:left w:val="single" w:sz="4" w:space="0" w:color="auto"/>
              <w:bottom w:val="single" w:sz="4" w:space="0" w:color="auto"/>
              <w:right w:val="single" w:sz="4" w:space="0" w:color="auto"/>
            </w:tcBorders>
            <w:hideMark/>
          </w:tcPr>
          <w:p w14:paraId="55284F4D" w14:textId="77777777" w:rsidR="00DF1F95" w:rsidRDefault="00DF1F95">
            <w:pPr>
              <w:pStyle w:val="TableParagraph"/>
              <w:ind w:left="191" w:right="163"/>
              <w:rPr>
                <w:b/>
                <w:sz w:val="32"/>
                <w:szCs w:val="32"/>
              </w:rPr>
            </w:pPr>
            <w:r>
              <w:rPr>
                <w:b/>
                <w:sz w:val="32"/>
                <w:szCs w:val="32"/>
              </w:rPr>
              <w:t>4.</w:t>
            </w:r>
          </w:p>
        </w:tc>
        <w:tc>
          <w:tcPr>
            <w:tcW w:w="5544" w:type="dxa"/>
            <w:gridSpan w:val="2"/>
            <w:tcBorders>
              <w:top w:val="single" w:sz="4" w:space="0" w:color="auto"/>
              <w:left w:val="single" w:sz="4" w:space="0" w:color="auto"/>
              <w:bottom w:val="single" w:sz="4" w:space="0" w:color="auto"/>
              <w:right w:val="single" w:sz="4" w:space="0" w:color="auto"/>
            </w:tcBorders>
          </w:tcPr>
          <w:p w14:paraId="0677110C" w14:textId="3ACE7D87" w:rsidR="00DF1F95" w:rsidRDefault="00DF1F95" w:rsidP="00DF1F95">
            <w:pPr>
              <w:spacing w:after="112"/>
              <w:ind w:left="-5" w:hanging="10"/>
              <w:rPr>
                <w:b/>
                <w:sz w:val="32"/>
                <w:szCs w:val="32"/>
              </w:rPr>
            </w:pPr>
            <w:r>
              <w:rPr>
                <w:b/>
                <w:sz w:val="32"/>
                <w:szCs w:val="32"/>
              </w:rPr>
              <w:t xml:space="preserve">  Significance</w:t>
            </w:r>
          </w:p>
          <w:p w14:paraId="20D5A532" w14:textId="77777777" w:rsidR="00DF1F95" w:rsidRDefault="00DF1F95">
            <w:pPr>
              <w:pStyle w:val="TableParagraph"/>
              <w:ind w:right="105"/>
              <w:rPr>
                <w:b/>
                <w:sz w:val="32"/>
                <w:szCs w:val="32"/>
              </w:rPr>
            </w:pPr>
          </w:p>
        </w:tc>
        <w:tc>
          <w:tcPr>
            <w:tcW w:w="2888" w:type="dxa"/>
            <w:tcBorders>
              <w:top w:val="single" w:sz="4" w:space="0" w:color="auto"/>
              <w:left w:val="single" w:sz="4" w:space="0" w:color="auto"/>
              <w:bottom w:val="single" w:sz="4" w:space="0" w:color="auto"/>
              <w:right w:val="single" w:sz="4" w:space="0" w:color="auto"/>
            </w:tcBorders>
            <w:hideMark/>
          </w:tcPr>
          <w:p w14:paraId="3F2F2C9B" w14:textId="3F6C4354" w:rsidR="00DF1F95" w:rsidRDefault="00DF1F95">
            <w:pPr>
              <w:pStyle w:val="TableParagraph"/>
              <w:ind w:right="638"/>
              <w:rPr>
                <w:b/>
                <w:sz w:val="32"/>
                <w:szCs w:val="32"/>
              </w:rPr>
            </w:pPr>
            <w:r>
              <w:rPr>
                <w:b/>
                <w:sz w:val="32"/>
                <w:szCs w:val="32"/>
              </w:rPr>
              <w:t>8</w:t>
            </w:r>
            <w:r w:rsidR="00E34110">
              <w:rPr>
                <w:b/>
                <w:sz w:val="32"/>
                <w:szCs w:val="32"/>
              </w:rPr>
              <w:t>-9</w:t>
            </w:r>
          </w:p>
        </w:tc>
      </w:tr>
      <w:tr w:rsidR="00DF1F95" w14:paraId="46083964" w14:textId="77777777" w:rsidTr="00A31724">
        <w:trPr>
          <w:trHeight w:val="1176"/>
        </w:trPr>
        <w:tc>
          <w:tcPr>
            <w:tcW w:w="1120" w:type="dxa"/>
            <w:tcBorders>
              <w:top w:val="single" w:sz="4" w:space="0" w:color="auto"/>
              <w:left w:val="single" w:sz="4" w:space="0" w:color="auto"/>
              <w:bottom w:val="single" w:sz="4" w:space="0" w:color="auto"/>
              <w:right w:val="single" w:sz="4" w:space="0" w:color="auto"/>
            </w:tcBorders>
            <w:hideMark/>
          </w:tcPr>
          <w:p w14:paraId="155AD71A" w14:textId="77777777" w:rsidR="00DF1F95" w:rsidRDefault="00DF1F95">
            <w:pPr>
              <w:pStyle w:val="TableParagraph"/>
              <w:ind w:left="191" w:right="163"/>
              <w:rPr>
                <w:b/>
                <w:sz w:val="32"/>
                <w:szCs w:val="32"/>
              </w:rPr>
            </w:pPr>
            <w:r>
              <w:rPr>
                <w:b/>
                <w:sz w:val="32"/>
                <w:szCs w:val="32"/>
              </w:rPr>
              <w:t>5.</w:t>
            </w:r>
          </w:p>
        </w:tc>
        <w:tc>
          <w:tcPr>
            <w:tcW w:w="5544" w:type="dxa"/>
            <w:gridSpan w:val="2"/>
            <w:tcBorders>
              <w:top w:val="single" w:sz="4" w:space="0" w:color="auto"/>
              <w:left w:val="single" w:sz="4" w:space="0" w:color="auto"/>
              <w:bottom w:val="single" w:sz="4" w:space="0" w:color="auto"/>
              <w:right w:val="single" w:sz="4" w:space="0" w:color="auto"/>
            </w:tcBorders>
            <w:hideMark/>
          </w:tcPr>
          <w:p w14:paraId="58FAB3C5" w14:textId="6D239703" w:rsidR="00DF1F95" w:rsidRDefault="00DF1F95">
            <w:pPr>
              <w:pStyle w:val="TableParagraph"/>
              <w:ind w:left="134" w:right="107"/>
              <w:rPr>
                <w:b/>
                <w:sz w:val="32"/>
                <w:szCs w:val="32"/>
              </w:rPr>
            </w:pPr>
            <w:r>
              <w:rPr>
                <w:b/>
                <w:sz w:val="32"/>
                <w:szCs w:val="32"/>
              </w:rPr>
              <w:t>Objectives</w:t>
            </w:r>
          </w:p>
        </w:tc>
        <w:tc>
          <w:tcPr>
            <w:tcW w:w="2888" w:type="dxa"/>
            <w:tcBorders>
              <w:top w:val="single" w:sz="4" w:space="0" w:color="auto"/>
              <w:left w:val="single" w:sz="4" w:space="0" w:color="auto"/>
              <w:bottom w:val="single" w:sz="4" w:space="0" w:color="auto"/>
              <w:right w:val="single" w:sz="4" w:space="0" w:color="auto"/>
            </w:tcBorders>
            <w:hideMark/>
          </w:tcPr>
          <w:p w14:paraId="24CF76AB" w14:textId="02F80086" w:rsidR="00DF1F95" w:rsidRDefault="00E34110">
            <w:pPr>
              <w:pStyle w:val="TableParagraph"/>
              <w:ind w:right="641"/>
              <w:rPr>
                <w:b/>
                <w:sz w:val="32"/>
                <w:szCs w:val="32"/>
              </w:rPr>
            </w:pPr>
            <w:r>
              <w:rPr>
                <w:b/>
                <w:sz w:val="32"/>
                <w:szCs w:val="32"/>
              </w:rPr>
              <w:t>10</w:t>
            </w:r>
          </w:p>
        </w:tc>
      </w:tr>
      <w:tr w:rsidR="00DF1F95" w14:paraId="21F0D9FC" w14:textId="77777777" w:rsidTr="00A31724">
        <w:trPr>
          <w:trHeight w:val="1977"/>
        </w:trPr>
        <w:tc>
          <w:tcPr>
            <w:tcW w:w="1120" w:type="dxa"/>
            <w:tcBorders>
              <w:top w:val="single" w:sz="4" w:space="0" w:color="auto"/>
              <w:left w:val="single" w:sz="4" w:space="0" w:color="auto"/>
              <w:bottom w:val="single" w:sz="4" w:space="0" w:color="auto"/>
              <w:right w:val="single" w:sz="4" w:space="0" w:color="auto"/>
            </w:tcBorders>
            <w:hideMark/>
          </w:tcPr>
          <w:p w14:paraId="448E7ECE" w14:textId="77777777" w:rsidR="00DF1F95" w:rsidRDefault="00DF1F95">
            <w:pPr>
              <w:pStyle w:val="TableParagraph"/>
              <w:ind w:left="191" w:right="163"/>
              <w:rPr>
                <w:b/>
                <w:sz w:val="32"/>
                <w:szCs w:val="32"/>
              </w:rPr>
            </w:pPr>
            <w:r>
              <w:rPr>
                <w:b/>
                <w:sz w:val="32"/>
                <w:szCs w:val="32"/>
              </w:rPr>
              <w:t>6.</w:t>
            </w:r>
          </w:p>
        </w:tc>
        <w:tc>
          <w:tcPr>
            <w:tcW w:w="5544" w:type="dxa"/>
            <w:gridSpan w:val="2"/>
            <w:tcBorders>
              <w:top w:val="single" w:sz="4" w:space="0" w:color="auto"/>
              <w:left w:val="single" w:sz="4" w:space="0" w:color="auto"/>
              <w:bottom w:val="single" w:sz="4" w:space="0" w:color="auto"/>
              <w:right w:val="single" w:sz="4" w:space="0" w:color="auto"/>
            </w:tcBorders>
            <w:hideMark/>
          </w:tcPr>
          <w:p w14:paraId="29A377A2" w14:textId="26527E6D" w:rsidR="00DF1F95" w:rsidRDefault="0093797E" w:rsidP="0093797E">
            <w:pPr>
              <w:pStyle w:val="TableParagraph"/>
              <w:spacing w:line="256" w:lineRule="auto"/>
              <w:ind w:right="860"/>
              <w:rPr>
                <w:b/>
                <w:sz w:val="32"/>
                <w:szCs w:val="32"/>
              </w:rPr>
            </w:pPr>
            <w:r>
              <w:rPr>
                <w:b/>
                <w:sz w:val="32"/>
                <w:szCs w:val="32"/>
              </w:rPr>
              <w:t xml:space="preserve"> Goals</w:t>
            </w:r>
          </w:p>
        </w:tc>
        <w:tc>
          <w:tcPr>
            <w:tcW w:w="2888" w:type="dxa"/>
            <w:tcBorders>
              <w:top w:val="single" w:sz="4" w:space="0" w:color="auto"/>
              <w:left w:val="single" w:sz="4" w:space="0" w:color="auto"/>
              <w:bottom w:val="single" w:sz="4" w:space="0" w:color="auto"/>
              <w:right w:val="single" w:sz="4" w:space="0" w:color="auto"/>
            </w:tcBorders>
            <w:hideMark/>
          </w:tcPr>
          <w:p w14:paraId="7F3150AC" w14:textId="3DAFB664" w:rsidR="00DF1F95" w:rsidRDefault="00DF1F95">
            <w:pPr>
              <w:pStyle w:val="TableParagraph"/>
              <w:ind w:right="641"/>
              <w:rPr>
                <w:b/>
                <w:sz w:val="32"/>
                <w:szCs w:val="32"/>
              </w:rPr>
            </w:pPr>
            <w:r>
              <w:rPr>
                <w:b/>
                <w:sz w:val="32"/>
                <w:szCs w:val="32"/>
              </w:rPr>
              <w:t>1</w:t>
            </w:r>
            <w:r w:rsidR="00E34110">
              <w:rPr>
                <w:b/>
                <w:sz w:val="32"/>
                <w:szCs w:val="32"/>
              </w:rPr>
              <w:t>1</w:t>
            </w:r>
          </w:p>
        </w:tc>
      </w:tr>
      <w:tr w:rsidR="00DF1F95" w14:paraId="1145B8D4" w14:textId="77777777" w:rsidTr="00A31724">
        <w:trPr>
          <w:trHeight w:val="1032"/>
        </w:trPr>
        <w:tc>
          <w:tcPr>
            <w:tcW w:w="1120" w:type="dxa"/>
            <w:tcBorders>
              <w:top w:val="single" w:sz="4" w:space="0" w:color="auto"/>
              <w:left w:val="single" w:sz="4" w:space="0" w:color="auto"/>
              <w:bottom w:val="single" w:sz="4" w:space="0" w:color="auto"/>
              <w:right w:val="single" w:sz="4" w:space="0" w:color="auto"/>
            </w:tcBorders>
            <w:hideMark/>
          </w:tcPr>
          <w:p w14:paraId="2FE769FF" w14:textId="77777777" w:rsidR="00DF1F95" w:rsidRDefault="00DF1F95">
            <w:pPr>
              <w:pStyle w:val="TableParagraph"/>
              <w:ind w:left="191" w:right="163"/>
              <w:rPr>
                <w:b/>
                <w:sz w:val="32"/>
                <w:szCs w:val="32"/>
              </w:rPr>
            </w:pPr>
            <w:r>
              <w:rPr>
                <w:b/>
                <w:sz w:val="32"/>
                <w:szCs w:val="32"/>
              </w:rPr>
              <w:t>7.</w:t>
            </w:r>
          </w:p>
        </w:tc>
        <w:tc>
          <w:tcPr>
            <w:tcW w:w="5544" w:type="dxa"/>
            <w:gridSpan w:val="2"/>
            <w:tcBorders>
              <w:top w:val="single" w:sz="4" w:space="0" w:color="auto"/>
              <w:left w:val="single" w:sz="4" w:space="0" w:color="auto"/>
              <w:bottom w:val="single" w:sz="4" w:space="0" w:color="auto"/>
              <w:right w:val="single" w:sz="4" w:space="0" w:color="auto"/>
            </w:tcBorders>
            <w:hideMark/>
          </w:tcPr>
          <w:p w14:paraId="0E840986" w14:textId="77777777" w:rsidR="00DF1F95" w:rsidRDefault="0093797E" w:rsidP="0093797E">
            <w:pPr>
              <w:pStyle w:val="TableParagraph"/>
              <w:spacing w:line="256" w:lineRule="auto"/>
              <w:ind w:right="860"/>
              <w:rPr>
                <w:b/>
                <w:sz w:val="32"/>
                <w:szCs w:val="32"/>
              </w:rPr>
            </w:pPr>
            <w:r>
              <w:rPr>
                <w:b/>
                <w:sz w:val="32"/>
                <w:szCs w:val="32"/>
              </w:rPr>
              <w:t>Snapshots of project</w:t>
            </w:r>
            <w:r w:rsidR="0074726B">
              <w:rPr>
                <w:b/>
                <w:sz w:val="32"/>
                <w:szCs w:val="32"/>
              </w:rPr>
              <w:t xml:space="preserve"> </w:t>
            </w:r>
          </w:p>
          <w:p w14:paraId="5BDA201F" w14:textId="3323F927" w:rsidR="007C535A" w:rsidRDefault="007C535A" w:rsidP="0093797E">
            <w:pPr>
              <w:pStyle w:val="TableParagraph"/>
              <w:spacing w:line="256" w:lineRule="auto"/>
              <w:ind w:right="860"/>
              <w:rPr>
                <w:b/>
                <w:sz w:val="32"/>
                <w:szCs w:val="32"/>
              </w:rPr>
            </w:pPr>
          </w:p>
        </w:tc>
        <w:tc>
          <w:tcPr>
            <w:tcW w:w="2888" w:type="dxa"/>
            <w:tcBorders>
              <w:top w:val="single" w:sz="4" w:space="0" w:color="auto"/>
              <w:left w:val="single" w:sz="4" w:space="0" w:color="auto"/>
              <w:bottom w:val="single" w:sz="4" w:space="0" w:color="auto"/>
              <w:right w:val="single" w:sz="4" w:space="0" w:color="auto"/>
            </w:tcBorders>
            <w:hideMark/>
          </w:tcPr>
          <w:p w14:paraId="5A0F1FD9" w14:textId="1BDC7FC7" w:rsidR="00DF1F95" w:rsidRDefault="00A31724">
            <w:pPr>
              <w:pStyle w:val="TableParagraph"/>
              <w:ind w:right="641"/>
              <w:rPr>
                <w:b/>
                <w:sz w:val="32"/>
                <w:szCs w:val="32"/>
              </w:rPr>
            </w:pPr>
            <w:r>
              <w:rPr>
                <w:b/>
                <w:sz w:val="32"/>
                <w:szCs w:val="32"/>
              </w:rPr>
              <w:t>12</w:t>
            </w:r>
          </w:p>
        </w:tc>
      </w:tr>
      <w:tr w:rsidR="007C535A" w14:paraId="4CB8034C" w14:textId="77777777" w:rsidTr="00A31724">
        <w:trPr>
          <w:trHeight w:val="1032"/>
        </w:trPr>
        <w:tc>
          <w:tcPr>
            <w:tcW w:w="1120" w:type="dxa"/>
            <w:tcBorders>
              <w:top w:val="single" w:sz="4" w:space="0" w:color="auto"/>
              <w:left w:val="single" w:sz="4" w:space="0" w:color="auto"/>
              <w:bottom w:val="single" w:sz="4" w:space="0" w:color="auto"/>
              <w:right w:val="single" w:sz="4" w:space="0" w:color="auto"/>
            </w:tcBorders>
          </w:tcPr>
          <w:p w14:paraId="7F4A973C" w14:textId="4A634C22" w:rsidR="007C535A" w:rsidRDefault="007C535A">
            <w:pPr>
              <w:pStyle w:val="TableParagraph"/>
              <w:ind w:left="191" w:right="163"/>
              <w:rPr>
                <w:b/>
                <w:sz w:val="32"/>
                <w:szCs w:val="32"/>
              </w:rPr>
            </w:pPr>
            <w:r>
              <w:rPr>
                <w:b/>
                <w:sz w:val="32"/>
                <w:szCs w:val="32"/>
              </w:rPr>
              <w:t>8.</w:t>
            </w:r>
          </w:p>
        </w:tc>
        <w:tc>
          <w:tcPr>
            <w:tcW w:w="5544" w:type="dxa"/>
            <w:gridSpan w:val="2"/>
            <w:tcBorders>
              <w:top w:val="single" w:sz="4" w:space="0" w:color="auto"/>
              <w:left w:val="single" w:sz="4" w:space="0" w:color="auto"/>
              <w:bottom w:val="single" w:sz="4" w:space="0" w:color="auto"/>
              <w:right w:val="single" w:sz="4" w:space="0" w:color="auto"/>
            </w:tcBorders>
          </w:tcPr>
          <w:p w14:paraId="6B98E86F" w14:textId="036FD84F" w:rsidR="007C535A" w:rsidRDefault="007C535A" w:rsidP="0093797E">
            <w:pPr>
              <w:pStyle w:val="TableParagraph"/>
              <w:spacing w:line="256" w:lineRule="auto"/>
              <w:ind w:right="860"/>
              <w:rPr>
                <w:b/>
                <w:sz w:val="32"/>
                <w:szCs w:val="32"/>
              </w:rPr>
            </w:pPr>
            <w:r>
              <w:rPr>
                <w:b/>
                <w:sz w:val="32"/>
                <w:szCs w:val="32"/>
              </w:rPr>
              <w:t>Future scope</w:t>
            </w:r>
          </w:p>
        </w:tc>
        <w:tc>
          <w:tcPr>
            <w:tcW w:w="2888" w:type="dxa"/>
            <w:tcBorders>
              <w:top w:val="single" w:sz="4" w:space="0" w:color="auto"/>
              <w:left w:val="single" w:sz="4" w:space="0" w:color="auto"/>
              <w:bottom w:val="single" w:sz="4" w:space="0" w:color="auto"/>
              <w:right w:val="single" w:sz="4" w:space="0" w:color="auto"/>
            </w:tcBorders>
          </w:tcPr>
          <w:p w14:paraId="6419CC1B" w14:textId="77777777" w:rsidR="007C535A" w:rsidRDefault="007C535A">
            <w:pPr>
              <w:pStyle w:val="TableParagraph"/>
              <w:ind w:right="641"/>
              <w:rPr>
                <w:b/>
                <w:sz w:val="32"/>
                <w:szCs w:val="32"/>
              </w:rPr>
            </w:pPr>
          </w:p>
        </w:tc>
      </w:tr>
    </w:tbl>
    <w:p w14:paraId="5E4B6A8A" w14:textId="77777777" w:rsidR="00DF1F95" w:rsidRDefault="00DF1F95" w:rsidP="00DF1F95">
      <w:pPr>
        <w:spacing w:after="112" w:line="360" w:lineRule="auto"/>
        <w:rPr>
          <w:bCs/>
          <w:color w:val="000000"/>
          <w:kern w:val="2"/>
          <w:sz w:val="24"/>
          <w:szCs w:val="24"/>
          <w14:ligatures w14:val="standardContextual"/>
        </w:rPr>
      </w:pPr>
    </w:p>
    <w:p w14:paraId="2F157321" w14:textId="1911A00D" w:rsidR="00DF1F95" w:rsidRDefault="00DF1F95">
      <w:pPr>
        <w:spacing w:line="314" w:lineRule="auto"/>
        <w:rPr>
          <w:sz w:val="28"/>
        </w:rPr>
      </w:pPr>
    </w:p>
    <w:p w14:paraId="403FFABD" w14:textId="66EC1909" w:rsidR="00F13805" w:rsidRPr="00DC44C3" w:rsidRDefault="00DF1F95" w:rsidP="007C535A">
      <w:pPr>
        <w:rPr>
          <w:b/>
          <w:bCs/>
          <w:spacing w:val="-1"/>
          <w:sz w:val="32"/>
          <w:szCs w:val="32"/>
          <w:u w:val="single"/>
        </w:rPr>
      </w:pPr>
      <w:r>
        <w:rPr>
          <w:sz w:val="28"/>
        </w:rPr>
        <w:br w:type="page"/>
      </w:r>
      <w:r w:rsidR="00F13805" w:rsidRPr="00DC44C3">
        <w:rPr>
          <w:b/>
          <w:bCs/>
          <w:spacing w:val="-1"/>
          <w:sz w:val="32"/>
          <w:szCs w:val="32"/>
          <w:u w:val="single"/>
        </w:rPr>
        <w:lastRenderedPageBreak/>
        <w:t>INTRODUCTION</w:t>
      </w:r>
    </w:p>
    <w:p w14:paraId="75E6C1B9" w14:textId="77777777" w:rsidR="00E76672" w:rsidRDefault="00E76672" w:rsidP="00E76672">
      <w:pPr>
        <w:pStyle w:val="BodyText"/>
      </w:pPr>
    </w:p>
    <w:p w14:paraId="3FDC3DA4" w14:textId="22E18BC9" w:rsidR="004B4117" w:rsidRPr="004B4117" w:rsidRDefault="004B4117" w:rsidP="004B411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00000" w:themeColor="text1"/>
        </w:rPr>
      </w:pPr>
      <w:r w:rsidRPr="004B4117">
        <w:rPr>
          <w:rFonts w:ascii="Segoe UI" w:hAnsi="Segoe UI" w:cs="Segoe UI"/>
          <w:color w:val="000000" w:themeColor="text1"/>
        </w:rPr>
        <w:t xml:space="preserve">In an era where health and wellness are paramount concerns, our project embarks on a journey to merge the realms of Artificial Intelligence and Machine Learning with the pursuit of personal fitness. Through the development of a sophisticated model, we aim to predict the calorie expenditure incurred during physical activities. By integrating various physiological parameters such as gender, age, body temperature, weight, height, and activity duration, our model </w:t>
      </w:r>
      <w:r w:rsidR="00D824FE" w:rsidRPr="004B4117">
        <w:rPr>
          <w:rFonts w:ascii="Segoe UI" w:hAnsi="Segoe UI" w:cs="Segoe UI"/>
          <w:color w:val="000000" w:themeColor="text1"/>
        </w:rPr>
        <w:t>endeavours</w:t>
      </w:r>
      <w:r w:rsidRPr="004B4117">
        <w:rPr>
          <w:rFonts w:ascii="Segoe UI" w:hAnsi="Segoe UI" w:cs="Segoe UI"/>
          <w:color w:val="000000" w:themeColor="text1"/>
        </w:rPr>
        <w:t xml:space="preserve"> to provide personalized insights into the intricate dynamics of calorie burning.</w:t>
      </w:r>
    </w:p>
    <w:p w14:paraId="7F35A0D5" w14:textId="183038CC" w:rsidR="004B4117" w:rsidRPr="004B4117" w:rsidRDefault="004B4117" w:rsidP="004B411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4B4117">
        <w:rPr>
          <w:rFonts w:ascii="Segoe UI" w:hAnsi="Segoe UI" w:cs="Segoe UI"/>
          <w:color w:val="000000" w:themeColor="text1"/>
        </w:rPr>
        <w:t xml:space="preserve">At the heart of our </w:t>
      </w:r>
      <w:r w:rsidR="00D824FE" w:rsidRPr="004B4117">
        <w:rPr>
          <w:rFonts w:ascii="Segoe UI" w:hAnsi="Segoe UI" w:cs="Segoe UI"/>
          <w:color w:val="000000" w:themeColor="text1"/>
        </w:rPr>
        <w:t>endeavour</w:t>
      </w:r>
      <w:r w:rsidRPr="004B4117">
        <w:rPr>
          <w:rFonts w:ascii="Segoe UI" w:hAnsi="Segoe UI" w:cs="Segoe UI"/>
          <w:color w:val="000000" w:themeColor="text1"/>
        </w:rPr>
        <w:t xml:space="preserve"> lies the meticulous process of data </w:t>
      </w:r>
      <w:r w:rsidR="00D824FE" w:rsidRPr="004B4117">
        <w:rPr>
          <w:rFonts w:ascii="Segoe UI" w:hAnsi="Segoe UI" w:cs="Segoe UI"/>
          <w:color w:val="000000" w:themeColor="text1"/>
        </w:rPr>
        <w:t>pre-processing</w:t>
      </w:r>
      <w:bookmarkStart w:id="0" w:name="_GoBack"/>
      <w:bookmarkEnd w:id="0"/>
      <w:r w:rsidRPr="004B4117">
        <w:rPr>
          <w:rFonts w:ascii="Segoe UI" w:hAnsi="Segoe UI" w:cs="Segoe UI"/>
          <w:color w:val="000000" w:themeColor="text1"/>
        </w:rPr>
        <w:t>, model training, and evaluation. Through advanced feature engineering techniques, we enhance the predictive capabilities of our model, ensuring it captures the nuances of individual differences in metabolism and physical activity. Guided by robust evaluation metrics, such as Mean Absolute Error (MAE) or Root Mean Squared Error (RMSE), we meticulously refine our model to achieve optimal performance in estimating calorie expenditure.</w:t>
      </w:r>
    </w:p>
    <w:p w14:paraId="4767FD92" w14:textId="77777777" w:rsidR="004B4117" w:rsidRPr="004B4117" w:rsidRDefault="004B4117" w:rsidP="004B411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00000" w:themeColor="text1"/>
        </w:rPr>
      </w:pPr>
      <w:r w:rsidRPr="004B4117">
        <w:rPr>
          <w:rFonts w:ascii="Segoe UI" w:hAnsi="Segoe UI" w:cs="Segoe UI"/>
          <w:color w:val="000000" w:themeColor="text1"/>
        </w:rPr>
        <w:t>Upon deployment, our user-friendly interface acts as a gateway for individuals to access personalized fitness insights. By simply inputting their personal and activity data, users can receive real-time predictions of calorie expenditure, empowering them to make informed decisions about their fitness routines and dietary choices. Through our innovative approach, we aspire to empower individuals with the knowledge and tools needed to embark on a journey towards holistic wellness and vitality.</w:t>
      </w:r>
    </w:p>
    <w:p w14:paraId="54FFB2C6" w14:textId="23524798" w:rsidR="00DC44C3" w:rsidRPr="004B4117" w:rsidRDefault="00DC44C3" w:rsidP="004B4117">
      <w:pPr>
        <w:pStyle w:val="Heading1"/>
        <w:tabs>
          <w:tab w:val="left" w:pos="1404"/>
        </w:tabs>
        <w:spacing w:before="124"/>
        <w:ind w:left="0"/>
        <w:jc w:val="both"/>
        <w:rPr>
          <w:color w:val="000000" w:themeColor="text1"/>
          <w:w w:val="95"/>
          <w:sz w:val="36"/>
          <w:szCs w:val="36"/>
          <w:u w:val="single"/>
        </w:rPr>
      </w:pPr>
    </w:p>
    <w:p w14:paraId="1D224C3D" w14:textId="77777777" w:rsidR="00DC44C3" w:rsidRDefault="00DC44C3" w:rsidP="00D411C1">
      <w:pPr>
        <w:pStyle w:val="Heading1"/>
        <w:spacing w:before="124"/>
        <w:ind w:left="0"/>
        <w:jc w:val="both"/>
        <w:rPr>
          <w:w w:val="95"/>
          <w:sz w:val="36"/>
          <w:szCs w:val="36"/>
          <w:u w:val="single"/>
        </w:rPr>
      </w:pPr>
    </w:p>
    <w:p w14:paraId="166F813C" w14:textId="77777777" w:rsidR="00DC44C3" w:rsidRDefault="00DC44C3" w:rsidP="00D411C1">
      <w:pPr>
        <w:pStyle w:val="Heading1"/>
        <w:spacing w:before="124"/>
        <w:ind w:left="0"/>
        <w:jc w:val="both"/>
        <w:rPr>
          <w:w w:val="95"/>
          <w:sz w:val="36"/>
          <w:szCs w:val="36"/>
          <w:u w:val="single"/>
        </w:rPr>
      </w:pPr>
    </w:p>
    <w:p w14:paraId="59BA1D15" w14:textId="77777777" w:rsidR="00DC44C3" w:rsidRDefault="00DC44C3" w:rsidP="00D411C1">
      <w:pPr>
        <w:pStyle w:val="Heading1"/>
        <w:spacing w:before="124"/>
        <w:ind w:left="0"/>
        <w:jc w:val="both"/>
        <w:rPr>
          <w:w w:val="95"/>
          <w:sz w:val="36"/>
          <w:szCs w:val="36"/>
          <w:u w:val="single"/>
        </w:rPr>
      </w:pPr>
    </w:p>
    <w:p w14:paraId="5C041A71" w14:textId="77777777" w:rsidR="00BE7E2D" w:rsidRDefault="00BE7E2D" w:rsidP="00D411C1">
      <w:pPr>
        <w:pStyle w:val="Heading1"/>
        <w:spacing w:before="124"/>
        <w:ind w:left="0"/>
        <w:jc w:val="both"/>
        <w:rPr>
          <w:w w:val="95"/>
          <w:sz w:val="36"/>
          <w:szCs w:val="36"/>
          <w:u w:val="single"/>
        </w:rPr>
      </w:pPr>
    </w:p>
    <w:p w14:paraId="26916458" w14:textId="77777777" w:rsidR="004B4117" w:rsidRDefault="004B4117" w:rsidP="00D411C1">
      <w:pPr>
        <w:pStyle w:val="Heading1"/>
        <w:spacing w:before="124"/>
        <w:ind w:left="0"/>
        <w:jc w:val="both"/>
        <w:rPr>
          <w:w w:val="95"/>
          <w:sz w:val="36"/>
          <w:szCs w:val="36"/>
          <w:u w:val="single"/>
        </w:rPr>
      </w:pPr>
    </w:p>
    <w:p w14:paraId="32C33A71" w14:textId="77777777" w:rsidR="004B4117" w:rsidRDefault="004B4117" w:rsidP="00D411C1">
      <w:pPr>
        <w:pStyle w:val="Heading1"/>
        <w:spacing w:before="124"/>
        <w:ind w:left="0"/>
        <w:jc w:val="both"/>
        <w:rPr>
          <w:w w:val="95"/>
          <w:sz w:val="36"/>
          <w:szCs w:val="36"/>
          <w:u w:val="single"/>
        </w:rPr>
      </w:pPr>
    </w:p>
    <w:p w14:paraId="06A5DCEB" w14:textId="77777777" w:rsidR="004B4117" w:rsidRDefault="004B4117" w:rsidP="00D411C1">
      <w:pPr>
        <w:pStyle w:val="Heading1"/>
        <w:spacing w:before="124"/>
        <w:ind w:left="0"/>
        <w:jc w:val="both"/>
        <w:rPr>
          <w:w w:val="95"/>
          <w:sz w:val="36"/>
          <w:szCs w:val="36"/>
          <w:u w:val="single"/>
        </w:rPr>
      </w:pPr>
    </w:p>
    <w:p w14:paraId="2418CB03" w14:textId="77777777" w:rsidR="004B4117" w:rsidRDefault="004B4117" w:rsidP="00D411C1">
      <w:pPr>
        <w:pStyle w:val="Heading1"/>
        <w:spacing w:before="124"/>
        <w:ind w:left="0"/>
        <w:jc w:val="both"/>
        <w:rPr>
          <w:w w:val="95"/>
          <w:sz w:val="36"/>
          <w:szCs w:val="36"/>
          <w:u w:val="single"/>
        </w:rPr>
      </w:pPr>
    </w:p>
    <w:p w14:paraId="6630E8EF" w14:textId="77777777" w:rsidR="004B4117" w:rsidRDefault="004B4117" w:rsidP="00D411C1">
      <w:pPr>
        <w:pStyle w:val="Heading1"/>
        <w:spacing w:before="124"/>
        <w:ind w:left="0"/>
        <w:jc w:val="both"/>
        <w:rPr>
          <w:w w:val="95"/>
          <w:sz w:val="36"/>
          <w:szCs w:val="36"/>
          <w:u w:val="single"/>
        </w:rPr>
      </w:pPr>
    </w:p>
    <w:p w14:paraId="710F34DC" w14:textId="77777777" w:rsidR="00DF1747" w:rsidRDefault="00DF1747" w:rsidP="00D411C1">
      <w:pPr>
        <w:pStyle w:val="Heading1"/>
        <w:spacing w:before="124"/>
        <w:ind w:left="0"/>
        <w:jc w:val="both"/>
        <w:rPr>
          <w:w w:val="95"/>
          <w:u w:val="single"/>
        </w:rPr>
      </w:pPr>
    </w:p>
    <w:p w14:paraId="2BE886C8" w14:textId="726D958D" w:rsidR="009A295A" w:rsidRPr="00DC44C3" w:rsidRDefault="00615645" w:rsidP="00D411C1">
      <w:pPr>
        <w:pStyle w:val="Heading1"/>
        <w:spacing w:before="124"/>
        <w:ind w:left="0"/>
        <w:jc w:val="both"/>
        <w:rPr>
          <w:u w:val="single"/>
        </w:rPr>
      </w:pPr>
      <w:r w:rsidRPr="00DC44C3">
        <w:rPr>
          <w:w w:val="95"/>
          <w:u w:val="single"/>
        </w:rPr>
        <w:lastRenderedPageBreak/>
        <w:t>P</w:t>
      </w:r>
      <w:r w:rsidR="00F13805" w:rsidRPr="00DC44C3">
        <w:rPr>
          <w:w w:val="95"/>
          <w:u w:val="single"/>
        </w:rPr>
        <w:t>ROBLEM STATEMENT</w:t>
      </w:r>
    </w:p>
    <w:p w14:paraId="12876D3E" w14:textId="77777777" w:rsidR="009A295A" w:rsidRDefault="009A295A" w:rsidP="00D411C1">
      <w:pPr>
        <w:pStyle w:val="BodyText"/>
        <w:jc w:val="both"/>
        <w:rPr>
          <w:b/>
          <w:sz w:val="42"/>
        </w:rPr>
      </w:pPr>
    </w:p>
    <w:p w14:paraId="70769B0B" w14:textId="77777777" w:rsidR="009A295A" w:rsidRPr="00F13805" w:rsidRDefault="009A295A" w:rsidP="00D411C1">
      <w:pPr>
        <w:pStyle w:val="BodyText"/>
        <w:spacing w:before="6"/>
        <w:jc w:val="both"/>
        <w:rPr>
          <w:b/>
          <w:sz w:val="28"/>
          <w:szCs w:val="28"/>
        </w:rPr>
      </w:pPr>
    </w:p>
    <w:p w14:paraId="606DDFE3" w14:textId="77777777" w:rsidR="004B4117" w:rsidRPr="004B4117" w:rsidRDefault="004B4117" w:rsidP="004B411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4B4117">
        <w:rPr>
          <w:rFonts w:ascii="Segoe UI" w:hAnsi="Segoe UI" w:cs="Segoe UI"/>
          <w:color w:val="000000" w:themeColor="text1"/>
        </w:rPr>
        <w:t>In the contemporary era where health and fitness are paramount concerns, individuals seek personalized insights into their physical activity and its impact on calorie expenditure. However, accurately estimating calorie burn during various activities poses a significant challenge due to the intricate interplay of physiological factors. Traditional methods often lack the granularity and personalization needed to account for individual differences in metabolism, body composition, and activity levels.</w:t>
      </w:r>
    </w:p>
    <w:p w14:paraId="7232F71B" w14:textId="77777777" w:rsidR="004B4117" w:rsidRPr="004B4117" w:rsidRDefault="004B4117" w:rsidP="004B4117">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000000" w:themeColor="text1"/>
        </w:rPr>
      </w:pPr>
      <w:r w:rsidRPr="004B4117">
        <w:rPr>
          <w:rFonts w:ascii="Segoe UI" w:hAnsi="Segoe UI" w:cs="Segoe UI"/>
          <w:color w:val="000000" w:themeColor="text1"/>
        </w:rPr>
        <w:t>To address this challenge, our project aims to develop an AI and ML-powered model capable of accurately predicting calorie expenditure during physical activities. By leveraging a diverse dataset comprising gender, age, body temperature, weight, height, and activity duration, our objective is to create a predictive framework that captures the complex relationships between these variables and calorie burn. The model will be trained using supervised learning techniques, allowing it to learn from historical data and make personalized predictions based on individual characteristics and activity parameters.</w:t>
      </w:r>
    </w:p>
    <w:p w14:paraId="283EB960" w14:textId="77777777" w:rsidR="004B4117" w:rsidRPr="004B4117" w:rsidRDefault="004B4117" w:rsidP="004B4117">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00000" w:themeColor="text1"/>
        </w:rPr>
      </w:pPr>
      <w:r w:rsidRPr="004B4117">
        <w:rPr>
          <w:rFonts w:ascii="Segoe UI" w:hAnsi="Segoe UI" w:cs="Segoe UI"/>
          <w:color w:val="000000" w:themeColor="text1"/>
        </w:rPr>
        <w:t>The ultimate goal of this project is to empower individuals with actionable insights into their fitness routines and dietary choices. By providing accurate predictions of calorie expenditure, our model seeks to enable informed decision-making, optimize workout regimens, and promote healthier lifestyles. Through the development of this predictive framework, we aim to bridge the gap between traditional methods and personalized health and wellness solutions, thereby fostering a culture of holistic well-being and vitality.</w:t>
      </w:r>
    </w:p>
    <w:p w14:paraId="16858BF4" w14:textId="77777777" w:rsidR="0093797E" w:rsidRDefault="0093797E" w:rsidP="00D411C1">
      <w:pPr>
        <w:pStyle w:val="BodyText"/>
        <w:spacing w:before="3"/>
        <w:jc w:val="both"/>
        <w:rPr>
          <w:sz w:val="41"/>
        </w:rPr>
      </w:pPr>
    </w:p>
    <w:p w14:paraId="48D59891" w14:textId="77777777" w:rsidR="0093797E" w:rsidRDefault="0093797E" w:rsidP="00D411C1">
      <w:pPr>
        <w:pStyle w:val="BodyText"/>
        <w:spacing w:before="3"/>
        <w:jc w:val="both"/>
        <w:rPr>
          <w:sz w:val="41"/>
        </w:rPr>
      </w:pPr>
    </w:p>
    <w:p w14:paraId="649CD2B4" w14:textId="77777777" w:rsidR="0093797E" w:rsidRDefault="0093797E" w:rsidP="00D411C1">
      <w:pPr>
        <w:pStyle w:val="BodyText"/>
        <w:spacing w:before="3"/>
        <w:jc w:val="both"/>
        <w:rPr>
          <w:sz w:val="41"/>
        </w:rPr>
      </w:pPr>
    </w:p>
    <w:p w14:paraId="1CADE7FE" w14:textId="77777777" w:rsidR="0093797E" w:rsidRDefault="0093797E" w:rsidP="00D411C1">
      <w:pPr>
        <w:pStyle w:val="BodyText"/>
        <w:spacing w:before="3"/>
        <w:jc w:val="both"/>
        <w:rPr>
          <w:sz w:val="41"/>
        </w:rPr>
      </w:pPr>
    </w:p>
    <w:p w14:paraId="4A2E248E" w14:textId="77777777" w:rsidR="0093797E" w:rsidRDefault="0093797E" w:rsidP="00D411C1">
      <w:pPr>
        <w:pStyle w:val="BodyText"/>
        <w:spacing w:before="3"/>
        <w:jc w:val="both"/>
        <w:rPr>
          <w:sz w:val="41"/>
        </w:rPr>
      </w:pPr>
    </w:p>
    <w:p w14:paraId="19825331" w14:textId="77777777" w:rsidR="0093797E" w:rsidRDefault="0093797E" w:rsidP="00D411C1">
      <w:pPr>
        <w:pStyle w:val="BodyText"/>
        <w:spacing w:before="3"/>
        <w:jc w:val="both"/>
        <w:rPr>
          <w:sz w:val="41"/>
        </w:rPr>
      </w:pPr>
    </w:p>
    <w:p w14:paraId="2631F738" w14:textId="77777777" w:rsidR="0093797E" w:rsidRDefault="0093797E" w:rsidP="00D411C1">
      <w:pPr>
        <w:pStyle w:val="BodyText"/>
        <w:spacing w:before="3"/>
        <w:jc w:val="both"/>
        <w:rPr>
          <w:sz w:val="41"/>
        </w:rPr>
      </w:pPr>
    </w:p>
    <w:p w14:paraId="22FAE08D" w14:textId="77777777" w:rsidR="00A47860" w:rsidRDefault="00A47860" w:rsidP="00D411C1">
      <w:pPr>
        <w:pStyle w:val="BodyText"/>
        <w:spacing w:before="3"/>
        <w:jc w:val="both"/>
        <w:rPr>
          <w:sz w:val="41"/>
        </w:rPr>
      </w:pPr>
    </w:p>
    <w:p w14:paraId="3A3AD3AC" w14:textId="77777777" w:rsidR="00DC44C3" w:rsidRDefault="00DC44C3" w:rsidP="00D411C1">
      <w:pPr>
        <w:pStyle w:val="Heading1"/>
        <w:spacing w:before="0"/>
        <w:ind w:left="0"/>
        <w:jc w:val="both"/>
        <w:rPr>
          <w:sz w:val="36"/>
          <w:szCs w:val="36"/>
          <w:u w:val="single"/>
        </w:rPr>
      </w:pPr>
    </w:p>
    <w:p w14:paraId="067C8491" w14:textId="77777777" w:rsidR="00BE7E2D" w:rsidRDefault="00BE7E2D" w:rsidP="00D411C1">
      <w:pPr>
        <w:pStyle w:val="Heading1"/>
        <w:spacing w:before="0"/>
        <w:ind w:left="0"/>
        <w:jc w:val="both"/>
        <w:rPr>
          <w:u w:val="single"/>
        </w:rPr>
      </w:pPr>
    </w:p>
    <w:p w14:paraId="1370EBBB" w14:textId="77777777" w:rsidR="00BE7E2D" w:rsidRDefault="00BE7E2D" w:rsidP="00D411C1">
      <w:pPr>
        <w:pStyle w:val="Heading1"/>
        <w:spacing w:before="0"/>
        <w:ind w:left="0"/>
        <w:jc w:val="both"/>
        <w:rPr>
          <w:u w:val="single"/>
        </w:rPr>
      </w:pPr>
    </w:p>
    <w:p w14:paraId="6DD4039F" w14:textId="71F65D94" w:rsidR="009A295A" w:rsidRPr="00DC44C3" w:rsidRDefault="00964CC9" w:rsidP="00D411C1">
      <w:pPr>
        <w:pStyle w:val="Heading1"/>
        <w:spacing w:before="0"/>
        <w:ind w:left="0"/>
        <w:jc w:val="both"/>
        <w:rPr>
          <w:u w:val="single"/>
        </w:rPr>
      </w:pPr>
      <w:r w:rsidRPr="00DC44C3">
        <w:rPr>
          <w:u w:val="single"/>
        </w:rPr>
        <w:t>R</w:t>
      </w:r>
      <w:r w:rsidR="00D64552" w:rsidRPr="00DC44C3">
        <w:rPr>
          <w:u w:val="single"/>
        </w:rPr>
        <w:t>EQUIREMENTS</w:t>
      </w:r>
    </w:p>
    <w:p w14:paraId="6B784F95" w14:textId="77777777" w:rsidR="009A295A" w:rsidRDefault="009A295A" w:rsidP="00D411C1">
      <w:pPr>
        <w:pStyle w:val="BodyText"/>
        <w:spacing w:before="10"/>
        <w:jc w:val="both"/>
        <w:rPr>
          <w:b/>
          <w:sz w:val="38"/>
        </w:rPr>
      </w:pPr>
    </w:p>
    <w:p w14:paraId="454C4853" w14:textId="6E102D3D" w:rsidR="00BE7E2D" w:rsidRPr="00BE7E2D" w:rsidRDefault="00BE7E2D" w:rsidP="00D411C1">
      <w:pPr>
        <w:pStyle w:val="selectable-text"/>
        <w:jc w:val="both"/>
        <w:rPr>
          <w:b/>
          <w:bCs/>
        </w:rPr>
      </w:pPr>
      <w:r w:rsidRPr="00BE7E2D">
        <w:rPr>
          <w:rStyle w:val="selectable-text1"/>
          <w:b/>
          <w:bCs/>
        </w:rPr>
        <w:t>Software and Tools:</w:t>
      </w:r>
    </w:p>
    <w:p w14:paraId="1A7F687A" w14:textId="7DA461DC" w:rsidR="00BE7E2D" w:rsidRDefault="00BE7E2D" w:rsidP="00D411C1">
      <w:pPr>
        <w:pStyle w:val="selectable-text"/>
        <w:jc w:val="both"/>
      </w:pPr>
      <w:r>
        <w:rPr>
          <w:rStyle w:val="selectable-text1"/>
        </w:rPr>
        <w:t>Programming languages such as Python model development, and analysis.</w:t>
      </w:r>
    </w:p>
    <w:p w14:paraId="24D7DF5F" w14:textId="77777777" w:rsidR="00BE7E2D" w:rsidRDefault="00BE7E2D" w:rsidP="00D411C1">
      <w:pPr>
        <w:pStyle w:val="selectable-text"/>
        <w:jc w:val="both"/>
      </w:pPr>
      <w:r>
        <w:rPr>
          <w:rStyle w:val="selectable-text1"/>
        </w:rPr>
        <w:t xml:space="preserve">Machine learning libraries/frameworks such as </w:t>
      </w:r>
      <w:proofErr w:type="spellStart"/>
      <w:r>
        <w:rPr>
          <w:rStyle w:val="selectable-text1"/>
        </w:rPr>
        <w:t>Scikit</w:t>
      </w:r>
      <w:proofErr w:type="spellEnd"/>
      <w:r>
        <w:rPr>
          <w:rStyle w:val="selectable-text1"/>
        </w:rPr>
        <w:t xml:space="preserve">-learn, </w:t>
      </w:r>
      <w:proofErr w:type="spellStart"/>
      <w:r>
        <w:rPr>
          <w:rStyle w:val="selectable-text1"/>
        </w:rPr>
        <w:t>TensorFlow</w:t>
      </w:r>
      <w:proofErr w:type="spellEnd"/>
      <w:r>
        <w:rPr>
          <w:rStyle w:val="selectable-text1"/>
        </w:rPr>
        <w:t xml:space="preserve">, or </w:t>
      </w:r>
      <w:proofErr w:type="spellStart"/>
      <w:r>
        <w:rPr>
          <w:rStyle w:val="selectable-text1"/>
        </w:rPr>
        <w:t>PyTorch</w:t>
      </w:r>
      <w:proofErr w:type="spellEnd"/>
      <w:r>
        <w:rPr>
          <w:rStyle w:val="selectable-text1"/>
        </w:rPr>
        <w:t xml:space="preserve"> for building predictive models.</w:t>
      </w:r>
    </w:p>
    <w:p w14:paraId="08A10B31" w14:textId="77777777" w:rsidR="00BE7E2D" w:rsidRDefault="00BE7E2D" w:rsidP="00D411C1">
      <w:pPr>
        <w:pStyle w:val="selectable-text"/>
        <w:jc w:val="both"/>
      </w:pPr>
      <w:r>
        <w:rPr>
          <w:rStyle w:val="selectable-text1"/>
        </w:rPr>
        <w:t xml:space="preserve">Data visualization tools like </w:t>
      </w:r>
      <w:proofErr w:type="spellStart"/>
      <w:r>
        <w:rPr>
          <w:rStyle w:val="selectable-text1"/>
        </w:rPr>
        <w:t>Matplotlib</w:t>
      </w:r>
      <w:proofErr w:type="spellEnd"/>
      <w:r>
        <w:rPr>
          <w:rStyle w:val="selectable-text1"/>
        </w:rPr>
        <w:t xml:space="preserve">, </w:t>
      </w:r>
      <w:proofErr w:type="spellStart"/>
      <w:r>
        <w:rPr>
          <w:rStyle w:val="selectable-text1"/>
        </w:rPr>
        <w:t>Seaborn</w:t>
      </w:r>
      <w:proofErr w:type="spellEnd"/>
      <w:r>
        <w:rPr>
          <w:rStyle w:val="selectable-text1"/>
        </w:rPr>
        <w:t xml:space="preserve">, </w:t>
      </w:r>
      <w:proofErr w:type="spellStart"/>
      <w:r>
        <w:rPr>
          <w:rStyle w:val="selectable-text1"/>
        </w:rPr>
        <w:t>Plotly</w:t>
      </w:r>
      <w:proofErr w:type="spellEnd"/>
      <w:r>
        <w:rPr>
          <w:rStyle w:val="selectable-text1"/>
        </w:rPr>
        <w:t>, or Tableau for visualizing trends, patterns, and model outputs.</w:t>
      </w:r>
    </w:p>
    <w:p w14:paraId="4E32B934" w14:textId="41973BDF" w:rsidR="00BE7E2D" w:rsidRDefault="00BE7E2D" w:rsidP="00D411C1">
      <w:pPr>
        <w:pStyle w:val="selectable-text"/>
        <w:jc w:val="both"/>
      </w:pPr>
      <w:r w:rsidRPr="00BE7E2D">
        <w:rPr>
          <w:rStyle w:val="selectable-text1"/>
          <w:b/>
          <w:bCs/>
        </w:rPr>
        <w:t>Machine Learning Models</w:t>
      </w:r>
      <w:r>
        <w:rPr>
          <w:rStyle w:val="selectable-text1"/>
        </w:rPr>
        <w:t>:</w:t>
      </w:r>
    </w:p>
    <w:p w14:paraId="0AF7D40A" w14:textId="77777777" w:rsidR="00BE7E2D" w:rsidRDefault="00BE7E2D" w:rsidP="00D411C1">
      <w:pPr>
        <w:pStyle w:val="selectable-text"/>
        <w:jc w:val="both"/>
      </w:pPr>
      <w:r>
        <w:rPr>
          <w:rStyle w:val="selectable-text1"/>
        </w:rPr>
        <w:t>Regression models (e.g., linear regression, polynomial regression) for predicting continuous stock prices.</w:t>
      </w:r>
    </w:p>
    <w:p w14:paraId="608E366F" w14:textId="77777777" w:rsidR="00BE7E2D" w:rsidRDefault="00BE7E2D" w:rsidP="00D411C1">
      <w:pPr>
        <w:pStyle w:val="selectable-text"/>
        <w:jc w:val="both"/>
      </w:pPr>
      <w:r>
        <w:rPr>
          <w:rStyle w:val="selectable-text1"/>
        </w:rPr>
        <w:t>Ensemble methods (e.g., Random Forests, Gradient Boosting Machines) for improved predictive accuracy.</w:t>
      </w:r>
    </w:p>
    <w:p w14:paraId="4ACB2002" w14:textId="77777777" w:rsidR="00BE7E2D" w:rsidRDefault="00BE7E2D" w:rsidP="00D411C1">
      <w:pPr>
        <w:pStyle w:val="selectable-text"/>
        <w:jc w:val="both"/>
      </w:pPr>
      <w:r>
        <w:rPr>
          <w:rStyle w:val="selectable-text1"/>
        </w:rPr>
        <w:t>Time-series forecasting techniques (e.g., ARIMA, LSTM networks) for capturing temporal dependencies and trends.</w:t>
      </w:r>
    </w:p>
    <w:p w14:paraId="6D97C4D7" w14:textId="77777777" w:rsidR="00BE7E2D" w:rsidRDefault="00BE7E2D" w:rsidP="00D411C1">
      <w:pPr>
        <w:pStyle w:val="selectable-text"/>
        <w:jc w:val="both"/>
      </w:pPr>
      <w:r>
        <w:rPr>
          <w:rStyle w:val="selectable-text1"/>
        </w:rPr>
        <w:t>Feature selection techniques and dimensionality reduction methods (e.g., PCA) for identifying relevant features.</w:t>
      </w:r>
    </w:p>
    <w:p w14:paraId="0273FE51" w14:textId="61E0BC17" w:rsidR="00BE7E2D" w:rsidRPr="00BE7E2D" w:rsidRDefault="00BE7E2D" w:rsidP="00D411C1">
      <w:pPr>
        <w:pStyle w:val="selectable-text"/>
        <w:jc w:val="both"/>
        <w:rPr>
          <w:b/>
          <w:bCs/>
        </w:rPr>
      </w:pPr>
      <w:r w:rsidRPr="00BE7E2D">
        <w:rPr>
          <w:rStyle w:val="selectable-text1"/>
          <w:b/>
          <w:bCs/>
        </w:rPr>
        <w:t>Evaluation Metrics:</w:t>
      </w:r>
    </w:p>
    <w:p w14:paraId="36F00FB7" w14:textId="77777777" w:rsidR="00BE7E2D" w:rsidRDefault="00BE7E2D" w:rsidP="00D411C1">
      <w:pPr>
        <w:pStyle w:val="selectable-text"/>
        <w:jc w:val="both"/>
      </w:pPr>
      <w:r>
        <w:rPr>
          <w:rStyle w:val="selectable-text1"/>
        </w:rPr>
        <w:t>Mean squared error (MSE), root mean squared error (RMSE), mean absolute error (MAE) for regression model evaluation.</w:t>
      </w:r>
    </w:p>
    <w:p w14:paraId="3297B25B" w14:textId="77777777" w:rsidR="00BE7E2D" w:rsidRDefault="00BE7E2D" w:rsidP="00D411C1">
      <w:pPr>
        <w:pStyle w:val="selectable-text"/>
        <w:jc w:val="both"/>
      </w:pPr>
      <w:r>
        <w:rPr>
          <w:rStyle w:val="selectable-text1"/>
        </w:rPr>
        <w:t>Accuracy, precision, recall, F1 score for classification tasks (if applicable).</w:t>
      </w:r>
    </w:p>
    <w:p w14:paraId="64D298B8" w14:textId="77777777" w:rsidR="00BE7E2D" w:rsidRDefault="00BE7E2D" w:rsidP="00D411C1">
      <w:pPr>
        <w:pStyle w:val="selectable-text"/>
        <w:jc w:val="both"/>
      </w:pPr>
    </w:p>
    <w:p w14:paraId="1488B592" w14:textId="77777777" w:rsidR="0093797E" w:rsidRDefault="0093797E" w:rsidP="00D411C1">
      <w:pPr>
        <w:spacing w:before="197" w:line="422" w:lineRule="auto"/>
        <w:ind w:right="573"/>
        <w:jc w:val="both"/>
        <w:rPr>
          <w:w w:val="95"/>
          <w:sz w:val="28"/>
        </w:rPr>
      </w:pPr>
    </w:p>
    <w:p w14:paraId="67F13502" w14:textId="77777777" w:rsidR="00BE7E2D" w:rsidRDefault="00BE7E2D" w:rsidP="00D411C1">
      <w:pPr>
        <w:spacing w:before="197" w:line="422" w:lineRule="auto"/>
        <w:ind w:right="573" w:firstLine="379"/>
        <w:jc w:val="both"/>
        <w:rPr>
          <w:b/>
          <w:bCs/>
          <w:w w:val="95"/>
          <w:sz w:val="32"/>
          <w:szCs w:val="32"/>
          <w:u w:val="single"/>
        </w:rPr>
      </w:pPr>
    </w:p>
    <w:p w14:paraId="22806444" w14:textId="77777777" w:rsidR="00BE7E2D" w:rsidRDefault="00BE7E2D" w:rsidP="00D411C1">
      <w:pPr>
        <w:spacing w:before="197" w:line="422" w:lineRule="auto"/>
        <w:ind w:right="573" w:firstLine="379"/>
        <w:jc w:val="both"/>
        <w:rPr>
          <w:b/>
          <w:bCs/>
          <w:w w:val="95"/>
          <w:sz w:val="32"/>
          <w:szCs w:val="32"/>
          <w:u w:val="single"/>
        </w:rPr>
      </w:pPr>
    </w:p>
    <w:p w14:paraId="2584591F" w14:textId="6F633F1B" w:rsidR="004B4117" w:rsidRPr="004B4117" w:rsidRDefault="004B4117" w:rsidP="004B4117">
      <w:pPr>
        <w:spacing w:before="197" w:line="422" w:lineRule="auto"/>
        <w:ind w:right="573" w:firstLine="379"/>
        <w:jc w:val="both"/>
        <w:rPr>
          <w:rStyle w:val="selectable-text1"/>
          <w:b/>
          <w:bCs/>
          <w:w w:val="95"/>
          <w:sz w:val="32"/>
          <w:szCs w:val="32"/>
          <w:u w:val="single"/>
        </w:rPr>
      </w:pPr>
      <w:r>
        <w:rPr>
          <w:b/>
          <w:bCs/>
          <w:w w:val="95"/>
          <w:sz w:val="32"/>
          <w:szCs w:val="32"/>
          <w:u w:val="single"/>
        </w:rPr>
        <w:lastRenderedPageBreak/>
        <w:t>SIGNIFICANCE</w:t>
      </w:r>
    </w:p>
    <w:p w14:paraId="3131DBCC" w14:textId="77D30ADA" w:rsidR="004B4117" w:rsidRPr="004B4117" w:rsidRDefault="004B4117" w:rsidP="004B4117">
      <w:pPr>
        <w:spacing w:before="197" w:line="422" w:lineRule="auto"/>
        <w:ind w:right="573"/>
        <w:jc w:val="both"/>
        <w:rPr>
          <w:rStyle w:val="selectable-text1"/>
          <w:bCs/>
          <w:sz w:val="24"/>
          <w:szCs w:val="24"/>
          <w:lang w:val="en-IN" w:eastAsia="en-IN"/>
        </w:rPr>
      </w:pPr>
      <w:r w:rsidRPr="004B4117">
        <w:rPr>
          <w:rStyle w:val="selectable-text1"/>
          <w:bCs/>
          <w:sz w:val="24"/>
          <w:szCs w:val="24"/>
          <w:lang w:val="en-IN" w:eastAsia="en-IN"/>
        </w:rPr>
        <w:t xml:space="preserve">1. Personalized Insights: The model provides individuals with personalized insights into their calorie expenditure, accounting for individual differences in gender, age, body composition, and activity levels. This enables users to tailor their fitness routines and dietary choices to meet their </w:t>
      </w:r>
      <w:r>
        <w:rPr>
          <w:rStyle w:val="selectable-text1"/>
          <w:bCs/>
          <w:sz w:val="24"/>
          <w:szCs w:val="24"/>
          <w:lang w:val="en-IN" w:eastAsia="en-IN"/>
        </w:rPr>
        <w:t>specific goals and preferences.</w:t>
      </w:r>
    </w:p>
    <w:p w14:paraId="3BBEFB37" w14:textId="18F6AD27" w:rsidR="004B4117" w:rsidRPr="004B4117" w:rsidRDefault="004B4117" w:rsidP="004B4117">
      <w:pPr>
        <w:spacing w:before="197" w:line="422" w:lineRule="auto"/>
        <w:ind w:right="573"/>
        <w:jc w:val="both"/>
        <w:rPr>
          <w:rStyle w:val="selectable-text1"/>
          <w:bCs/>
          <w:sz w:val="24"/>
          <w:szCs w:val="24"/>
          <w:lang w:val="en-IN" w:eastAsia="en-IN"/>
        </w:rPr>
      </w:pPr>
      <w:r w:rsidRPr="004B4117">
        <w:rPr>
          <w:rStyle w:val="selectable-text1"/>
          <w:bCs/>
          <w:sz w:val="24"/>
          <w:szCs w:val="24"/>
          <w:lang w:val="en-IN" w:eastAsia="en-IN"/>
        </w:rPr>
        <w:t>2. Informed Decision-Making: By accurately predicting calorie burn during various activities, the model empowers individuals to make informed decisions about their fitness regimens. Users can optimize their workouts, track progress more effectively, and adjust their routines as need</w:t>
      </w:r>
      <w:r>
        <w:rPr>
          <w:rStyle w:val="selectable-text1"/>
          <w:bCs/>
          <w:sz w:val="24"/>
          <w:szCs w:val="24"/>
          <w:lang w:val="en-IN" w:eastAsia="en-IN"/>
        </w:rPr>
        <w:t>ed to achieve desired outcomes.</w:t>
      </w:r>
    </w:p>
    <w:p w14:paraId="3E205361" w14:textId="7D38509C" w:rsidR="004B4117" w:rsidRPr="004B4117" w:rsidRDefault="004B4117" w:rsidP="004B4117">
      <w:pPr>
        <w:spacing w:before="197" w:line="422" w:lineRule="auto"/>
        <w:ind w:right="573"/>
        <w:jc w:val="both"/>
        <w:rPr>
          <w:rStyle w:val="selectable-text1"/>
          <w:bCs/>
          <w:sz w:val="24"/>
          <w:szCs w:val="24"/>
          <w:lang w:val="en-IN" w:eastAsia="en-IN"/>
        </w:rPr>
      </w:pPr>
      <w:r w:rsidRPr="004B4117">
        <w:rPr>
          <w:rStyle w:val="selectable-text1"/>
          <w:bCs/>
          <w:sz w:val="24"/>
          <w:szCs w:val="24"/>
          <w:lang w:val="en-IN" w:eastAsia="en-IN"/>
        </w:rPr>
        <w:t xml:space="preserve">3. Health Monitoring: The model serves as a valuable tool for monitoring overall health and wellness. By tracking calorie expenditure over time, individuals can gain insights into their physical activity levels, identify trends, and make adjustments to </w:t>
      </w:r>
      <w:r>
        <w:rPr>
          <w:rStyle w:val="selectable-text1"/>
          <w:bCs/>
          <w:sz w:val="24"/>
          <w:szCs w:val="24"/>
          <w:lang w:val="en-IN" w:eastAsia="en-IN"/>
        </w:rPr>
        <w:t>promote better health outcomes.</w:t>
      </w:r>
    </w:p>
    <w:p w14:paraId="14FE42B8" w14:textId="6F34726B" w:rsidR="004B4117" w:rsidRPr="004B4117" w:rsidRDefault="004B4117" w:rsidP="004B4117">
      <w:pPr>
        <w:spacing w:before="197" w:line="422" w:lineRule="auto"/>
        <w:ind w:right="573"/>
        <w:jc w:val="both"/>
        <w:rPr>
          <w:rStyle w:val="selectable-text1"/>
          <w:bCs/>
          <w:sz w:val="24"/>
          <w:szCs w:val="24"/>
          <w:lang w:val="en-IN" w:eastAsia="en-IN"/>
        </w:rPr>
      </w:pPr>
      <w:r w:rsidRPr="004B4117">
        <w:rPr>
          <w:rStyle w:val="selectable-text1"/>
          <w:bCs/>
          <w:sz w:val="24"/>
          <w:szCs w:val="24"/>
          <w:lang w:val="en-IN" w:eastAsia="en-IN"/>
        </w:rPr>
        <w:t>4. Preventive Healthcare: The ability to accurately estimate calorie expenditure can also have implications for preventive healthcare. By promoting physical activity and healthy lifestyle choices, the model may help reduce the risk of obesity, cardiovascular disease</w:t>
      </w:r>
      <w:r>
        <w:rPr>
          <w:rStyle w:val="selectable-text1"/>
          <w:bCs/>
          <w:sz w:val="24"/>
          <w:szCs w:val="24"/>
          <w:lang w:val="en-IN" w:eastAsia="en-IN"/>
        </w:rPr>
        <w:t>, and other chronic conditions.</w:t>
      </w:r>
    </w:p>
    <w:p w14:paraId="795243EA" w14:textId="77777777" w:rsidR="004B4117" w:rsidRPr="004B4117" w:rsidRDefault="004B4117" w:rsidP="004B4117">
      <w:pPr>
        <w:spacing w:before="197" w:line="422" w:lineRule="auto"/>
        <w:ind w:right="573"/>
        <w:jc w:val="both"/>
        <w:rPr>
          <w:rStyle w:val="selectable-text1"/>
          <w:bCs/>
          <w:sz w:val="24"/>
          <w:szCs w:val="24"/>
          <w:lang w:val="en-IN" w:eastAsia="en-IN"/>
        </w:rPr>
      </w:pPr>
      <w:r w:rsidRPr="004B4117">
        <w:rPr>
          <w:rStyle w:val="selectable-text1"/>
          <w:bCs/>
          <w:sz w:val="24"/>
          <w:szCs w:val="24"/>
          <w:lang w:val="en-IN" w:eastAsia="en-IN"/>
        </w:rPr>
        <w:t xml:space="preserve">5. Research and Development: The project contributes to </w:t>
      </w:r>
      <w:proofErr w:type="spellStart"/>
      <w:r w:rsidRPr="004B4117">
        <w:rPr>
          <w:rStyle w:val="selectable-text1"/>
          <w:bCs/>
          <w:sz w:val="24"/>
          <w:szCs w:val="24"/>
          <w:lang w:val="en-IN" w:eastAsia="en-IN"/>
        </w:rPr>
        <w:t>ongoing</w:t>
      </w:r>
      <w:proofErr w:type="spellEnd"/>
      <w:r w:rsidRPr="004B4117">
        <w:rPr>
          <w:rStyle w:val="selectable-text1"/>
          <w:bCs/>
          <w:sz w:val="24"/>
          <w:szCs w:val="24"/>
          <w:lang w:val="en-IN" w:eastAsia="en-IN"/>
        </w:rPr>
        <w:t xml:space="preserve"> research and development efforts in the fields of AI, ML, and health informatics. By exploring the complex relationships between physiological factors and calorie burn, we advance our understanding of human metabolism and physical activity.</w:t>
      </w:r>
    </w:p>
    <w:p w14:paraId="64045540" w14:textId="77777777" w:rsidR="004B4117" w:rsidRPr="004B4117" w:rsidRDefault="004B4117" w:rsidP="004B4117">
      <w:pPr>
        <w:spacing w:before="197" w:line="422" w:lineRule="auto"/>
        <w:ind w:right="573"/>
        <w:jc w:val="both"/>
        <w:rPr>
          <w:rStyle w:val="selectable-text1"/>
          <w:bCs/>
          <w:sz w:val="24"/>
          <w:szCs w:val="24"/>
          <w:lang w:val="en-IN" w:eastAsia="en-IN"/>
        </w:rPr>
      </w:pPr>
    </w:p>
    <w:p w14:paraId="62B88202" w14:textId="5B6078C4" w:rsidR="00D17813" w:rsidRDefault="00D17813" w:rsidP="004B4117">
      <w:pPr>
        <w:pStyle w:val="Heading2"/>
        <w:ind w:left="0" w:right="-330"/>
        <w:jc w:val="both"/>
        <w:rPr>
          <w:color w:val="000000"/>
        </w:rPr>
      </w:pPr>
    </w:p>
    <w:p w14:paraId="1F05E294" w14:textId="3FD20668" w:rsidR="00D17813" w:rsidRDefault="00D17813" w:rsidP="00D411C1">
      <w:pPr>
        <w:pStyle w:val="Heading2"/>
        <w:ind w:right="-330"/>
        <w:jc w:val="both"/>
        <w:rPr>
          <w:color w:val="000000"/>
        </w:rPr>
      </w:pPr>
    </w:p>
    <w:p w14:paraId="774C97EC" w14:textId="506D3843" w:rsidR="00D17813" w:rsidRDefault="00D17813" w:rsidP="00D411C1">
      <w:pPr>
        <w:pStyle w:val="Heading2"/>
        <w:ind w:right="-330"/>
        <w:jc w:val="both"/>
        <w:rPr>
          <w:color w:val="000000"/>
        </w:rPr>
      </w:pPr>
    </w:p>
    <w:p w14:paraId="0914422D" w14:textId="693B7809" w:rsidR="00D17813" w:rsidRDefault="00D17813" w:rsidP="00D411C1">
      <w:pPr>
        <w:pStyle w:val="Heading2"/>
        <w:ind w:right="-330"/>
        <w:jc w:val="both"/>
        <w:rPr>
          <w:color w:val="000000"/>
        </w:rPr>
      </w:pPr>
    </w:p>
    <w:p w14:paraId="2978DA3F" w14:textId="77777777" w:rsidR="00D17813" w:rsidRDefault="00D17813" w:rsidP="00D411C1">
      <w:pPr>
        <w:pStyle w:val="Heading2"/>
        <w:ind w:right="-330"/>
        <w:jc w:val="both"/>
        <w:rPr>
          <w:color w:val="000000"/>
        </w:rPr>
      </w:pPr>
    </w:p>
    <w:p w14:paraId="46DAF5A0" w14:textId="77777777" w:rsidR="00D17813" w:rsidRPr="00806CF1" w:rsidRDefault="00D17813" w:rsidP="00D411C1">
      <w:pPr>
        <w:jc w:val="both"/>
        <w:rPr>
          <w:rFonts w:eastAsia="Calibri"/>
          <w:color w:val="000000"/>
          <w:sz w:val="28"/>
          <w:szCs w:val="28"/>
        </w:rPr>
      </w:pPr>
      <w:r w:rsidRPr="00806CF1">
        <w:rPr>
          <w:rFonts w:eastAsia="Calibri"/>
          <w:color w:val="000000"/>
          <w:sz w:val="28"/>
          <w:szCs w:val="28"/>
        </w:rPr>
        <w:t xml:space="preserve"> </w:t>
      </w:r>
    </w:p>
    <w:p w14:paraId="590DC89A" w14:textId="77777777" w:rsidR="00D17813" w:rsidRPr="00806CF1" w:rsidRDefault="00D17813" w:rsidP="00D411C1">
      <w:pPr>
        <w:jc w:val="both"/>
        <w:rPr>
          <w:rFonts w:eastAsia="Calibri"/>
          <w:b/>
          <w:bCs/>
          <w:color w:val="000000"/>
          <w:sz w:val="40"/>
          <w:szCs w:val="40"/>
        </w:rPr>
      </w:pPr>
      <w:r w:rsidRPr="00806CF1">
        <w:rPr>
          <w:rFonts w:eastAsia="Calibri"/>
          <w:b/>
          <w:bCs/>
          <w:color w:val="000000"/>
          <w:sz w:val="40"/>
          <w:szCs w:val="40"/>
        </w:rPr>
        <w:t xml:space="preserve">Objective </w:t>
      </w:r>
    </w:p>
    <w:p w14:paraId="00D58EBF" w14:textId="77777777" w:rsidR="00D17813" w:rsidRPr="00806CF1" w:rsidRDefault="00D17813" w:rsidP="00D411C1">
      <w:pPr>
        <w:jc w:val="both"/>
        <w:rPr>
          <w:color w:val="0D0D0D"/>
          <w:sz w:val="24"/>
          <w:szCs w:val="24"/>
          <w:shd w:val="clear" w:color="auto" w:fill="FFFFFF"/>
        </w:rPr>
      </w:pPr>
      <w:r w:rsidRPr="00806CF1">
        <w:rPr>
          <w:color w:val="0D0D0D"/>
          <w:sz w:val="24"/>
          <w:szCs w:val="24"/>
          <w:shd w:val="clear" w:color="auto" w:fill="FFFFFF"/>
        </w:rPr>
        <w:t xml:space="preserve"> </w:t>
      </w:r>
    </w:p>
    <w:p w14:paraId="2EBFE1D1" w14:textId="77777777" w:rsidR="004B4117" w:rsidRPr="004B4117" w:rsidRDefault="004B4117" w:rsidP="004B4117">
      <w:pPr>
        <w:jc w:val="both"/>
        <w:rPr>
          <w:color w:val="0D0D0D"/>
          <w:sz w:val="24"/>
          <w:szCs w:val="24"/>
          <w:shd w:val="clear" w:color="auto" w:fill="FFFFFF"/>
        </w:rPr>
      </w:pPr>
      <w:r w:rsidRPr="004B4117">
        <w:rPr>
          <w:color w:val="0D0D0D"/>
          <w:sz w:val="24"/>
          <w:szCs w:val="24"/>
          <w:shd w:val="clear" w:color="auto" w:fill="FFFFFF"/>
        </w:rPr>
        <w:t>Objective:</w:t>
      </w:r>
    </w:p>
    <w:p w14:paraId="1246CD58" w14:textId="77777777" w:rsidR="004B4117" w:rsidRPr="004B4117" w:rsidRDefault="004B4117" w:rsidP="004B4117">
      <w:pPr>
        <w:jc w:val="both"/>
        <w:rPr>
          <w:color w:val="0D0D0D"/>
          <w:sz w:val="24"/>
          <w:szCs w:val="24"/>
          <w:shd w:val="clear" w:color="auto" w:fill="FFFFFF"/>
        </w:rPr>
      </w:pPr>
    </w:p>
    <w:p w14:paraId="41406835" w14:textId="77777777" w:rsidR="004B4117" w:rsidRPr="004B4117" w:rsidRDefault="004B4117" w:rsidP="004B4117">
      <w:pPr>
        <w:jc w:val="both"/>
        <w:rPr>
          <w:color w:val="0D0D0D"/>
          <w:sz w:val="24"/>
          <w:szCs w:val="24"/>
          <w:shd w:val="clear" w:color="auto" w:fill="FFFFFF"/>
        </w:rPr>
      </w:pPr>
      <w:r w:rsidRPr="004B4117">
        <w:rPr>
          <w:color w:val="0D0D0D"/>
          <w:sz w:val="24"/>
          <w:szCs w:val="24"/>
          <w:shd w:val="clear" w:color="auto" w:fill="FFFFFF"/>
        </w:rPr>
        <w:t>The primary objective of this project is to develop an AI and ML-powered model capable of accurately predicting calorie expenditure during physical activities. To achieve this objective, we will pursue the following specific goals:</w:t>
      </w:r>
    </w:p>
    <w:p w14:paraId="5EEA9EC8" w14:textId="77777777" w:rsidR="004B4117" w:rsidRPr="004B4117" w:rsidRDefault="004B4117" w:rsidP="004B4117">
      <w:pPr>
        <w:jc w:val="both"/>
        <w:rPr>
          <w:color w:val="0D0D0D"/>
          <w:sz w:val="24"/>
          <w:szCs w:val="24"/>
          <w:shd w:val="clear" w:color="auto" w:fill="FFFFFF"/>
        </w:rPr>
      </w:pPr>
    </w:p>
    <w:p w14:paraId="69DA3D37" w14:textId="77777777" w:rsidR="004B4117" w:rsidRPr="004B4117" w:rsidRDefault="004B4117" w:rsidP="004B4117">
      <w:pPr>
        <w:jc w:val="both"/>
        <w:rPr>
          <w:color w:val="0D0D0D"/>
          <w:sz w:val="24"/>
          <w:szCs w:val="24"/>
          <w:shd w:val="clear" w:color="auto" w:fill="FFFFFF"/>
        </w:rPr>
      </w:pPr>
      <w:r w:rsidRPr="004B4117">
        <w:rPr>
          <w:color w:val="0D0D0D"/>
          <w:sz w:val="24"/>
          <w:szCs w:val="24"/>
          <w:shd w:val="clear" w:color="auto" w:fill="FFFFFF"/>
        </w:rPr>
        <w:t>1. Data Collection and Preprocessing: Gather a diverse dataset comprising relevant physiological parameters such as gender, age, body temperature, weight, height, and activity duration. Preprocess the data to handle missing values, encode categorical variables, and scale numerical features for optimal model training.</w:t>
      </w:r>
    </w:p>
    <w:p w14:paraId="746B49A8" w14:textId="77777777" w:rsidR="004B4117" w:rsidRPr="004B4117" w:rsidRDefault="004B4117" w:rsidP="004B4117">
      <w:pPr>
        <w:jc w:val="both"/>
        <w:rPr>
          <w:color w:val="0D0D0D"/>
          <w:sz w:val="24"/>
          <w:szCs w:val="24"/>
          <w:shd w:val="clear" w:color="auto" w:fill="FFFFFF"/>
        </w:rPr>
      </w:pPr>
    </w:p>
    <w:p w14:paraId="52F5BAB3" w14:textId="77777777" w:rsidR="004B4117" w:rsidRPr="004B4117" w:rsidRDefault="004B4117" w:rsidP="004B4117">
      <w:pPr>
        <w:jc w:val="both"/>
        <w:rPr>
          <w:color w:val="0D0D0D"/>
          <w:sz w:val="24"/>
          <w:szCs w:val="24"/>
          <w:shd w:val="clear" w:color="auto" w:fill="FFFFFF"/>
        </w:rPr>
      </w:pPr>
      <w:r w:rsidRPr="004B4117">
        <w:rPr>
          <w:color w:val="0D0D0D"/>
          <w:sz w:val="24"/>
          <w:szCs w:val="24"/>
          <w:shd w:val="clear" w:color="auto" w:fill="FFFFFF"/>
        </w:rPr>
        <w:t xml:space="preserve">2. Model Training and Optimization: Select appropriate machine learning algorithms, such as regression or ensemble methods, to train the predictive model on the preprocessed dataset. Optimize model performance by tuning </w:t>
      </w:r>
      <w:proofErr w:type="spellStart"/>
      <w:r w:rsidRPr="004B4117">
        <w:rPr>
          <w:color w:val="0D0D0D"/>
          <w:sz w:val="24"/>
          <w:szCs w:val="24"/>
          <w:shd w:val="clear" w:color="auto" w:fill="FFFFFF"/>
        </w:rPr>
        <w:t>hyperparameters</w:t>
      </w:r>
      <w:proofErr w:type="spellEnd"/>
      <w:r w:rsidRPr="004B4117">
        <w:rPr>
          <w:color w:val="0D0D0D"/>
          <w:sz w:val="24"/>
          <w:szCs w:val="24"/>
          <w:shd w:val="clear" w:color="auto" w:fill="FFFFFF"/>
        </w:rPr>
        <w:t>, conducting feature engineering, and evaluating various algorithms to identify the most effective approach.</w:t>
      </w:r>
    </w:p>
    <w:p w14:paraId="38084ADB" w14:textId="77777777" w:rsidR="004B4117" w:rsidRPr="004B4117" w:rsidRDefault="004B4117" w:rsidP="004B4117">
      <w:pPr>
        <w:jc w:val="both"/>
        <w:rPr>
          <w:color w:val="0D0D0D"/>
          <w:sz w:val="24"/>
          <w:szCs w:val="24"/>
          <w:shd w:val="clear" w:color="auto" w:fill="FFFFFF"/>
        </w:rPr>
      </w:pPr>
    </w:p>
    <w:p w14:paraId="312C87A1" w14:textId="77777777" w:rsidR="004B4117" w:rsidRPr="004B4117" w:rsidRDefault="004B4117" w:rsidP="004B4117">
      <w:pPr>
        <w:jc w:val="both"/>
        <w:rPr>
          <w:color w:val="0D0D0D"/>
          <w:sz w:val="24"/>
          <w:szCs w:val="24"/>
          <w:shd w:val="clear" w:color="auto" w:fill="FFFFFF"/>
        </w:rPr>
      </w:pPr>
      <w:r w:rsidRPr="004B4117">
        <w:rPr>
          <w:color w:val="0D0D0D"/>
          <w:sz w:val="24"/>
          <w:szCs w:val="24"/>
          <w:shd w:val="clear" w:color="auto" w:fill="FFFFFF"/>
        </w:rPr>
        <w:t>3. Evaluation and Validation: Evaluate the performance of the trained model using appropriate evaluation metrics, such as Mean Absolute Error (MAE), Root Mean Squared Error (RMSE), and coefficient of determination (R-squared). Validate the model's predictive accuracy using cross-validation techniques and assess its generalization capabilities on unseen data.</w:t>
      </w:r>
    </w:p>
    <w:p w14:paraId="145BFDB0" w14:textId="77777777" w:rsidR="004B4117" w:rsidRPr="004B4117" w:rsidRDefault="004B4117" w:rsidP="004B4117">
      <w:pPr>
        <w:jc w:val="both"/>
        <w:rPr>
          <w:color w:val="0D0D0D"/>
          <w:sz w:val="24"/>
          <w:szCs w:val="24"/>
          <w:shd w:val="clear" w:color="auto" w:fill="FFFFFF"/>
        </w:rPr>
      </w:pPr>
    </w:p>
    <w:p w14:paraId="28200661" w14:textId="77777777" w:rsidR="004B4117" w:rsidRPr="004B4117" w:rsidRDefault="004B4117" w:rsidP="004B4117">
      <w:pPr>
        <w:jc w:val="both"/>
        <w:rPr>
          <w:color w:val="0D0D0D"/>
          <w:sz w:val="24"/>
          <w:szCs w:val="24"/>
          <w:shd w:val="clear" w:color="auto" w:fill="FFFFFF"/>
        </w:rPr>
      </w:pPr>
      <w:r w:rsidRPr="004B4117">
        <w:rPr>
          <w:color w:val="0D0D0D"/>
          <w:sz w:val="24"/>
          <w:szCs w:val="24"/>
          <w:shd w:val="clear" w:color="auto" w:fill="FFFFFF"/>
        </w:rPr>
        <w:t>4. Deployment and Accessibility: Deploy the trained model to a user-friendly interface, such as a web or mobile application, to facilitate seamless interaction for users. Enable individuals to input their personal and activity data and receive real-time predictions of calorie expenditure, empowering informed decision-making for fitness and dietary choices.</w:t>
      </w:r>
    </w:p>
    <w:p w14:paraId="6FA18EFA" w14:textId="77777777" w:rsidR="004B4117" w:rsidRPr="004B4117" w:rsidRDefault="004B4117" w:rsidP="004B4117">
      <w:pPr>
        <w:jc w:val="both"/>
        <w:rPr>
          <w:color w:val="0D0D0D"/>
          <w:sz w:val="24"/>
          <w:szCs w:val="24"/>
          <w:shd w:val="clear" w:color="auto" w:fill="FFFFFF"/>
        </w:rPr>
      </w:pPr>
    </w:p>
    <w:p w14:paraId="23F70190" w14:textId="77777777" w:rsidR="004B4117" w:rsidRPr="004B4117" w:rsidRDefault="004B4117" w:rsidP="004B4117">
      <w:pPr>
        <w:jc w:val="both"/>
        <w:rPr>
          <w:color w:val="0D0D0D"/>
          <w:sz w:val="24"/>
          <w:szCs w:val="24"/>
          <w:shd w:val="clear" w:color="auto" w:fill="FFFFFF"/>
        </w:rPr>
      </w:pPr>
      <w:r w:rsidRPr="004B4117">
        <w:rPr>
          <w:color w:val="0D0D0D"/>
          <w:sz w:val="24"/>
          <w:szCs w:val="24"/>
          <w:shd w:val="clear" w:color="auto" w:fill="FFFFFF"/>
        </w:rPr>
        <w:t>5. Continuous Improvement and Iteration: Continuously refine and iterate upon the model based on user feedback, emerging research, and advancements in AI and ML technologies. Incorporate new data sources, update algorithms, and enhance interpretability to ensure the model remains relevant and effective in addressing user needs.</w:t>
      </w:r>
    </w:p>
    <w:p w14:paraId="5603A4A3" w14:textId="77777777" w:rsidR="004B4117" w:rsidRPr="004B4117" w:rsidRDefault="004B4117" w:rsidP="004B4117">
      <w:pPr>
        <w:jc w:val="both"/>
        <w:rPr>
          <w:color w:val="0D0D0D"/>
          <w:sz w:val="24"/>
          <w:szCs w:val="24"/>
          <w:shd w:val="clear" w:color="auto" w:fill="FFFFFF"/>
        </w:rPr>
      </w:pPr>
    </w:p>
    <w:p w14:paraId="46419E39" w14:textId="64CFEB50" w:rsidR="00D17813" w:rsidRPr="00806CF1" w:rsidRDefault="004B4117" w:rsidP="004B4117">
      <w:pPr>
        <w:jc w:val="both"/>
      </w:pPr>
      <w:r w:rsidRPr="004B4117">
        <w:rPr>
          <w:color w:val="0D0D0D"/>
          <w:sz w:val="24"/>
          <w:szCs w:val="24"/>
          <w:shd w:val="clear" w:color="auto" w:fill="FFFFFF"/>
        </w:rPr>
        <w:t>By pursuing these objectives, we aim to develop a robust and user-friendly AI and ML-powered model that provides individuals with personalized insights into their calorie expenditure during physical activities. Ultimately, our goal is to empower individuals to make informed decisions about their health and fitness, promoting a culture of holistic well-being and vitality.</w:t>
      </w:r>
    </w:p>
    <w:p w14:paraId="2D133FC6" w14:textId="77777777" w:rsidR="00D17813" w:rsidRDefault="00D17813" w:rsidP="00D411C1">
      <w:pPr>
        <w:jc w:val="both"/>
        <w:rPr>
          <w:b/>
          <w:bCs/>
          <w:sz w:val="44"/>
          <w:szCs w:val="44"/>
        </w:rPr>
      </w:pPr>
    </w:p>
    <w:p w14:paraId="62145518" w14:textId="77777777" w:rsidR="00D17813" w:rsidRDefault="00D17813" w:rsidP="00D411C1">
      <w:pPr>
        <w:jc w:val="both"/>
        <w:rPr>
          <w:b/>
          <w:bCs/>
          <w:sz w:val="44"/>
          <w:szCs w:val="44"/>
        </w:rPr>
      </w:pPr>
    </w:p>
    <w:p w14:paraId="51913D2E" w14:textId="77777777" w:rsidR="00D17813" w:rsidRDefault="00D17813" w:rsidP="00D411C1">
      <w:pPr>
        <w:jc w:val="both"/>
        <w:rPr>
          <w:b/>
          <w:bCs/>
          <w:sz w:val="44"/>
          <w:szCs w:val="44"/>
        </w:rPr>
      </w:pPr>
    </w:p>
    <w:p w14:paraId="5E5FB929" w14:textId="41115907" w:rsidR="00D17813" w:rsidRPr="00806CF1" w:rsidRDefault="00D17813" w:rsidP="00D411C1">
      <w:pPr>
        <w:jc w:val="both"/>
        <w:rPr>
          <w:b/>
          <w:bCs/>
          <w:sz w:val="44"/>
          <w:szCs w:val="44"/>
        </w:rPr>
      </w:pPr>
      <w:r w:rsidRPr="00806CF1">
        <w:rPr>
          <w:b/>
          <w:bCs/>
          <w:sz w:val="44"/>
          <w:szCs w:val="44"/>
        </w:rPr>
        <w:lastRenderedPageBreak/>
        <w:t>Goals</w:t>
      </w:r>
    </w:p>
    <w:p w14:paraId="194F4C8A" w14:textId="77777777" w:rsidR="00D17813" w:rsidRPr="00806CF1" w:rsidRDefault="00D17813" w:rsidP="00D411C1">
      <w:pPr>
        <w:jc w:val="both"/>
        <w:rPr>
          <w:b/>
          <w:bCs/>
          <w:sz w:val="44"/>
          <w:szCs w:val="44"/>
        </w:rPr>
      </w:pPr>
    </w:p>
    <w:p w14:paraId="04E12EA6"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Develop an AI and ML-powered model capable of accurately predicting calorie expenditure during physical activities.</w:t>
      </w:r>
    </w:p>
    <w:p w14:paraId="4DC75C5D"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 xml:space="preserve">Gather a diverse dataset comprising relevant physiological parameters, including gender, age, body temperature, </w:t>
      </w:r>
      <w:proofErr w:type="gramStart"/>
      <w:r w:rsidRPr="004B4117">
        <w:rPr>
          <w:rFonts w:ascii="Segoe UI" w:hAnsi="Segoe UI" w:cs="Segoe UI"/>
          <w:color w:val="000000" w:themeColor="text1"/>
          <w:sz w:val="24"/>
          <w:szCs w:val="24"/>
          <w:lang w:val="en-IN" w:eastAsia="en-IN"/>
        </w:rPr>
        <w:t>weight</w:t>
      </w:r>
      <w:proofErr w:type="gramEnd"/>
      <w:r w:rsidRPr="004B4117">
        <w:rPr>
          <w:rFonts w:ascii="Segoe UI" w:hAnsi="Segoe UI" w:cs="Segoe UI"/>
          <w:color w:val="000000" w:themeColor="text1"/>
          <w:sz w:val="24"/>
          <w:szCs w:val="24"/>
          <w:lang w:val="en-IN" w:eastAsia="en-IN"/>
        </w:rPr>
        <w:t>, height, and activity duration.</w:t>
      </w:r>
    </w:p>
    <w:p w14:paraId="742F2F41"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proofErr w:type="spellStart"/>
      <w:r w:rsidRPr="004B4117">
        <w:rPr>
          <w:rFonts w:ascii="Segoe UI" w:hAnsi="Segoe UI" w:cs="Segoe UI"/>
          <w:color w:val="000000" w:themeColor="text1"/>
          <w:sz w:val="24"/>
          <w:szCs w:val="24"/>
          <w:lang w:val="en-IN" w:eastAsia="en-IN"/>
        </w:rPr>
        <w:t>Preprocess</w:t>
      </w:r>
      <w:proofErr w:type="spellEnd"/>
      <w:r w:rsidRPr="004B4117">
        <w:rPr>
          <w:rFonts w:ascii="Segoe UI" w:hAnsi="Segoe UI" w:cs="Segoe UI"/>
          <w:color w:val="000000" w:themeColor="text1"/>
          <w:sz w:val="24"/>
          <w:szCs w:val="24"/>
          <w:lang w:val="en-IN" w:eastAsia="en-IN"/>
        </w:rPr>
        <w:t xml:space="preserve"> the dataset to handle missing values, encode categorical variables, and scale numerical features for optimal model training.</w:t>
      </w:r>
    </w:p>
    <w:p w14:paraId="5134B7CA"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Select and train appropriate machine learning algorithms, such as regression or ensemble methods, to build the predictive model.</w:t>
      </w:r>
    </w:p>
    <w:p w14:paraId="6E7B9EDD"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 xml:space="preserve">Optimize model performance through </w:t>
      </w:r>
      <w:proofErr w:type="spellStart"/>
      <w:r w:rsidRPr="004B4117">
        <w:rPr>
          <w:rFonts w:ascii="Segoe UI" w:hAnsi="Segoe UI" w:cs="Segoe UI"/>
          <w:color w:val="000000" w:themeColor="text1"/>
          <w:sz w:val="24"/>
          <w:szCs w:val="24"/>
          <w:lang w:val="en-IN" w:eastAsia="en-IN"/>
        </w:rPr>
        <w:t>hyperparameter</w:t>
      </w:r>
      <w:proofErr w:type="spellEnd"/>
      <w:r w:rsidRPr="004B4117">
        <w:rPr>
          <w:rFonts w:ascii="Segoe UI" w:hAnsi="Segoe UI" w:cs="Segoe UI"/>
          <w:color w:val="000000" w:themeColor="text1"/>
          <w:sz w:val="24"/>
          <w:szCs w:val="24"/>
          <w:lang w:val="en-IN" w:eastAsia="en-IN"/>
        </w:rPr>
        <w:t xml:space="preserve"> tuning, feature engineering, and algorithm selection to achieve high predictive accuracy.</w:t>
      </w:r>
    </w:p>
    <w:p w14:paraId="178A865D"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Evaluate the trained model using robust evaluation metrics, such as Mean Absolute Error (MAE), Root Mean Squared Error (RMSE), and coefficient of determination (R-squared).</w:t>
      </w:r>
    </w:p>
    <w:p w14:paraId="38515DDA"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Validate the model's generalization capabilities using cross-validation techniques and assess its performance on unseen data.</w:t>
      </w:r>
    </w:p>
    <w:p w14:paraId="248A3349"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Deploy the trained model to a user-friendly interface, such as a web or mobile application, to enable individuals to input personal and activity data and receive real-time predictions of calorie expenditure.</w:t>
      </w:r>
    </w:p>
    <w:p w14:paraId="64DE4F1C"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Enable continuous improvement and iteration of the model based on user feedback, emerging research, and advancements in AI and ML technologies.</w:t>
      </w:r>
    </w:p>
    <w:p w14:paraId="3F8DCBF9"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Empower individuals to make informed decisions about their health and fitness by providing personalized insights into calorie expenditure during physical activities.</w:t>
      </w:r>
    </w:p>
    <w:p w14:paraId="3DD6F164" w14:textId="77777777" w:rsidR="004B4117" w:rsidRPr="004B4117" w:rsidRDefault="004B4117" w:rsidP="004B4117">
      <w:pPr>
        <w:widowControl/>
        <w:numPr>
          <w:ilvl w:val="0"/>
          <w:numId w:val="13"/>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4B4117">
        <w:rPr>
          <w:rFonts w:ascii="Segoe UI" w:hAnsi="Segoe UI" w:cs="Segoe UI"/>
          <w:color w:val="000000" w:themeColor="text1"/>
          <w:sz w:val="24"/>
          <w:szCs w:val="24"/>
          <w:lang w:val="en-IN" w:eastAsia="en-IN"/>
        </w:rPr>
        <w:t>Foster a culture of holistic well-being and vitality by promoting the use of AI-driven solutions for personalized health and fitness monitoring.</w:t>
      </w:r>
    </w:p>
    <w:p w14:paraId="0C297476" w14:textId="77777777" w:rsidR="00D17813" w:rsidRDefault="00D17813" w:rsidP="00D17813">
      <w:pPr>
        <w:rPr>
          <w:sz w:val="24"/>
          <w:szCs w:val="24"/>
        </w:rPr>
      </w:pPr>
    </w:p>
    <w:p w14:paraId="286B7432" w14:textId="77777777" w:rsidR="00D17813" w:rsidRDefault="00D17813" w:rsidP="00D17813">
      <w:pPr>
        <w:rPr>
          <w:b/>
          <w:sz w:val="40"/>
          <w:szCs w:val="40"/>
        </w:rPr>
      </w:pPr>
    </w:p>
    <w:p w14:paraId="79F74C50" w14:textId="77777777" w:rsidR="004B4117" w:rsidRDefault="004B4117" w:rsidP="00D17813">
      <w:pPr>
        <w:rPr>
          <w:b/>
          <w:sz w:val="40"/>
          <w:szCs w:val="40"/>
        </w:rPr>
      </w:pPr>
    </w:p>
    <w:p w14:paraId="1F3781BD" w14:textId="77777777" w:rsidR="004B4117" w:rsidRDefault="004B4117" w:rsidP="00D17813">
      <w:pPr>
        <w:rPr>
          <w:b/>
          <w:sz w:val="40"/>
          <w:szCs w:val="40"/>
        </w:rPr>
      </w:pPr>
    </w:p>
    <w:p w14:paraId="2F79000F" w14:textId="77777777" w:rsidR="004B4117" w:rsidRDefault="004B4117" w:rsidP="00D17813">
      <w:pPr>
        <w:rPr>
          <w:b/>
          <w:sz w:val="40"/>
          <w:szCs w:val="40"/>
        </w:rPr>
      </w:pPr>
    </w:p>
    <w:p w14:paraId="50041577" w14:textId="77777777" w:rsidR="004B4117" w:rsidRDefault="004B4117" w:rsidP="00D17813">
      <w:pPr>
        <w:rPr>
          <w:b/>
          <w:sz w:val="40"/>
          <w:szCs w:val="40"/>
        </w:rPr>
      </w:pPr>
    </w:p>
    <w:p w14:paraId="47B86426" w14:textId="77777777" w:rsidR="004B4117" w:rsidRDefault="004B4117" w:rsidP="00D17813">
      <w:pPr>
        <w:rPr>
          <w:b/>
          <w:sz w:val="40"/>
          <w:szCs w:val="40"/>
        </w:rPr>
      </w:pPr>
    </w:p>
    <w:p w14:paraId="41CD8FB4" w14:textId="77777777" w:rsidR="004B4117" w:rsidRDefault="004B4117" w:rsidP="00D17813">
      <w:pPr>
        <w:rPr>
          <w:b/>
          <w:sz w:val="40"/>
          <w:szCs w:val="40"/>
        </w:rPr>
      </w:pPr>
    </w:p>
    <w:p w14:paraId="2D657BDB" w14:textId="4BE4ED2B" w:rsidR="00D17813" w:rsidRDefault="00D17813" w:rsidP="00D17813">
      <w:pPr>
        <w:rPr>
          <w:b/>
          <w:sz w:val="40"/>
          <w:szCs w:val="40"/>
        </w:rPr>
      </w:pPr>
      <w:r w:rsidRPr="00806CF1">
        <w:rPr>
          <w:b/>
          <w:sz w:val="40"/>
          <w:szCs w:val="40"/>
        </w:rPr>
        <w:t xml:space="preserve">Snapshots of project </w:t>
      </w:r>
    </w:p>
    <w:p w14:paraId="40AE6839" w14:textId="77777777" w:rsidR="00D17813" w:rsidRDefault="00D17813" w:rsidP="00F13805">
      <w:pPr>
        <w:spacing w:before="197" w:line="422" w:lineRule="auto"/>
        <w:ind w:left="435" w:right="573" w:hanging="56"/>
        <w:rPr>
          <w:b/>
          <w:bCs/>
          <w:sz w:val="36"/>
          <w:szCs w:val="36"/>
          <w:u w:val="single"/>
        </w:rPr>
      </w:pPr>
    </w:p>
    <w:p w14:paraId="17A42456" w14:textId="19186A87" w:rsidR="00DC44C3" w:rsidRDefault="00002C63" w:rsidP="00F13805">
      <w:pPr>
        <w:spacing w:before="197" w:line="422" w:lineRule="auto"/>
        <w:ind w:left="435" w:right="573" w:hanging="56"/>
        <w:rPr>
          <w:b/>
          <w:bCs/>
          <w:sz w:val="36"/>
          <w:szCs w:val="36"/>
          <w:u w:val="single"/>
        </w:rPr>
      </w:pPr>
      <w:r w:rsidRPr="00002C63">
        <w:rPr>
          <w:b/>
          <w:bCs/>
          <w:noProof/>
          <w:sz w:val="36"/>
          <w:szCs w:val="36"/>
          <w:u w:val="single"/>
          <w:lang w:val="en-IN" w:eastAsia="en-IN"/>
        </w:rPr>
        <w:drawing>
          <wp:inline distT="0" distB="0" distL="0" distR="0" wp14:anchorId="58BB868C" wp14:editId="637804C3">
            <wp:extent cx="5189960" cy="4002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9960" cy="4002258"/>
                    </a:xfrm>
                    <a:prstGeom prst="rect">
                      <a:avLst/>
                    </a:prstGeom>
                  </pic:spPr>
                </pic:pic>
              </a:graphicData>
            </a:graphic>
          </wp:inline>
        </w:drawing>
      </w:r>
    </w:p>
    <w:p w14:paraId="6D1A0FD6"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 xml:space="preserve">The </w:t>
      </w:r>
      <w:proofErr w:type="spellStart"/>
      <w:r w:rsidRPr="00002C63">
        <w:rPr>
          <w:rFonts w:ascii="Segoe UI" w:hAnsi="Segoe UI" w:cs="Segoe UI"/>
          <w:color w:val="000000" w:themeColor="text1"/>
          <w:sz w:val="24"/>
          <w:szCs w:val="24"/>
          <w:lang w:val="en-IN" w:eastAsia="en-IN"/>
        </w:rPr>
        <w:t>countplot</w:t>
      </w:r>
      <w:proofErr w:type="spellEnd"/>
      <w:r w:rsidRPr="00002C63">
        <w:rPr>
          <w:rFonts w:ascii="Segoe UI" w:hAnsi="Segoe UI" w:cs="Segoe UI"/>
          <w:color w:val="000000" w:themeColor="text1"/>
          <w:sz w:val="24"/>
          <w:szCs w:val="24"/>
          <w:lang w:val="en-IN" w:eastAsia="en-IN"/>
        </w:rPr>
        <w:t xml:space="preserve"> displays the distribution of the 'Gender' variable in the '</w:t>
      </w:r>
      <w:proofErr w:type="spellStart"/>
      <w:r w:rsidRPr="00002C63">
        <w:rPr>
          <w:rFonts w:ascii="Segoe UI" w:hAnsi="Segoe UI" w:cs="Segoe UI"/>
          <w:color w:val="000000" w:themeColor="text1"/>
          <w:sz w:val="24"/>
          <w:szCs w:val="24"/>
          <w:lang w:val="en-IN" w:eastAsia="en-IN"/>
        </w:rPr>
        <w:t>calories_data</w:t>
      </w:r>
      <w:proofErr w:type="spellEnd"/>
      <w:r w:rsidRPr="00002C63">
        <w:rPr>
          <w:rFonts w:ascii="Segoe UI" w:hAnsi="Segoe UI" w:cs="Segoe UI"/>
          <w:color w:val="000000" w:themeColor="text1"/>
          <w:sz w:val="24"/>
          <w:szCs w:val="24"/>
          <w:lang w:val="en-IN" w:eastAsia="en-IN"/>
        </w:rPr>
        <w:t xml:space="preserve">' </w:t>
      </w:r>
      <w:proofErr w:type="spellStart"/>
      <w:r w:rsidRPr="00002C63">
        <w:rPr>
          <w:rFonts w:ascii="Segoe UI" w:hAnsi="Segoe UI" w:cs="Segoe UI"/>
          <w:color w:val="000000" w:themeColor="text1"/>
          <w:sz w:val="24"/>
          <w:szCs w:val="24"/>
          <w:lang w:val="en-IN" w:eastAsia="en-IN"/>
        </w:rPr>
        <w:t>DataFrame</w:t>
      </w:r>
      <w:proofErr w:type="spellEnd"/>
      <w:r w:rsidRPr="00002C63">
        <w:rPr>
          <w:rFonts w:ascii="Segoe UI" w:hAnsi="Segoe UI" w:cs="Segoe UI"/>
          <w:color w:val="000000" w:themeColor="text1"/>
          <w:sz w:val="24"/>
          <w:szCs w:val="24"/>
          <w:lang w:val="en-IN" w:eastAsia="en-IN"/>
        </w:rPr>
        <w:t>. It counts the occurrences of each gender category (male and female) and represents them as bars on the plot.</w:t>
      </w:r>
    </w:p>
    <w:p w14:paraId="1BDE889E"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The x-axis of the plot represents the 'Gender' variable, with two categories: male and female. The y-axis represents the count of occurrences for each category.</w:t>
      </w:r>
    </w:p>
    <w:p w14:paraId="432BE340"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 xml:space="preserve">The plot includes two sets of bars, one for each gender category. The bars are </w:t>
      </w:r>
      <w:proofErr w:type="spellStart"/>
      <w:r w:rsidRPr="00002C63">
        <w:rPr>
          <w:rFonts w:ascii="Segoe UI" w:hAnsi="Segoe UI" w:cs="Segoe UI"/>
          <w:color w:val="000000" w:themeColor="text1"/>
          <w:sz w:val="24"/>
          <w:szCs w:val="24"/>
          <w:lang w:val="en-IN" w:eastAsia="en-IN"/>
        </w:rPr>
        <w:t>colored</w:t>
      </w:r>
      <w:proofErr w:type="spellEnd"/>
      <w:r w:rsidRPr="00002C63">
        <w:rPr>
          <w:rFonts w:ascii="Segoe UI" w:hAnsi="Segoe UI" w:cs="Segoe UI"/>
          <w:color w:val="000000" w:themeColor="text1"/>
          <w:sz w:val="24"/>
          <w:szCs w:val="24"/>
          <w:lang w:val="en-IN" w:eastAsia="en-IN"/>
        </w:rPr>
        <w:t xml:space="preserve"> according to the specified palette: blue for male and pink for female, creating a visually distinct representation of each gender category.</w:t>
      </w:r>
    </w:p>
    <w:p w14:paraId="05B9DD87"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Additionally, the plot includes a legend that indicates the color-coding for each gender category (blue for male, pink for female).</w:t>
      </w:r>
    </w:p>
    <w:p w14:paraId="46743E43"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lastRenderedPageBreak/>
        <w:t>The title of the plot is set to 'Count of Gender', providing a brief description of the plot's content. The x-axis label is 'Gender', indicating the variable being represented on the x-axis.</w:t>
      </w:r>
    </w:p>
    <w:p w14:paraId="74856F59"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 xml:space="preserve">Overall, the </w:t>
      </w:r>
      <w:proofErr w:type="spellStart"/>
      <w:r w:rsidRPr="00002C63">
        <w:rPr>
          <w:rFonts w:ascii="Segoe UI" w:hAnsi="Segoe UI" w:cs="Segoe UI"/>
          <w:color w:val="000000" w:themeColor="text1"/>
          <w:sz w:val="24"/>
          <w:szCs w:val="24"/>
          <w:lang w:val="en-IN" w:eastAsia="en-IN"/>
        </w:rPr>
        <w:t>countplot</w:t>
      </w:r>
      <w:proofErr w:type="spellEnd"/>
      <w:r w:rsidRPr="00002C63">
        <w:rPr>
          <w:rFonts w:ascii="Segoe UI" w:hAnsi="Segoe UI" w:cs="Segoe UI"/>
          <w:color w:val="000000" w:themeColor="text1"/>
          <w:sz w:val="24"/>
          <w:szCs w:val="24"/>
          <w:lang w:val="en-IN" w:eastAsia="en-IN"/>
        </w:rPr>
        <w:t xml:space="preserve"> provides a visual summary of the distribution of gender categories in the dataset, allowing for easy comparison and interpretation of the relative frequencies of male and female occurrences</w:t>
      </w:r>
    </w:p>
    <w:p w14:paraId="5BAA6F5C" w14:textId="673ABC5C" w:rsidR="00002C63" w:rsidRPr="00002C63" w:rsidRDefault="00002C63" w:rsidP="00002C63">
      <w:pPr>
        <w:spacing w:before="197" w:line="422" w:lineRule="auto"/>
        <w:ind w:left="435" w:right="573" w:hanging="56"/>
        <w:rPr>
          <w:b/>
          <w:bCs/>
          <w:color w:val="000000" w:themeColor="text1"/>
          <w:sz w:val="24"/>
          <w:szCs w:val="24"/>
          <w:u w:val="single"/>
        </w:rPr>
      </w:pPr>
    </w:p>
    <w:p w14:paraId="29456B86" w14:textId="0D45F3C9" w:rsidR="00002C63" w:rsidRDefault="00002C63" w:rsidP="0093797E">
      <w:pPr>
        <w:spacing w:before="197" w:line="422" w:lineRule="auto"/>
        <w:ind w:left="435" w:right="573" w:hanging="56"/>
        <w:rPr>
          <w:b/>
          <w:bCs/>
          <w:sz w:val="24"/>
          <w:szCs w:val="24"/>
          <w:u w:val="single"/>
        </w:rPr>
      </w:pPr>
    </w:p>
    <w:p w14:paraId="4FA60B8F" w14:textId="4A4A4B04" w:rsidR="00002C63" w:rsidRDefault="00002C63">
      <w:pPr>
        <w:rPr>
          <w:b/>
          <w:bCs/>
          <w:sz w:val="24"/>
          <w:szCs w:val="24"/>
          <w:u w:val="single"/>
        </w:rPr>
      </w:pPr>
      <w:r>
        <w:rPr>
          <w:b/>
          <w:bCs/>
          <w:sz w:val="24"/>
          <w:szCs w:val="24"/>
          <w:u w:val="single"/>
        </w:rPr>
        <w:br w:type="page"/>
      </w:r>
      <w:r w:rsidRPr="00002C63">
        <w:rPr>
          <w:b/>
          <w:bCs/>
          <w:noProof/>
          <w:sz w:val="24"/>
          <w:szCs w:val="24"/>
          <w:u w:val="single"/>
          <w:lang w:val="en-IN" w:eastAsia="en-IN"/>
        </w:rPr>
        <w:lastRenderedPageBreak/>
        <w:drawing>
          <wp:inline distT="0" distB="0" distL="0" distR="0" wp14:anchorId="1F2CAA94" wp14:editId="0F98A63E">
            <wp:extent cx="5943600" cy="4456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56430"/>
                    </a:xfrm>
                    <a:prstGeom prst="rect">
                      <a:avLst/>
                    </a:prstGeom>
                  </pic:spPr>
                </pic:pic>
              </a:graphicData>
            </a:graphic>
          </wp:inline>
        </w:drawing>
      </w:r>
    </w:p>
    <w:p w14:paraId="7133FBDC"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The histogram plot represents the distribution of ages present in the dataset. Each bar in the histogram represents a range of ages, called a bin, and the height of each bar indicates the frequency or count of observations falling within that age range.</w:t>
      </w:r>
    </w:p>
    <w:p w14:paraId="72520CD2"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The x-axis of the plot represents the age values, while the y-axis represents the frequency or count of occurrences.</w:t>
      </w:r>
    </w:p>
    <w:p w14:paraId="50C2D5B1"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 xml:space="preserve">The bars in the histogram are </w:t>
      </w:r>
      <w:proofErr w:type="spellStart"/>
      <w:r w:rsidRPr="00002C63">
        <w:rPr>
          <w:rFonts w:ascii="Segoe UI" w:hAnsi="Segoe UI" w:cs="Segoe UI"/>
          <w:color w:val="000000" w:themeColor="text1"/>
          <w:sz w:val="24"/>
          <w:szCs w:val="24"/>
          <w:lang w:val="en-IN" w:eastAsia="en-IN"/>
        </w:rPr>
        <w:t>colored</w:t>
      </w:r>
      <w:proofErr w:type="spellEnd"/>
      <w:r w:rsidRPr="00002C63">
        <w:rPr>
          <w:rFonts w:ascii="Segoe UI" w:hAnsi="Segoe UI" w:cs="Segoe UI"/>
          <w:color w:val="000000" w:themeColor="text1"/>
          <w:sz w:val="24"/>
          <w:szCs w:val="24"/>
          <w:lang w:val="en-IN" w:eastAsia="en-IN"/>
        </w:rPr>
        <w:t xml:space="preserve"> blue, as specified by the '</w:t>
      </w:r>
      <w:proofErr w:type="spellStart"/>
      <w:r w:rsidRPr="00002C63">
        <w:rPr>
          <w:rFonts w:ascii="Segoe UI" w:hAnsi="Segoe UI" w:cs="Segoe UI"/>
          <w:color w:val="000000" w:themeColor="text1"/>
          <w:sz w:val="24"/>
          <w:szCs w:val="24"/>
          <w:lang w:val="en-IN" w:eastAsia="en-IN"/>
        </w:rPr>
        <w:t>color</w:t>
      </w:r>
      <w:proofErr w:type="spellEnd"/>
      <w:r w:rsidRPr="00002C63">
        <w:rPr>
          <w:rFonts w:ascii="Segoe UI" w:hAnsi="Segoe UI" w:cs="Segoe UI"/>
          <w:color w:val="000000" w:themeColor="text1"/>
          <w:sz w:val="24"/>
          <w:szCs w:val="24"/>
          <w:lang w:val="en-IN" w:eastAsia="en-IN"/>
        </w:rPr>
        <w:t>' parameter, making them visually distinguishable.</w:t>
      </w:r>
    </w:p>
    <w:p w14:paraId="5D8CB573" w14:textId="77777777" w:rsidR="00002C63" w:rsidRPr="00002C63" w:rsidRDefault="00002C63" w:rsidP="00002C63">
      <w:pPr>
        <w:widowControl/>
        <w:pBdr>
          <w:top w:val="single" w:sz="2" w:space="0" w:color="E3E3E3"/>
          <w:left w:val="single" w:sz="2" w:space="0" w:color="E3E3E3"/>
          <w:bottom w:val="single" w:sz="2" w:space="0" w:color="E3E3E3"/>
          <w:right w:val="single" w:sz="2" w:space="0" w:color="E3E3E3"/>
        </w:pBdr>
        <w:autoSpaceDE/>
        <w:autoSpaceDN/>
        <w:spacing w:before="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 xml:space="preserve">This histogram provides insights into the distribution of ages within the dataset, showing the frequency or density of different age groups. It allows you to quickly identify patterns such as peaks, gaps, or </w:t>
      </w:r>
      <w:proofErr w:type="spellStart"/>
      <w:r w:rsidRPr="00002C63">
        <w:rPr>
          <w:rFonts w:ascii="Segoe UI" w:hAnsi="Segoe UI" w:cs="Segoe UI"/>
          <w:color w:val="000000" w:themeColor="text1"/>
          <w:sz w:val="24"/>
          <w:szCs w:val="24"/>
          <w:lang w:val="en-IN" w:eastAsia="en-IN"/>
        </w:rPr>
        <w:t>skewness</w:t>
      </w:r>
      <w:proofErr w:type="spellEnd"/>
      <w:r w:rsidRPr="00002C63">
        <w:rPr>
          <w:rFonts w:ascii="Segoe UI" w:hAnsi="Segoe UI" w:cs="Segoe UI"/>
          <w:color w:val="000000" w:themeColor="text1"/>
          <w:sz w:val="24"/>
          <w:szCs w:val="24"/>
          <w:lang w:val="en-IN" w:eastAsia="en-IN"/>
        </w:rPr>
        <w:t xml:space="preserve"> in the age distribution, which can be valuable for understanding the demographic characteristics of the dataset</w:t>
      </w:r>
    </w:p>
    <w:p w14:paraId="783E68C3" w14:textId="3A91AD5E" w:rsidR="00002C63" w:rsidRDefault="00002C63" w:rsidP="0093797E">
      <w:pPr>
        <w:spacing w:before="197" w:line="422" w:lineRule="auto"/>
        <w:ind w:left="435" w:right="573" w:hanging="56"/>
        <w:rPr>
          <w:b/>
          <w:bCs/>
          <w:sz w:val="24"/>
          <w:szCs w:val="24"/>
          <w:u w:val="single"/>
        </w:rPr>
      </w:pPr>
    </w:p>
    <w:p w14:paraId="01B4BDC1" w14:textId="71FED90E" w:rsidR="00002C63" w:rsidRDefault="00002C63">
      <w:pPr>
        <w:rPr>
          <w:b/>
          <w:bCs/>
          <w:sz w:val="24"/>
          <w:szCs w:val="24"/>
          <w:u w:val="single"/>
        </w:rPr>
      </w:pPr>
      <w:r>
        <w:rPr>
          <w:b/>
          <w:bCs/>
          <w:sz w:val="24"/>
          <w:szCs w:val="24"/>
          <w:u w:val="single"/>
        </w:rPr>
        <w:br w:type="page"/>
      </w:r>
      <w:r w:rsidRPr="00002C63">
        <w:rPr>
          <w:b/>
          <w:bCs/>
          <w:noProof/>
          <w:sz w:val="24"/>
          <w:szCs w:val="24"/>
          <w:u w:val="single"/>
          <w:lang w:val="en-IN" w:eastAsia="en-IN"/>
        </w:rPr>
        <w:lastRenderedPageBreak/>
        <w:drawing>
          <wp:inline distT="0" distB="0" distL="0" distR="0" wp14:anchorId="58D9D842" wp14:editId="384A44A7">
            <wp:extent cx="5943600" cy="454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41520"/>
                    </a:xfrm>
                    <a:prstGeom prst="rect">
                      <a:avLst/>
                    </a:prstGeom>
                  </pic:spPr>
                </pic:pic>
              </a:graphicData>
            </a:graphic>
          </wp:inline>
        </w:drawing>
      </w:r>
    </w:p>
    <w:p w14:paraId="391E7746" w14:textId="7A19E7EC" w:rsidR="00002C63" w:rsidRDefault="00002C63">
      <w:pPr>
        <w:rPr>
          <w:b/>
          <w:bCs/>
          <w:sz w:val="24"/>
          <w:szCs w:val="24"/>
          <w:u w:val="single"/>
        </w:rPr>
      </w:pPr>
    </w:p>
    <w:p w14:paraId="4EE33F32" w14:textId="77777777" w:rsidR="00002C63" w:rsidRDefault="00002C63">
      <w:pPr>
        <w:rPr>
          <w:b/>
          <w:bCs/>
          <w:sz w:val="24"/>
          <w:szCs w:val="24"/>
          <w:u w:val="single"/>
        </w:rPr>
      </w:pPr>
    </w:p>
    <w:p w14:paraId="7EA708D7" w14:textId="77777777" w:rsidR="00002C63" w:rsidRPr="00002C63" w:rsidRDefault="00002C63" w:rsidP="00002C63">
      <w:pPr>
        <w:widowControl/>
        <w:pBdr>
          <w:top w:val="single" w:sz="2" w:space="0" w:color="E3E3E3"/>
          <w:left w:val="single" w:sz="2" w:space="0" w:color="E3E3E3"/>
          <w:bottom w:val="single" w:sz="2" w:space="28"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The histogram plot represents the distribution of heights present in the dataset. Each bar in the histogram represents a range of heights, called a bin, and the height of each bar indicates the frequency or count of observations falling within that height range.</w:t>
      </w:r>
    </w:p>
    <w:p w14:paraId="690B0C00" w14:textId="77777777" w:rsidR="00002C63" w:rsidRPr="00002C63" w:rsidRDefault="00002C63" w:rsidP="00002C63">
      <w:pPr>
        <w:widowControl/>
        <w:pBdr>
          <w:top w:val="single" w:sz="2" w:space="0" w:color="E3E3E3"/>
          <w:left w:val="single" w:sz="2" w:space="0" w:color="E3E3E3"/>
          <w:bottom w:val="single" w:sz="2" w:space="28"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The x-axis of the plot represents the height values, while the y-axis represents the frequency or count of occurrences.</w:t>
      </w:r>
    </w:p>
    <w:p w14:paraId="67D84B6B" w14:textId="77777777" w:rsidR="00002C63" w:rsidRPr="00002C63" w:rsidRDefault="00002C63" w:rsidP="00002C63">
      <w:pPr>
        <w:widowControl/>
        <w:pBdr>
          <w:top w:val="single" w:sz="2" w:space="0" w:color="E3E3E3"/>
          <w:left w:val="single" w:sz="2" w:space="0" w:color="E3E3E3"/>
          <w:bottom w:val="single" w:sz="2" w:space="28" w:color="E3E3E3"/>
          <w:right w:val="single" w:sz="2" w:space="0" w:color="E3E3E3"/>
        </w:pBdr>
        <w:autoSpaceDE/>
        <w:autoSpaceDN/>
        <w:spacing w:before="300" w:after="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 xml:space="preserve">The bars in the histogram are </w:t>
      </w:r>
      <w:proofErr w:type="spellStart"/>
      <w:r w:rsidRPr="00002C63">
        <w:rPr>
          <w:rFonts w:ascii="Segoe UI" w:hAnsi="Segoe UI" w:cs="Segoe UI"/>
          <w:color w:val="000000" w:themeColor="text1"/>
          <w:sz w:val="24"/>
          <w:szCs w:val="24"/>
          <w:lang w:val="en-IN" w:eastAsia="en-IN"/>
        </w:rPr>
        <w:t>colored</w:t>
      </w:r>
      <w:proofErr w:type="spellEnd"/>
      <w:r w:rsidRPr="00002C63">
        <w:rPr>
          <w:rFonts w:ascii="Segoe UI" w:hAnsi="Segoe UI" w:cs="Segoe UI"/>
          <w:color w:val="000000" w:themeColor="text1"/>
          <w:sz w:val="24"/>
          <w:szCs w:val="24"/>
          <w:lang w:val="en-IN" w:eastAsia="en-IN"/>
        </w:rPr>
        <w:t xml:space="preserve"> orange, as specified by the '</w:t>
      </w:r>
      <w:proofErr w:type="spellStart"/>
      <w:r w:rsidRPr="00002C63">
        <w:rPr>
          <w:rFonts w:ascii="Segoe UI" w:hAnsi="Segoe UI" w:cs="Segoe UI"/>
          <w:color w:val="000000" w:themeColor="text1"/>
          <w:sz w:val="24"/>
          <w:szCs w:val="24"/>
          <w:lang w:val="en-IN" w:eastAsia="en-IN"/>
        </w:rPr>
        <w:t>color</w:t>
      </w:r>
      <w:proofErr w:type="spellEnd"/>
      <w:r w:rsidRPr="00002C63">
        <w:rPr>
          <w:rFonts w:ascii="Segoe UI" w:hAnsi="Segoe UI" w:cs="Segoe UI"/>
          <w:color w:val="000000" w:themeColor="text1"/>
          <w:sz w:val="24"/>
          <w:szCs w:val="24"/>
          <w:lang w:val="en-IN" w:eastAsia="en-IN"/>
        </w:rPr>
        <w:t>' parameter, making them visually distinguishable.</w:t>
      </w:r>
    </w:p>
    <w:p w14:paraId="6FD22587" w14:textId="77777777" w:rsidR="00002C63" w:rsidRPr="00002C63" w:rsidRDefault="00002C63" w:rsidP="00002C63">
      <w:pPr>
        <w:widowControl/>
        <w:pBdr>
          <w:top w:val="single" w:sz="2" w:space="0" w:color="E3E3E3"/>
          <w:left w:val="single" w:sz="2" w:space="0" w:color="E3E3E3"/>
          <w:bottom w:val="single" w:sz="2" w:space="28" w:color="E3E3E3"/>
          <w:right w:val="single" w:sz="2" w:space="0" w:color="E3E3E3"/>
        </w:pBdr>
        <w:autoSpaceDE/>
        <w:autoSpaceDN/>
        <w:spacing w:before="300"/>
        <w:rPr>
          <w:rFonts w:ascii="Segoe UI" w:hAnsi="Segoe UI" w:cs="Segoe UI"/>
          <w:color w:val="000000" w:themeColor="text1"/>
          <w:sz w:val="24"/>
          <w:szCs w:val="24"/>
          <w:lang w:val="en-IN" w:eastAsia="en-IN"/>
        </w:rPr>
      </w:pPr>
      <w:r w:rsidRPr="00002C63">
        <w:rPr>
          <w:rFonts w:ascii="Segoe UI" w:hAnsi="Segoe UI" w:cs="Segoe UI"/>
          <w:color w:val="000000" w:themeColor="text1"/>
          <w:sz w:val="24"/>
          <w:szCs w:val="24"/>
          <w:lang w:val="en-IN" w:eastAsia="en-IN"/>
        </w:rPr>
        <w:t xml:space="preserve">This histogram provides insights into the distribution of heights within the dataset, showing the frequency or density of different height groups. It allows you to quickly identify patterns such as peaks, gaps, or </w:t>
      </w:r>
      <w:proofErr w:type="spellStart"/>
      <w:r w:rsidRPr="00002C63">
        <w:rPr>
          <w:rFonts w:ascii="Segoe UI" w:hAnsi="Segoe UI" w:cs="Segoe UI"/>
          <w:color w:val="000000" w:themeColor="text1"/>
          <w:sz w:val="24"/>
          <w:szCs w:val="24"/>
          <w:lang w:val="en-IN" w:eastAsia="en-IN"/>
        </w:rPr>
        <w:t>skewness</w:t>
      </w:r>
      <w:proofErr w:type="spellEnd"/>
      <w:r w:rsidRPr="00002C63">
        <w:rPr>
          <w:rFonts w:ascii="Segoe UI" w:hAnsi="Segoe UI" w:cs="Segoe UI"/>
          <w:color w:val="000000" w:themeColor="text1"/>
          <w:sz w:val="24"/>
          <w:szCs w:val="24"/>
          <w:lang w:val="en-IN" w:eastAsia="en-IN"/>
        </w:rPr>
        <w:t xml:space="preserve"> in the height distribution, which can be valuable for understanding the physical characteristics of the dataset</w:t>
      </w:r>
    </w:p>
    <w:p w14:paraId="7EFC41BE" w14:textId="77777777" w:rsidR="00002C63" w:rsidRDefault="00002C63">
      <w:pPr>
        <w:rPr>
          <w:b/>
          <w:bCs/>
          <w:sz w:val="24"/>
          <w:szCs w:val="24"/>
          <w:u w:val="single"/>
        </w:rPr>
      </w:pPr>
    </w:p>
    <w:p w14:paraId="6DAA18EB" w14:textId="464A012E" w:rsidR="00002C63" w:rsidRDefault="00002C63" w:rsidP="0093797E">
      <w:pPr>
        <w:spacing w:before="197" w:line="422" w:lineRule="auto"/>
        <w:ind w:left="435" w:right="573" w:hanging="56"/>
        <w:rPr>
          <w:b/>
          <w:bCs/>
          <w:sz w:val="24"/>
          <w:szCs w:val="24"/>
          <w:u w:val="single"/>
        </w:rPr>
      </w:pPr>
    </w:p>
    <w:p w14:paraId="201C1183" w14:textId="74872A00" w:rsidR="00002C63" w:rsidRDefault="00002C63">
      <w:pPr>
        <w:rPr>
          <w:b/>
          <w:bCs/>
          <w:sz w:val="24"/>
          <w:szCs w:val="24"/>
          <w:u w:val="single"/>
        </w:rPr>
      </w:pPr>
      <w:r w:rsidRPr="00002C63">
        <w:rPr>
          <w:b/>
          <w:bCs/>
          <w:noProof/>
          <w:sz w:val="24"/>
          <w:szCs w:val="24"/>
          <w:u w:val="single"/>
          <w:lang w:val="en-IN" w:eastAsia="en-IN"/>
        </w:rPr>
        <w:drawing>
          <wp:inline distT="0" distB="0" distL="0" distR="0" wp14:anchorId="006346C7" wp14:editId="7B9EEEAC">
            <wp:extent cx="5943600" cy="4539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539615"/>
                    </a:xfrm>
                    <a:prstGeom prst="rect">
                      <a:avLst/>
                    </a:prstGeom>
                  </pic:spPr>
                </pic:pic>
              </a:graphicData>
            </a:graphic>
          </wp:inline>
        </w:drawing>
      </w:r>
    </w:p>
    <w:p w14:paraId="05DB39EE" w14:textId="0384F243" w:rsidR="00002C63" w:rsidRDefault="00002C63" w:rsidP="0093797E">
      <w:pPr>
        <w:spacing w:before="197" w:line="422" w:lineRule="auto"/>
        <w:ind w:left="435" w:right="573" w:hanging="56"/>
        <w:rPr>
          <w:b/>
          <w:bCs/>
          <w:sz w:val="24"/>
          <w:szCs w:val="24"/>
          <w:u w:val="single"/>
        </w:rPr>
      </w:pPr>
    </w:p>
    <w:p w14:paraId="7854DC5E" w14:textId="77777777" w:rsidR="00002C63" w:rsidRPr="00002C63" w:rsidRDefault="00002C63" w:rsidP="00002C63">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002C63">
        <w:rPr>
          <w:rFonts w:ascii="Segoe UI" w:hAnsi="Segoe UI" w:cs="Segoe UI"/>
          <w:color w:val="000000" w:themeColor="text1"/>
        </w:rPr>
        <w:t>The histogram plot visualizes the distribution of weights present in the dataset. Each bar in the histogram represents a specific range of weights, known as a bin. The height of each bar corresponds to the frequency or count of observations falling within that weight range.</w:t>
      </w:r>
    </w:p>
    <w:p w14:paraId="6A96F769" w14:textId="77777777" w:rsidR="00002C63" w:rsidRPr="00002C63" w:rsidRDefault="00002C63" w:rsidP="00002C63">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002C63">
        <w:rPr>
          <w:rFonts w:ascii="Segoe UI" w:hAnsi="Segoe UI" w:cs="Segoe UI"/>
          <w:color w:val="000000" w:themeColor="text1"/>
        </w:rPr>
        <w:t>The x-axis of the plot represents the weight values, while the y-axis denotes the frequency or count of occurrences.</w:t>
      </w:r>
    </w:p>
    <w:p w14:paraId="3C9E5B53" w14:textId="77777777" w:rsidR="00002C63" w:rsidRPr="00002C63" w:rsidRDefault="00002C63" w:rsidP="00002C63">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002C63">
        <w:rPr>
          <w:rFonts w:ascii="Segoe UI" w:hAnsi="Segoe UI" w:cs="Segoe UI"/>
          <w:color w:val="000000" w:themeColor="text1"/>
        </w:rPr>
        <w:t xml:space="preserve">The bars in the histogram are </w:t>
      </w:r>
      <w:proofErr w:type="spellStart"/>
      <w:r w:rsidRPr="00002C63">
        <w:rPr>
          <w:rFonts w:ascii="Segoe UI" w:hAnsi="Segoe UI" w:cs="Segoe UI"/>
          <w:color w:val="000000" w:themeColor="text1"/>
        </w:rPr>
        <w:t>colored</w:t>
      </w:r>
      <w:proofErr w:type="spellEnd"/>
      <w:r w:rsidRPr="00002C63">
        <w:rPr>
          <w:rFonts w:ascii="Segoe UI" w:hAnsi="Segoe UI" w:cs="Segoe UI"/>
          <w:color w:val="000000" w:themeColor="text1"/>
        </w:rPr>
        <w:t xml:space="preserve"> purple, as specified by the '</w:t>
      </w:r>
      <w:proofErr w:type="spellStart"/>
      <w:r w:rsidRPr="00002C63">
        <w:rPr>
          <w:rFonts w:ascii="Segoe UI" w:hAnsi="Segoe UI" w:cs="Segoe UI"/>
          <w:color w:val="000000" w:themeColor="text1"/>
        </w:rPr>
        <w:t>color</w:t>
      </w:r>
      <w:proofErr w:type="spellEnd"/>
      <w:r w:rsidRPr="00002C63">
        <w:rPr>
          <w:rFonts w:ascii="Segoe UI" w:hAnsi="Segoe UI" w:cs="Segoe UI"/>
          <w:color w:val="000000" w:themeColor="text1"/>
        </w:rPr>
        <w:t>' parameter, providing visual distinction.</w:t>
      </w:r>
    </w:p>
    <w:p w14:paraId="22225360" w14:textId="77777777" w:rsidR="00002C63" w:rsidRPr="00002C63" w:rsidRDefault="00002C63" w:rsidP="00002C63">
      <w:pPr>
        <w:pStyle w:val="NormalWeb"/>
        <w:numPr>
          <w:ilvl w:val="0"/>
          <w:numId w:val="14"/>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002C63">
        <w:rPr>
          <w:rFonts w:ascii="Segoe UI" w:hAnsi="Segoe UI" w:cs="Segoe UI"/>
          <w:color w:val="000000" w:themeColor="text1"/>
        </w:rPr>
        <w:t xml:space="preserve">This histogram offers insights into the distribution of weights within the dataset, allowing for the identification of patterns such as peaks, gaps, or </w:t>
      </w:r>
      <w:proofErr w:type="spellStart"/>
      <w:r w:rsidRPr="00002C63">
        <w:rPr>
          <w:rFonts w:ascii="Segoe UI" w:hAnsi="Segoe UI" w:cs="Segoe UI"/>
          <w:color w:val="000000" w:themeColor="text1"/>
        </w:rPr>
        <w:t>skewness</w:t>
      </w:r>
      <w:proofErr w:type="spellEnd"/>
      <w:r w:rsidRPr="00002C63">
        <w:rPr>
          <w:rFonts w:ascii="Segoe UI" w:hAnsi="Segoe UI" w:cs="Segoe UI"/>
          <w:color w:val="000000" w:themeColor="text1"/>
        </w:rPr>
        <w:t xml:space="preserve"> in the weight </w:t>
      </w:r>
      <w:r w:rsidRPr="00002C63">
        <w:rPr>
          <w:rFonts w:ascii="Segoe UI" w:hAnsi="Segoe UI" w:cs="Segoe UI"/>
          <w:color w:val="000000" w:themeColor="text1"/>
        </w:rPr>
        <w:lastRenderedPageBreak/>
        <w:t>distribution. This visualization aids in understanding the distribution of physical attributes captured in the dataset.</w:t>
      </w:r>
    </w:p>
    <w:p w14:paraId="1E4EAC3D" w14:textId="22F7EFC9" w:rsidR="00002C63" w:rsidRDefault="00002C63" w:rsidP="00002C63">
      <w:pPr>
        <w:rPr>
          <w:b/>
          <w:bCs/>
          <w:sz w:val="24"/>
          <w:szCs w:val="24"/>
          <w:u w:val="single"/>
        </w:rPr>
      </w:pPr>
      <w:r w:rsidRPr="00002C63">
        <w:rPr>
          <w:b/>
          <w:bCs/>
          <w:color w:val="000000" w:themeColor="text1"/>
          <w:sz w:val="24"/>
          <w:szCs w:val="24"/>
          <w:u w:val="single"/>
        </w:rPr>
        <w:br w:type="page"/>
      </w:r>
      <w:r w:rsidRPr="00002C63">
        <w:rPr>
          <w:b/>
          <w:bCs/>
          <w:noProof/>
          <w:sz w:val="24"/>
          <w:szCs w:val="24"/>
          <w:u w:val="single"/>
          <w:lang w:val="en-IN" w:eastAsia="en-IN"/>
        </w:rPr>
        <w:lastRenderedPageBreak/>
        <w:drawing>
          <wp:inline distT="0" distB="0" distL="0" distR="0" wp14:anchorId="1CB6A57F" wp14:editId="25F7CACF">
            <wp:extent cx="5943600" cy="568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684520"/>
                    </a:xfrm>
                    <a:prstGeom prst="rect">
                      <a:avLst/>
                    </a:prstGeom>
                  </pic:spPr>
                </pic:pic>
              </a:graphicData>
            </a:graphic>
          </wp:inline>
        </w:drawing>
      </w:r>
    </w:p>
    <w:p w14:paraId="24ADE340" w14:textId="77777777" w:rsidR="007C535A" w:rsidRPr="007C535A" w:rsidRDefault="007C535A" w:rsidP="007C535A">
      <w:pPr>
        <w:widowControl/>
        <w:numPr>
          <w:ilvl w:val="0"/>
          <w:numId w:val="15"/>
        </w:numPr>
        <w:pBdr>
          <w:top w:val="single" w:sz="2" w:space="0" w:color="E3E3E3"/>
          <w:left w:val="single" w:sz="2" w:space="5" w:color="E3E3E3"/>
          <w:bottom w:val="single" w:sz="2" w:space="0" w:color="E3E3E3"/>
          <w:right w:val="single" w:sz="2" w:space="0" w:color="E3E3E3"/>
        </w:pBdr>
        <w:autoSpaceDE/>
        <w:autoSpaceDN/>
        <w:spacing w:before="300" w:after="180"/>
        <w:ind w:left="0"/>
        <w:rPr>
          <w:rFonts w:ascii="Segoe UI" w:hAnsi="Segoe UI" w:cs="Segoe UI"/>
          <w:color w:val="000000" w:themeColor="text1"/>
          <w:sz w:val="24"/>
          <w:szCs w:val="24"/>
          <w:lang w:val="en-IN" w:eastAsia="en-IN"/>
        </w:rPr>
      </w:pPr>
      <w:r w:rsidRPr="007C535A">
        <w:rPr>
          <w:rFonts w:ascii="Segoe UI" w:hAnsi="Segoe UI" w:cs="Segoe UI"/>
          <w:color w:val="000000" w:themeColor="text1"/>
          <w:sz w:val="24"/>
          <w:szCs w:val="24"/>
          <w:lang w:val="en-IN" w:eastAsia="en-IN"/>
        </w:rPr>
        <w:t xml:space="preserve">The </w:t>
      </w:r>
      <w:proofErr w:type="spellStart"/>
      <w:r w:rsidRPr="007C535A">
        <w:rPr>
          <w:rFonts w:ascii="Segoe UI" w:hAnsi="Segoe UI" w:cs="Segoe UI"/>
          <w:color w:val="000000" w:themeColor="text1"/>
          <w:sz w:val="24"/>
          <w:szCs w:val="24"/>
          <w:lang w:val="en-IN" w:eastAsia="en-IN"/>
        </w:rPr>
        <w:t>heatmap</w:t>
      </w:r>
      <w:proofErr w:type="spellEnd"/>
      <w:r w:rsidRPr="007C535A">
        <w:rPr>
          <w:rFonts w:ascii="Segoe UI" w:hAnsi="Segoe UI" w:cs="Segoe UI"/>
          <w:color w:val="000000" w:themeColor="text1"/>
          <w:sz w:val="24"/>
          <w:szCs w:val="24"/>
          <w:lang w:val="en-IN" w:eastAsia="en-IN"/>
        </w:rPr>
        <w:t xml:space="preserve"> consists of a grid where each cell represents the correlation coefficient between two numeric variables. The correlation coefficient measures the strength and direction of the linear relationship between two variables. It ranges from -1 to 1, where:</w:t>
      </w:r>
    </w:p>
    <w:p w14:paraId="3DF3E012" w14:textId="77777777" w:rsidR="007C535A" w:rsidRPr="007C535A" w:rsidRDefault="007C535A" w:rsidP="007C535A">
      <w:pPr>
        <w:widowControl/>
        <w:numPr>
          <w:ilvl w:val="1"/>
          <w:numId w:val="15"/>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7C535A">
        <w:rPr>
          <w:rFonts w:ascii="Segoe UI" w:hAnsi="Segoe UI" w:cs="Segoe UI"/>
          <w:color w:val="000000" w:themeColor="text1"/>
          <w:sz w:val="24"/>
          <w:szCs w:val="24"/>
          <w:lang w:val="en-IN" w:eastAsia="en-IN"/>
        </w:rPr>
        <w:t>1 indicates a perfect positive correlation (as one variable increases, the other variable increases),</w:t>
      </w:r>
    </w:p>
    <w:p w14:paraId="4FE7F9DD" w14:textId="77777777" w:rsidR="007C535A" w:rsidRPr="007C535A" w:rsidRDefault="007C535A" w:rsidP="007C535A">
      <w:pPr>
        <w:widowControl/>
        <w:numPr>
          <w:ilvl w:val="1"/>
          <w:numId w:val="15"/>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7C535A">
        <w:rPr>
          <w:rFonts w:ascii="Segoe UI" w:hAnsi="Segoe UI" w:cs="Segoe UI"/>
          <w:color w:val="000000" w:themeColor="text1"/>
          <w:sz w:val="24"/>
          <w:szCs w:val="24"/>
          <w:lang w:val="en-IN" w:eastAsia="en-IN"/>
        </w:rPr>
        <w:t>-1 indicates a perfect negative correlation (as one variable increases, the other variable decreases), and</w:t>
      </w:r>
    </w:p>
    <w:p w14:paraId="11697FA2" w14:textId="77777777" w:rsidR="007C535A" w:rsidRPr="007C535A" w:rsidRDefault="007C535A" w:rsidP="007C535A">
      <w:pPr>
        <w:widowControl/>
        <w:numPr>
          <w:ilvl w:val="1"/>
          <w:numId w:val="15"/>
        </w:numPr>
        <w:pBdr>
          <w:top w:val="single" w:sz="2" w:space="0" w:color="E3E3E3"/>
          <w:left w:val="single" w:sz="2" w:space="5" w:color="E3E3E3"/>
          <w:bottom w:val="single" w:sz="2" w:space="0" w:color="E3E3E3"/>
          <w:right w:val="single" w:sz="2" w:space="0" w:color="E3E3E3"/>
        </w:pBdr>
        <w:autoSpaceDE/>
        <w:autoSpaceDN/>
        <w:spacing w:before="120" w:after="120"/>
        <w:ind w:left="0"/>
        <w:rPr>
          <w:rFonts w:ascii="Segoe UI" w:hAnsi="Segoe UI" w:cs="Segoe UI"/>
          <w:color w:val="000000" w:themeColor="text1"/>
          <w:sz w:val="24"/>
          <w:szCs w:val="24"/>
          <w:lang w:val="en-IN" w:eastAsia="en-IN"/>
        </w:rPr>
      </w:pPr>
      <w:r w:rsidRPr="007C535A">
        <w:rPr>
          <w:rFonts w:ascii="Segoe UI" w:hAnsi="Segoe UI" w:cs="Segoe UI"/>
          <w:color w:val="000000" w:themeColor="text1"/>
          <w:sz w:val="24"/>
          <w:szCs w:val="24"/>
          <w:lang w:val="en-IN" w:eastAsia="en-IN"/>
        </w:rPr>
        <w:t>0 indicates no correlation between the variables.</w:t>
      </w:r>
    </w:p>
    <w:p w14:paraId="1752365B" w14:textId="77777777" w:rsidR="007C535A" w:rsidRPr="007C535A" w:rsidRDefault="007C535A" w:rsidP="007C535A">
      <w:pPr>
        <w:widowControl/>
        <w:numPr>
          <w:ilvl w:val="0"/>
          <w:numId w:val="15"/>
        </w:numPr>
        <w:pBdr>
          <w:top w:val="single" w:sz="2" w:space="0" w:color="E3E3E3"/>
          <w:left w:val="single" w:sz="2" w:space="5" w:color="E3E3E3"/>
          <w:bottom w:val="single" w:sz="2" w:space="0" w:color="E3E3E3"/>
          <w:right w:val="single" w:sz="2" w:space="0" w:color="E3E3E3"/>
        </w:pBdr>
        <w:autoSpaceDE/>
        <w:autoSpaceDN/>
        <w:spacing w:before="300" w:after="300"/>
        <w:ind w:left="0"/>
        <w:rPr>
          <w:rFonts w:ascii="Segoe UI" w:hAnsi="Segoe UI" w:cs="Segoe UI"/>
          <w:color w:val="000000" w:themeColor="text1"/>
          <w:sz w:val="24"/>
          <w:szCs w:val="24"/>
          <w:lang w:val="en-IN" w:eastAsia="en-IN"/>
        </w:rPr>
      </w:pPr>
      <w:r w:rsidRPr="007C535A">
        <w:rPr>
          <w:rFonts w:ascii="Segoe UI" w:hAnsi="Segoe UI" w:cs="Segoe UI"/>
          <w:color w:val="000000" w:themeColor="text1"/>
          <w:sz w:val="24"/>
          <w:szCs w:val="24"/>
          <w:lang w:val="en-IN" w:eastAsia="en-IN"/>
        </w:rPr>
        <w:t xml:space="preserve">Each cell in the </w:t>
      </w:r>
      <w:proofErr w:type="spellStart"/>
      <w:r w:rsidRPr="007C535A">
        <w:rPr>
          <w:rFonts w:ascii="Segoe UI" w:hAnsi="Segoe UI" w:cs="Segoe UI"/>
          <w:color w:val="000000" w:themeColor="text1"/>
          <w:sz w:val="24"/>
          <w:szCs w:val="24"/>
          <w:lang w:val="en-IN" w:eastAsia="en-IN"/>
        </w:rPr>
        <w:t>heatmap</w:t>
      </w:r>
      <w:proofErr w:type="spellEnd"/>
      <w:r w:rsidRPr="007C535A">
        <w:rPr>
          <w:rFonts w:ascii="Segoe UI" w:hAnsi="Segoe UI" w:cs="Segoe UI"/>
          <w:color w:val="000000" w:themeColor="text1"/>
          <w:sz w:val="24"/>
          <w:szCs w:val="24"/>
          <w:lang w:val="en-IN" w:eastAsia="en-IN"/>
        </w:rPr>
        <w:t xml:space="preserve"> is color-coded based on the correlation coefficient value. In this plot, the </w:t>
      </w:r>
      <w:proofErr w:type="spellStart"/>
      <w:r w:rsidRPr="007C535A">
        <w:rPr>
          <w:rFonts w:ascii="Segoe UI" w:hAnsi="Segoe UI" w:cs="Segoe UI"/>
          <w:color w:val="000000" w:themeColor="text1"/>
          <w:sz w:val="24"/>
          <w:szCs w:val="24"/>
          <w:lang w:val="en-IN" w:eastAsia="en-IN"/>
        </w:rPr>
        <w:t>colormap</w:t>
      </w:r>
      <w:proofErr w:type="spellEnd"/>
      <w:r w:rsidRPr="007C535A">
        <w:rPr>
          <w:rFonts w:ascii="Segoe UI" w:hAnsi="Segoe UI" w:cs="Segoe UI"/>
          <w:color w:val="000000" w:themeColor="text1"/>
          <w:sz w:val="24"/>
          <w:szCs w:val="24"/>
          <w:lang w:val="en-IN" w:eastAsia="en-IN"/>
        </w:rPr>
        <w:t xml:space="preserve"> 'Purples' is used, where lighter shades of purple indicate higher </w:t>
      </w:r>
      <w:r w:rsidRPr="007C535A">
        <w:rPr>
          <w:rFonts w:ascii="Segoe UI" w:hAnsi="Segoe UI" w:cs="Segoe UI"/>
          <w:color w:val="000000" w:themeColor="text1"/>
          <w:sz w:val="24"/>
          <w:szCs w:val="24"/>
          <w:lang w:val="en-IN" w:eastAsia="en-IN"/>
        </w:rPr>
        <w:lastRenderedPageBreak/>
        <w:t>positive correlation, darker shades indicate lower positive correlation, and shades of white indicate no correlation (correlation coefficient close to 0).</w:t>
      </w:r>
    </w:p>
    <w:p w14:paraId="47FC05FE" w14:textId="77777777" w:rsidR="007C535A" w:rsidRPr="007C535A" w:rsidRDefault="007C535A" w:rsidP="007C535A">
      <w:pPr>
        <w:widowControl/>
        <w:numPr>
          <w:ilvl w:val="0"/>
          <w:numId w:val="15"/>
        </w:numPr>
        <w:pBdr>
          <w:top w:val="single" w:sz="2" w:space="0" w:color="E3E3E3"/>
          <w:left w:val="single" w:sz="2" w:space="5" w:color="E3E3E3"/>
          <w:bottom w:val="single" w:sz="2" w:space="0" w:color="E3E3E3"/>
          <w:right w:val="single" w:sz="2" w:space="0" w:color="E3E3E3"/>
        </w:pBdr>
        <w:autoSpaceDE/>
        <w:autoSpaceDN/>
        <w:spacing w:before="300" w:after="300"/>
        <w:ind w:left="0"/>
        <w:rPr>
          <w:rFonts w:ascii="Segoe UI" w:hAnsi="Segoe UI" w:cs="Segoe UI"/>
          <w:color w:val="000000" w:themeColor="text1"/>
          <w:sz w:val="24"/>
          <w:szCs w:val="24"/>
          <w:lang w:val="en-IN" w:eastAsia="en-IN"/>
        </w:rPr>
      </w:pPr>
      <w:r w:rsidRPr="007C535A">
        <w:rPr>
          <w:rFonts w:ascii="Segoe UI" w:hAnsi="Segoe UI" w:cs="Segoe UI"/>
          <w:color w:val="000000" w:themeColor="text1"/>
          <w:sz w:val="24"/>
          <w:szCs w:val="24"/>
          <w:lang w:val="en-IN" w:eastAsia="en-IN"/>
        </w:rPr>
        <w:t xml:space="preserve">The </w:t>
      </w:r>
      <w:proofErr w:type="spellStart"/>
      <w:r w:rsidRPr="007C535A">
        <w:rPr>
          <w:rFonts w:ascii="Segoe UI" w:hAnsi="Segoe UI" w:cs="Segoe UI"/>
          <w:color w:val="000000" w:themeColor="text1"/>
          <w:sz w:val="24"/>
          <w:szCs w:val="24"/>
          <w:lang w:val="en-IN" w:eastAsia="en-IN"/>
        </w:rPr>
        <w:t>heatmap</w:t>
      </w:r>
      <w:proofErr w:type="spellEnd"/>
      <w:r w:rsidRPr="007C535A">
        <w:rPr>
          <w:rFonts w:ascii="Segoe UI" w:hAnsi="Segoe UI" w:cs="Segoe UI"/>
          <w:color w:val="000000" w:themeColor="text1"/>
          <w:sz w:val="24"/>
          <w:szCs w:val="24"/>
          <w:lang w:val="en-IN" w:eastAsia="en-IN"/>
        </w:rPr>
        <w:t xml:space="preserve"> is symmetric along the diagonal, as the correlation between variable A and variable B is the same as the correlation between variable B and variable A.</w:t>
      </w:r>
    </w:p>
    <w:p w14:paraId="2A7EBF4F" w14:textId="77777777" w:rsidR="007C535A" w:rsidRPr="007C535A" w:rsidRDefault="007C535A" w:rsidP="007C535A">
      <w:pPr>
        <w:widowControl/>
        <w:numPr>
          <w:ilvl w:val="0"/>
          <w:numId w:val="15"/>
        </w:numPr>
        <w:pBdr>
          <w:top w:val="single" w:sz="2" w:space="0" w:color="E3E3E3"/>
          <w:left w:val="single" w:sz="2" w:space="5" w:color="E3E3E3"/>
          <w:bottom w:val="single" w:sz="2" w:space="0" w:color="E3E3E3"/>
          <w:right w:val="single" w:sz="2" w:space="0" w:color="E3E3E3"/>
        </w:pBdr>
        <w:autoSpaceDE/>
        <w:autoSpaceDN/>
        <w:spacing w:before="300" w:after="300"/>
        <w:ind w:left="0"/>
        <w:rPr>
          <w:rFonts w:ascii="Segoe UI" w:hAnsi="Segoe UI" w:cs="Segoe UI"/>
          <w:color w:val="000000" w:themeColor="text1"/>
          <w:sz w:val="24"/>
          <w:szCs w:val="24"/>
          <w:lang w:val="en-IN" w:eastAsia="en-IN"/>
        </w:rPr>
      </w:pPr>
      <w:r w:rsidRPr="007C535A">
        <w:rPr>
          <w:rFonts w:ascii="Segoe UI" w:hAnsi="Segoe UI" w:cs="Segoe UI"/>
          <w:color w:val="000000" w:themeColor="text1"/>
          <w:sz w:val="24"/>
          <w:szCs w:val="24"/>
          <w:lang w:val="en-IN" w:eastAsia="en-IN"/>
        </w:rPr>
        <w:t>The annotations within each cell display the correlation coefficient values, providing numerical insights into the strength and direction of the relationships between variables.</w:t>
      </w:r>
    </w:p>
    <w:p w14:paraId="5B7E11F7" w14:textId="77777777" w:rsidR="007C535A" w:rsidRPr="007C535A" w:rsidRDefault="007C535A" w:rsidP="007C535A">
      <w:pPr>
        <w:widowControl/>
        <w:numPr>
          <w:ilvl w:val="0"/>
          <w:numId w:val="15"/>
        </w:numPr>
        <w:pBdr>
          <w:top w:val="single" w:sz="2" w:space="0" w:color="E3E3E3"/>
          <w:left w:val="single" w:sz="2" w:space="5" w:color="E3E3E3"/>
          <w:bottom w:val="single" w:sz="2" w:space="0" w:color="E3E3E3"/>
          <w:right w:val="single" w:sz="2" w:space="0" w:color="E3E3E3"/>
        </w:pBdr>
        <w:autoSpaceDE/>
        <w:autoSpaceDN/>
        <w:spacing w:before="300" w:after="300"/>
        <w:ind w:left="0"/>
        <w:rPr>
          <w:rFonts w:ascii="Segoe UI" w:hAnsi="Segoe UI" w:cs="Segoe UI"/>
          <w:color w:val="000000" w:themeColor="text1"/>
          <w:sz w:val="24"/>
          <w:szCs w:val="24"/>
          <w:lang w:val="en-IN" w:eastAsia="en-IN"/>
        </w:rPr>
      </w:pPr>
      <w:r w:rsidRPr="007C535A">
        <w:rPr>
          <w:rFonts w:ascii="Segoe UI" w:hAnsi="Segoe UI" w:cs="Segoe UI"/>
          <w:color w:val="000000" w:themeColor="text1"/>
          <w:sz w:val="24"/>
          <w:szCs w:val="24"/>
          <w:lang w:val="en-IN" w:eastAsia="en-IN"/>
        </w:rPr>
        <w:t>This visualization helps identify patterns and relationships between different numeric variables in the dataset. For example, strong positive correlations (closer to 1) or negative correlations (closer to -1) between variables suggest that they tend to move together or in opposite directions, respectively. On the other hand, correlations close to 0 indicate little to no linear relationship between the variables.</w:t>
      </w:r>
    </w:p>
    <w:p w14:paraId="6294DA3B" w14:textId="622894DA" w:rsidR="007C535A" w:rsidRDefault="007C535A" w:rsidP="0093797E">
      <w:pPr>
        <w:spacing w:before="197" w:line="422" w:lineRule="auto"/>
        <w:ind w:left="435" w:right="573" w:hanging="56"/>
        <w:rPr>
          <w:b/>
          <w:bCs/>
          <w:color w:val="000000" w:themeColor="text1"/>
          <w:sz w:val="24"/>
          <w:szCs w:val="24"/>
          <w:u w:val="single"/>
        </w:rPr>
      </w:pPr>
    </w:p>
    <w:p w14:paraId="49E36655" w14:textId="77777777" w:rsidR="007C535A" w:rsidRDefault="007C535A">
      <w:pPr>
        <w:rPr>
          <w:b/>
          <w:bCs/>
          <w:color w:val="000000" w:themeColor="text1"/>
          <w:sz w:val="24"/>
          <w:szCs w:val="24"/>
          <w:u w:val="single"/>
        </w:rPr>
      </w:pPr>
      <w:r>
        <w:rPr>
          <w:b/>
          <w:bCs/>
          <w:color w:val="000000" w:themeColor="text1"/>
          <w:sz w:val="24"/>
          <w:szCs w:val="24"/>
          <w:u w:val="single"/>
        </w:rPr>
        <w:br w:type="page"/>
      </w:r>
    </w:p>
    <w:p w14:paraId="028923A1" w14:textId="3F172C7E" w:rsidR="007C535A" w:rsidRDefault="007C535A" w:rsidP="0093797E">
      <w:pPr>
        <w:spacing w:before="197" w:line="422" w:lineRule="auto"/>
        <w:ind w:left="435" w:right="573" w:hanging="56"/>
        <w:rPr>
          <w:b/>
          <w:bCs/>
          <w:color w:val="000000" w:themeColor="text1"/>
          <w:sz w:val="24"/>
          <w:szCs w:val="24"/>
          <w:u w:val="single"/>
        </w:rPr>
      </w:pPr>
    </w:p>
    <w:p w14:paraId="7712AD92" w14:textId="41727E7F" w:rsidR="007C535A" w:rsidRDefault="007C535A" w:rsidP="007C535A">
      <w:pPr>
        <w:jc w:val="center"/>
        <w:rPr>
          <w:b/>
          <w:bCs/>
          <w:color w:val="000000" w:themeColor="text1"/>
          <w:sz w:val="48"/>
          <w:szCs w:val="48"/>
          <w:u w:val="single"/>
        </w:rPr>
      </w:pPr>
      <w:r w:rsidRPr="007C535A">
        <w:rPr>
          <w:b/>
          <w:bCs/>
          <w:color w:val="000000" w:themeColor="text1"/>
          <w:sz w:val="48"/>
          <w:szCs w:val="48"/>
          <w:u w:val="single"/>
        </w:rPr>
        <w:t>Future scope</w:t>
      </w:r>
    </w:p>
    <w:p w14:paraId="33B16D41" w14:textId="77777777" w:rsidR="007C535A" w:rsidRDefault="007C535A" w:rsidP="007C535A">
      <w:pPr>
        <w:jc w:val="center"/>
        <w:rPr>
          <w:b/>
          <w:bCs/>
          <w:color w:val="000000" w:themeColor="text1"/>
          <w:sz w:val="48"/>
          <w:szCs w:val="48"/>
          <w:u w:val="single"/>
        </w:rPr>
      </w:pPr>
    </w:p>
    <w:p w14:paraId="3957DD53" w14:textId="77777777" w:rsidR="007C535A" w:rsidRPr="007C535A" w:rsidRDefault="007C535A" w:rsidP="007C535A">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7C535A">
        <w:rPr>
          <w:rStyle w:val="Strong"/>
          <w:rFonts w:ascii="Segoe UI" w:hAnsi="Segoe UI" w:cs="Segoe UI"/>
          <w:color w:val="000000" w:themeColor="text1"/>
          <w:bdr w:val="single" w:sz="2" w:space="0" w:color="E3E3E3" w:frame="1"/>
        </w:rPr>
        <w:t>Integration of Additional Features</w:t>
      </w:r>
      <w:r w:rsidRPr="007C535A">
        <w:rPr>
          <w:rFonts w:ascii="Segoe UI" w:hAnsi="Segoe UI" w:cs="Segoe UI"/>
          <w:color w:val="000000" w:themeColor="text1"/>
        </w:rPr>
        <w:t>: Incorporating more diverse and granular features such as dietary habits, exercise intensity, sleep patterns, and physiological metrics like heart rate or blood pressure could enhance the model's predictive capabilities. This expansion would require data collection efforts and feature engineering techniques to ensure the relevance and accuracy of the additional features.</w:t>
      </w:r>
    </w:p>
    <w:p w14:paraId="7AD2844D" w14:textId="77777777" w:rsidR="007C535A" w:rsidRPr="007C535A" w:rsidRDefault="007C535A" w:rsidP="007C535A">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7C535A">
        <w:rPr>
          <w:rStyle w:val="Strong"/>
          <w:rFonts w:ascii="Segoe UI" w:hAnsi="Segoe UI" w:cs="Segoe UI"/>
          <w:color w:val="000000" w:themeColor="text1"/>
          <w:bdr w:val="single" w:sz="2" w:space="0" w:color="E3E3E3" w:frame="1"/>
        </w:rPr>
        <w:t>Personalized Recommendations</w:t>
      </w:r>
      <w:r w:rsidRPr="007C535A">
        <w:rPr>
          <w:rFonts w:ascii="Segoe UI" w:hAnsi="Segoe UI" w:cs="Segoe UI"/>
          <w:color w:val="000000" w:themeColor="text1"/>
        </w:rPr>
        <w:t>: Utilizing the predictive model to generate personalized recommendations tailored to individual users' fitness goals, dietary preferences, and lifestyle habits. These recommendations could include optimized workout routines, nutritional guidelines, and lifestyle modifications aimed at improving overall health and well-being.</w:t>
      </w:r>
    </w:p>
    <w:p w14:paraId="792A854A" w14:textId="77777777" w:rsidR="007C535A" w:rsidRPr="007C535A" w:rsidRDefault="007C535A" w:rsidP="007C535A">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7C535A">
        <w:rPr>
          <w:rStyle w:val="Strong"/>
          <w:rFonts w:ascii="Segoe UI" w:hAnsi="Segoe UI" w:cs="Segoe UI"/>
          <w:color w:val="000000" w:themeColor="text1"/>
          <w:bdr w:val="single" w:sz="2" w:space="0" w:color="E3E3E3" w:frame="1"/>
        </w:rPr>
        <w:t>Real-time Monitoring and Feedback</w:t>
      </w:r>
      <w:r w:rsidRPr="007C535A">
        <w:rPr>
          <w:rFonts w:ascii="Segoe UI" w:hAnsi="Segoe UI" w:cs="Segoe UI"/>
          <w:color w:val="000000" w:themeColor="text1"/>
        </w:rPr>
        <w:t>: Developing a mobile application or wearable device integration that allows users to track their calorie expenditure in real-time and receive immediate feedback and suggestions based on their activity levels. This would require integration with sensors and continuous data streaming, as well as the development of responsive and user-friendly interfaces.</w:t>
      </w:r>
    </w:p>
    <w:p w14:paraId="6F4869BB" w14:textId="77777777" w:rsidR="007C535A" w:rsidRPr="007C535A" w:rsidRDefault="007C535A" w:rsidP="007C535A">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7C535A">
        <w:rPr>
          <w:rStyle w:val="Strong"/>
          <w:rFonts w:ascii="Segoe UI" w:hAnsi="Segoe UI" w:cs="Segoe UI"/>
          <w:color w:val="000000" w:themeColor="text1"/>
          <w:bdr w:val="single" w:sz="2" w:space="0" w:color="E3E3E3" w:frame="1"/>
        </w:rPr>
        <w:t>Longitudinal Studies and Health Outcomes</w:t>
      </w:r>
      <w:r w:rsidRPr="007C535A">
        <w:rPr>
          <w:rFonts w:ascii="Segoe UI" w:hAnsi="Segoe UI" w:cs="Segoe UI"/>
          <w:color w:val="000000" w:themeColor="text1"/>
        </w:rPr>
        <w:t xml:space="preserve">: Conducting longitudinal studies to evaluate the long-term impact of physical activity and calorie expenditure on various health outcomes such as weight management, cardiovascular health, metabolic health, and overall mortality. </w:t>
      </w:r>
      <w:proofErr w:type="spellStart"/>
      <w:r w:rsidRPr="007C535A">
        <w:rPr>
          <w:rFonts w:ascii="Segoe UI" w:hAnsi="Segoe UI" w:cs="Segoe UI"/>
          <w:color w:val="000000" w:themeColor="text1"/>
        </w:rPr>
        <w:t>Analyzing</w:t>
      </w:r>
      <w:proofErr w:type="spellEnd"/>
      <w:r w:rsidRPr="007C535A">
        <w:rPr>
          <w:rFonts w:ascii="Segoe UI" w:hAnsi="Segoe UI" w:cs="Segoe UI"/>
          <w:color w:val="000000" w:themeColor="text1"/>
        </w:rPr>
        <w:t xml:space="preserve"> the relationship between predicted calorie expenditure and health outcomes could provide valuable insights for preventive healthcare and disease management.</w:t>
      </w:r>
    </w:p>
    <w:p w14:paraId="480D22E5" w14:textId="77777777" w:rsidR="007C535A" w:rsidRPr="007C535A" w:rsidRDefault="007C535A" w:rsidP="007C535A">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7C535A">
        <w:rPr>
          <w:rStyle w:val="Strong"/>
          <w:rFonts w:ascii="Segoe UI" w:hAnsi="Segoe UI" w:cs="Segoe UI"/>
          <w:color w:val="000000" w:themeColor="text1"/>
          <w:bdr w:val="single" w:sz="2" w:space="0" w:color="E3E3E3" w:frame="1"/>
        </w:rPr>
        <w:t>Integration with Healthcare Systems</w:t>
      </w:r>
      <w:r w:rsidRPr="007C535A">
        <w:rPr>
          <w:rFonts w:ascii="Segoe UI" w:hAnsi="Segoe UI" w:cs="Segoe UI"/>
          <w:color w:val="000000" w:themeColor="text1"/>
        </w:rPr>
        <w:t>: Collaborating with healthcare providers and wellness programs to integrate the predictive model into clinical practice and population health management initiatives. This could involve the development of decision support tools for healthcare professionals and the integration of predictive analytics into electronic health record systems.</w:t>
      </w:r>
    </w:p>
    <w:p w14:paraId="3B007DB0" w14:textId="77777777" w:rsidR="007C535A" w:rsidRPr="007C535A" w:rsidRDefault="007C535A" w:rsidP="007C535A">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7C535A">
        <w:rPr>
          <w:rStyle w:val="Strong"/>
          <w:rFonts w:ascii="Segoe UI" w:hAnsi="Segoe UI" w:cs="Segoe UI"/>
          <w:color w:val="000000" w:themeColor="text1"/>
          <w:bdr w:val="single" w:sz="2" w:space="0" w:color="E3E3E3" w:frame="1"/>
        </w:rPr>
        <w:t>Global Scaling and Generalization</w:t>
      </w:r>
      <w:r w:rsidRPr="007C535A">
        <w:rPr>
          <w:rFonts w:ascii="Segoe UI" w:hAnsi="Segoe UI" w:cs="Segoe UI"/>
          <w:color w:val="000000" w:themeColor="text1"/>
        </w:rPr>
        <w:t xml:space="preserve">: Expanding the scope of the project to encompass diverse populations and geographic regions to ensure the generalizability and scalability of the predictive model. This would involve collecting data from diverse demographic </w:t>
      </w:r>
      <w:r w:rsidRPr="007C535A">
        <w:rPr>
          <w:rFonts w:ascii="Segoe UI" w:hAnsi="Segoe UI" w:cs="Segoe UI"/>
          <w:color w:val="000000" w:themeColor="text1"/>
        </w:rPr>
        <w:lastRenderedPageBreak/>
        <w:t>groups and cultural contexts and adapting the model to account for variations in lifestyle, dietary patterns, and physical activity preferences.</w:t>
      </w:r>
    </w:p>
    <w:p w14:paraId="1CE2A241" w14:textId="77777777" w:rsidR="007C535A" w:rsidRPr="007C535A" w:rsidRDefault="007C535A" w:rsidP="007C535A">
      <w:pPr>
        <w:pStyle w:val="NormalWeb"/>
        <w:numPr>
          <w:ilvl w:val="0"/>
          <w:numId w:val="16"/>
        </w:numPr>
        <w:pBdr>
          <w:top w:val="single" w:sz="2" w:space="0" w:color="E3E3E3"/>
          <w:left w:val="single" w:sz="2" w:space="5" w:color="E3E3E3"/>
          <w:bottom w:val="single" w:sz="2" w:space="0" w:color="E3E3E3"/>
          <w:right w:val="single" w:sz="2" w:space="0" w:color="E3E3E3"/>
        </w:pBdr>
        <w:spacing w:before="300" w:beforeAutospacing="0" w:after="300" w:afterAutospacing="0"/>
        <w:ind w:left="0"/>
        <w:rPr>
          <w:rFonts w:ascii="Segoe UI" w:hAnsi="Segoe UI" w:cs="Segoe UI"/>
          <w:color w:val="000000" w:themeColor="text1"/>
        </w:rPr>
      </w:pPr>
      <w:r w:rsidRPr="007C535A">
        <w:rPr>
          <w:rStyle w:val="Strong"/>
          <w:rFonts w:ascii="Segoe UI" w:hAnsi="Segoe UI" w:cs="Segoe UI"/>
          <w:color w:val="000000" w:themeColor="text1"/>
          <w:bdr w:val="single" w:sz="2" w:space="0" w:color="E3E3E3" w:frame="1"/>
        </w:rPr>
        <w:t>Research and Innovation</w:t>
      </w:r>
      <w:r w:rsidRPr="007C535A">
        <w:rPr>
          <w:rFonts w:ascii="Segoe UI" w:hAnsi="Segoe UI" w:cs="Segoe UI"/>
          <w:color w:val="000000" w:themeColor="text1"/>
        </w:rPr>
        <w:t>: Continuously monitoring advancements in machine learning, artificial intelligence, and health informatics to incorporate cutting-edge techniques and methodologies into the predictive model. This could involve exploring novel algorithms, data integration techniques, and model interpretability methods to enhance the accuracy, efficiency, and transparency of the predictive model.</w:t>
      </w:r>
    </w:p>
    <w:p w14:paraId="3D775EDF" w14:textId="77777777" w:rsidR="007C535A" w:rsidRPr="007C535A" w:rsidRDefault="007C535A" w:rsidP="007C535A">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000000" w:themeColor="text1"/>
        </w:rPr>
      </w:pPr>
      <w:r w:rsidRPr="007C535A">
        <w:rPr>
          <w:rFonts w:ascii="Segoe UI" w:hAnsi="Segoe UI" w:cs="Segoe UI"/>
          <w:color w:val="000000" w:themeColor="text1"/>
        </w:rPr>
        <w:t xml:space="preserve">Overall, the future scope of the project extends beyond predictive </w:t>
      </w:r>
      <w:proofErr w:type="spellStart"/>
      <w:r w:rsidRPr="007C535A">
        <w:rPr>
          <w:rFonts w:ascii="Segoe UI" w:hAnsi="Segoe UI" w:cs="Segoe UI"/>
          <w:color w:val="000000" w:themeColor="text1"/>
        </w:rPr>
        <w:t>modeling</w:t>
      </w:r>
      <w:proofErr w:type="spellEnd"/>
      <w:r w:rsidRPr="007C535A">
        <w:rPr>
          <w:rFonts w:ascii="Segoe UI" w:hAnsi="Segoe UI" w:cs="Segoe UI"/>
          <w:color w:val="000000" w:themeColor="text1"/>
        </w:rPr>
        <w:t xml:space="preserve"> to encompass personalized health interventions, real-time monitoring technologies, population health management initiatives, and interdisciplinary collaborations aimed at improving health outcomes and promoting holistic well-being.</w:t>
      </w:r>
    </w:p>
    <w:p w14:paraId="38B92CA2" w14:textId="77777777" w:rsidR="007C535A" w:rsidRPr="007C535A" w:rsidRDefault="007C535A" w:rsidP="007C535A">
      <w:pPr>
        <w:rPr>
          <w:b/>
          <w:bCs/>
          <w:color w:val="000000" w:themeColor="text1"/>
          <w:sz w:val="24"/>
          <w:szCs w:val="24"/>
          <w:u w:val="single"/>
        </w:rPr>
      </w:pPr>
    </w:p>
    <w:p w14:paraId="41E9BD7D" w14:textId="578FC2FE" w:rsidR="007C535A" w:rsidRDefault="007C535A" w:rsidP="007C535A">
      <w:pPr>
        <w:tabs>
          <w:tab w:val="left" w:pos="3467"/>
        </w:tabs>
        <w:spacing w:before="197" w:line="422" w:lineRule="auto"/>
        <w:ind w:left="435" w:right="573" w:hanging="56"/>
        <w:rPr>
          <w:b/>
          <w:bCs/>
          <w:color w:val="000000" w:themeColor="text1"/>
          <w:sz w:val="24"/>
          <w:szCs w:val="24"/>
          <w:u w:val="single"/>
        </w:rPr>
      </w:pPr>
    </w:p>
    <w:p w14:paraId="41386084" w14:textId="77777777" w:rsidR="007C535A" w:rsidRDefault="007C535A">
      <w:pPr>
        <w:rPr>
          <w:b/>
          <w:bCs/>
          <w:color w:val="000000" w:themeColor="text1"/>
          <w:sz w:val="24"/>
          <w:szCs w:val="24"/>
          <w:u w:val="single"/>
        </w:rPr>
      </w:pPr>
      <w:r>
        <w:rPr>
          <w:b/>
          <w:bCs/>
          <w:color w:val="000000" w:themeColor="text1"/>
          <w:sz w:val="24"/>
          <w:szCs w:val="24"/>
          <w:u w:val="single"/>
        </w:rPr>
        <w:br w:type="page"/>
      </w:r>
    </w:p>
    <w:p w14:paraId="5DD53644" w14:textId="1B9D53AA" w:rsidR="00A33FA7" w:rsidRPr="007C535A" w:rsidRDefault="007C535A" w:rsidP="007C535A">
      <w:pPr>
        <w:tabs>
          <w:tab w:val="left" w:pos="3467"/>
        </w:tabs>
        <w:spacing w:before="197" w:line="422" w:lineRule="auto"/>
        <w:ind w:left="435" w:right="573" w:hanging="56"/>
        <w:jc w:val="center"/>
        <w:rPr>
          <w:b/>
          <w:bCs/>
          <w:color w:val="000000" w:themeColor="text1"/>
          <w:sz w:val="52"/>
          <w:szCs w:val="52"/>
          <w:u w:val="single"/>
        </w:rPr>
      </w:pPr>
      <w:r w:rsidRPr="007C535A">
        <w:rPr>
          <w:b/>
          <w:bCs/>
          <w:color w:val="000000" w:themeColor="text1"/>
          <w:sz w:val="52"/>
          <w:szCs w:val="52"/>
          <w:u w:val="single"/>
        </w:rPr>
        <w:lastRenderedPageBreak/>
        <w:t>Conclusion</w:t>
      </w:r>
    </w:p>
    <w:p w14:paraId="4FB58686" w14:textId="77777777" w:rsidR="007C535A" w:rsidRPr="007C535A" w:rsidRDefault="007C535A" w:rsidP="007C535A">
      <w:pPr>
        <w:widowControl/>
        <w:pBdr>
          <w:top w:val="single" w:sz="2" w:space="0" w:color="E3E3E3"/>
          <w:left w:val="single" w:sz="2" w:space="0" w:color="E3E3E3"/>
          <w:bottom w:val="single" w:sz="2" w:space="0" w:color="E3E3E3"/>
          <w:right w:val="single" w:sz="2" w:space="0" w:color="E3E3E3"/>
        </w:pBdr>
        <w:autoSpaceDE/>
        <w:autoSpaceDN/>
        <w:spacing w:after="300"/>
        <w:rPr>
          <w:sz w:val="24"/>
          <w:szCs w:val="24"/>
          <w:lang w:val="en-IN" w:eastAsia="en-IN"/>
        </w:rPr>
      </w:pPr>
      <w:r w:rsidRPr="007C535A">
        <w:rPr>
          <w:sz w:val="24"/>
          <w:szCs w:val="24"/>
          <w:lang w:val="en-IN" w:eastAsia="en-IN"/>
        </w:rPr>
        <w:t xml:space="preserve">In conclusion, the project on predicting calorie expenditure using machine learning techniques holds significant promise for empowering individuals to make informed decisions about their health and fitness. By leveraging advanced predictive </w:t>
      </w:r>
      <w:proofErr w:type="spellStart"/>
      <w:r w:rsidRPr="007C535A">
        <w:rPr>
          <w:sz w:val="24"/>
          <w:szCs w:val="24"/>
          <w:lang w:val="en-IN" w:eastAsia="en-IN"/>
        </w:rPr>
        <w:t>modeling</w:t>
      </w:r>
      <w:proofErr w:type="spellEnd"/>
      <w:r w:rsidRPr="007C535A">
        <w:rPr>
          <w:sz w:val="24"/>
          <w:szCs w:val="24"/>
          <w:lang w:val="en-IN" w:eastAsia="en-IN"/>
        </w:rPr>
        <w:t xml:space="preserve"> approaches, we have developed a robust framework for estimating calorie expenditure during physical activities, taking into account key physiological factors such as age, gender, body weight, and activity duration.</w:t>
      </w:r>
    </w:p>
    <w:p w14:paraId="01F69195" w14:textId="77777777" w:rsidR="007C535A" w:rsidRPr="007C535A" w:rsidRDefault="007C535A" w:rsidP="007C535A">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val="en-IN" w:eastAsia="en-IN"/>
        </w:rPr>
      </w:pPr>
      <w:r w:rsidRPr="007C535A">
        <w:rPr>
          <w:sz w:val="24"/>
          <w:szCs w:val="24"/>
          <w:lang w:val="en-IN" w:eastAsia="en-IN"/>
        </w:rPr>
        <w:t>Through extensive data analysis and model development, we have demonstrated the efficacy of our predictive model in accurately estimating calorie expenditure and providing personalized insights into fitness routines and dietary choices. The model's ability to capture complex relationships between input variables and calorie burn has the potential to revolutionize the way individuals approach fitness tracking and weight management.</w:t>
      </w:r>
    </w:p>
    <w:p w14:paraId="6B3BBEDE" w14:textId="77777777" w:rsidR="007C535A" w:rsidRPr="007C535A" w:rsidRDefault="007C535A" w:rsidP="007C535A">
      <w:pPr>
        <w:widowControl/>
        <w:pBdr>
          <w:top w:val="single" w:sz="2" w:space="0" w:color="E3E3E3"/>
          <w:left w:val="single" w:sz="2" w:space="0" w:color="E3E3E3"/>
          <w:bottom w:val="single" w:sz="2" w:space="0" w:color="E3E3E3"/>
          <w:right w:val="single" w:sz="2" w:space="0" w:color="E3E3E3"/>
        </w:pBdr>
        <w:autoSpaceDE/>
        <w:autoSpaceDN/>
        <w:spacing w:before="300" w:after="300"/>
        <w:rPr>
          <w:sz w:val="24"/>
          <w:szCs w:val="24"/>
          <w:lang w:val="en-IN" w:eastAsia="en-IN"/>
        </w:rPr>
      </w:pPr>
      <w:r w:rsidRPr="007C535A">
        <w:rPr>
          <w:sz w:val="24"/>
          <w:szCs w:val="24"/>
          <w:lang w:val="en-IN" w:eastAsia="en-IN"/>
        </w:rPr>
        <w:t xml:space="preserve">Furthermore, the project's future scope extends beyond predictive </w:t>
      </w:r>
      <w:proofErr w:type="spellStart"/>
      <w:r w:rsidRPr="007C535A">
        <w:rPr>
          <w:sz w:val="24"/>
          <w:szCs w:val="24"/>
          <w:lang w:val="en-IN" w:eastAsia="en-IN"/>
        </w:rPr>
        <w:t>modeling</w:t>
      </w:r>
      <w:proofErr w:type="spellEnd"/>
      <w:r w:rsidRPr="007C535A">
        <w:rPr>
          <w:sz w:val="24"/>
          <w:szCs w:val="24"/>
          <w:lang w:val="en-IN" w:eastAsia="en-IN"/>
        </w:rPr>
        <w:t xml:space="preserve"> to encompass personalized recommendations, real-time monitoring technologies, and integration with healthcare systems. By continuing to innovate and collaborate across disciplines, we can further enhance the impact of our predictive model on preventive healthcare, population health management, and overall well-being.</w:t>
      </w:r>
    </w:p>
    <w:p w14:paraId="6E163E43" w14:textId="77777777" w:rsidR="007C535A" w:rsidRPr="007C535A" w:rsidRDefault="007C535A" w:rsidP="007C535A">
      <w:pPr>
        <w:widowControl/>
        <w:pBdr>
          <w:top w:val="single" w:sz="2" w:space="0" w:color="E3E3E3"/>
          <w:left w:val="single" w:sz="2" w:space="0" w:color="E3E3E3"/>
          <w:bottom w:val="single" w:sz="2" w:space="0" w:color="E3E3E3"/>
          <w:right w:val="single" w:sz="2" w:space="0" w:color="E3E3E3"/>
        </w:pBdr>
        <w:autoSpaceDE/>
        <w:autoSpaceDN/>
        <w:spacing w:before="300"/>
        <w:rPr>
          <w:sz w:val="24"/>
          <w:szCs w:val="24"/>
          <w:lang w:val="en-IN" w:eastAsia="en-IN"/>
        </w:rPr>
      </w:pPr>
      <w:r w:rsidRPr="007C535A">
        <w:rPr>
          <w:sz w:val="24"/>
          <w:szCs w:val="24"/>
          <w:lang w:val="en-IN" w:eastAsia="en-IN"/>
        </w:rPr>
        <w:t>In summary, our project represents a significant step forward in leveraging data-driven approaches to promote healthier lifestyles and empower individuals to take control of their fitness journey. By harnessing the power of machine learning and artificial intelligence, we aim to foster a culture of holistic wellness and vitality, ultimately improving health outcomes and quality of life for all.</w:t>
      </w:r>
    </w:p>
    <w:p w14:paraId="665F8B98" w14:textId="77777777" w:rsidR="007C535A" w:rsidRPr="007C535A" w:rsidRDefault="007C535A" w:rsidP="007C535A">
      <w:pPr>
        <w:widowControl/>
        <w:pBdr>
          <w:bottom w:val="single" w:sz="6" w:space="1" w:color="auto"/>
        </w:pBdr>
        <w:autoSpaceDE/>
        <w:autoSpaceDN/>
        <w:jc w:val="center"/>
        <w:rPr>
          <w:rFonts w:ascii="Arial" w:hAnsi="Arial" w:cs="Arial"/>
          <w:vanish/>
          <w:sz w:val="16"/>
          <w:szCs w:val="16"/>
          <w:lang w:val="en-IN" w:eastAsia="en-IN"/>
        </w:rPr>
      </w:pPr>
      <w:r w:rsidRPr="007C535A">
        <w:rPr>
          <w:rFonts w:ascii="Arial" w:hAnsi="Arial" w:cs="Arial"/>
          <w:vanish/>
          <w:sz w:val="16"/>
          <w:szCs w:val="16"/>
          <w:lang w:val="en-IN" w:eastAsia="en-IN"/>
        </w:rPr>
        <w:t>Top of Form</w:t>
      </w:r>
    </w:p>
    <w:p w14:paraId="2ADB846B" w14:textId="77777777" w:rsidR="007C535A" w:rsidRPr="007C535A" w:rsidRDefault="007C535A" w:rsidP="007C535A">
      <w:pPr>
        <w:tabs>
          <w:tab w:val="left" w:pos="3467"/>
        </w:tabs>
        <w:spacing w:before="197" w:line="422" w:lineRule="auto"/>
        <w:ind w:left="435" w:right="573" w:hanging="56"/>
        <w:rPr>
          <w:b/>
          <w:bCs/>
          <w:color w:val="000000" w:themeColor="text1"/>
          <w:sz w:val="24"/>
          <w:szCs w:val="24"/>
          <w:u w:val="single"/>
        </w:rPr>
      </w:pPr>
    </w:p>
    <w:sectPr w:rsidR="007C535A" w:rsidRPr="007C535A" w:rsidSect="002A5999">
      <w:pgSz w:w="12240" w:h="15840"/>
      <w:pgMar w:top="1360" w:right="13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CDE3C" w14:textId="77777777" w:rsidR="00466B9E" w:rsidRDefault="00466B9E" w:rsidP="0074726B">
      <w:r>
        <w:separator/>
      </w:r>
    </w:p>
  </w:endnote>
  <w:endnote w:type="continuationSeparator" w:id="0">
    <w:p w14:paraId="33B9E53B" w14:textId="77777777" w:rsidR="00466B9E" w:rsidRDefault="00466B9E" w:rsidP="00747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332405"/>
      <w:docPartObj>
        <w:docPartGallery w:val="Page Numbers (Bottom of Page)"/>
        <w:docPartUnique/>
      </w:docPartObj>
    </w:sdtPr>
    <w:sdtEndPr>
      <w:rPr>
        <w:noProof/>
      </w:rPr>
    </w:sdtEndPr>
    <w:sdtContent>
      <w:p w14:paraId="11718B94" w14:textId="4EDF550A" w:rsidR="00A47860" w:rsidRDefault="00A47860">
        <w:pPr>
          <w:pStyle w:val="Footer"/>
        </w:pPr>
        <w:r>
          <w:fldChar w:fldCharType="begin"/>
        </w:r>
        <w:r>
          <w:instrText xml:space="preserve"> PAGE   \* MERGEFORMAT </w:instrText>
        </w:r>
        <w:r>
          <w:fldChar w:fldCharType="separate"/>
        </w:r>
        <w:r w:rsidR="00D824FE">
          <w:rPr>
            <w:noProof/>
          </w:rPr>
          <w:t>6</w:t>
        </w:r>
        <w:r>
          <w:rPr>
            <w:noProof/>
          </w:rPr>
          <w:fldChar w:fldCharType="end"/>
        </w:r>
      </w:p>
    </w:sdtContent>
  </w:sdt>
  <w:p w14:paraId="77FE9205" w14:textId="6A73773A" w:rsidR="0074726B" w:rsidRDefault="00747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BDCE2" w14:textId="77777777" w:rsidR="00466B9E" w:rsidRDefault="00466B9E" w:rsidP="0074726B">
      <w:r>
        <w:separator/>
      </w:r>
    </w:p>
  </w:footnote>
  <w:footnote w:type="continuationSeparator" w:id="0">
    <w:p w14:paraId="32D70D65" w14:textId="77777777" w:rsidR="00466B9E" w:rsidRDefault="00466B9E" w:rsidP="007472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CE0"/>
    <w:multiLevelType w:val="hybridMultilevel"/>
    <w:tmpl w:val="1730144C"/>
    <w:lvl w:ilvl="0" w:tplc="F1EA29D4">
      <w:numFmt w:val="bullet"/>
      <w:lvlText w:val="-"/>
      <w:lvlJc w:val="left"/>
      <w:pPr>
        <w:ind w:left="400" w:hanging="133"/>
      </w:pPr>
      <w:rPr>
        <w:rFonts w:ascii="Times New Roman" w:eastAsia="Times New Roman" w:hAnsi="Times New Roman" w:cs="Times New Roman" w:hint="default"/>
        <w:w w:val="82"/>
        <w:sz w:val="28"/>
        <w:szCs w:val="28"/>
        <w:lang w:val="en-US" w:eastAsia="en-US" w:bidi="ar-SA"/>
      </w:rPr>
    </w:lvl>
    <w:lvl w:ilvl="1" w:tplc="FDB244C0">
      <w:numFmt w:val="bullet"/>
      <w:lvlText w:val="•"/>
      <w:lvlJc w:val="left"/>
      <w:pPr>
        <w:ind w:left="1312" w:hanging="133"/>
      </w:pPr>
      <w:rPr>
        <w:rFonts w:hint="default"/>
        <w:lang w:val="en-US" w:eastAsia="en-US" w:bidi="ar-SA"/>
      </w:rPr>
    </w:lvl>
    <w:lvl w:ilvl="2" w:tplc="FE5235D4">
      <w:numFmt w:val="bullet"/>
      <w:lvlText w:val="•"/>
      <w:lvlJc w:val="left"/>
      <w:pPr>
        <w:ind w:left="2224" w:hanging="133"/>
      </w:pPr>
      <w:rPr>
        <w:rFonts w:hint="default"/>
        <w:lang w:val="en-US" w:eastAsia="en-US" w:bidi="ar-SA"/>
      </w:rPr>
    </w:lvl>
    <w:lvl w:ilvl="3" w:tplc="71A647B6">
      <w:numFmt w:val="bullet"/>
      <w:lvlText w:val="•"/>
      <w:lvlJc w:val="left"/>
      <w:pPr>
        <w:ind w:left="3136" w:hanging="133"/>
      </w:pPr>
      <w:rPr>
        <w:rFonts w:hint="default"/>
        <w:lang w:val="en-US" w:eastAsia="en-US" w:bidi="ar-SA"/>
      </w:rPr>
    </w:lvl>
    <w:lvl w:ilvl="4" w:tplc="A91E8070">
      <w:numFmt w:val="bullet"/>
      <w:lvlText w:val="•"/>
      <w:lvlJc w:val="left"/>
      <w:pPr>
        <w:ind w:left="4048" w:hanging="133"/>
      </w:pPr>
      <w:rPr>
        <w:rFonts w:hint="default"/>
        <w:lang w:val="en-US" w:eastAsia="en-US" w:bidi="ar-SA"/>
      </w:rPr>
    </w:lvl>
    <w:lvl w:ilvl="5" w:tplc="ADAC09F4">
      <w:numFmt w:val="bullet"/>
      <w:lvlText w:val="•"/>
      <w:lvlJc w:val="left"/>
      <w:pPr>
        <w:ind w:left="4960" w:hanging="133"/>
      </w:pPr>
      <w:rPr>
        <w:rFonts w:hint="default"/>
        <w:lang w:val="en-US" w:eastAsia="en-US" w:bidi="ar-SA"/>
      </w:rPr>
    </w:lvl>
    <w:lvl w:ilvl="6" w:tplc="1DEA1B7A">
      <w:numFmt w:val="bullet"/>
      <w:lvlText w:val="•"/>
      <w:lvlJc w:val="left"/>
      <w:pPr>
        <w:ind w:left="5872" w:hanging="133"/>
      </w:pPr>
      <w:rPr>
        <w:rFonts w:hint="default"/>
        <w:lang w:val="en-US" w:eastAsia="en-US" w:bidi="ar-SA"/>
      </w:rPr>
    </w:lvl>
    <w:lvl w:ilvl="7" w:tplc="73F4D62C">
      <w:numFmt w:val="bullet"/>
      <w:lvlText w:val="•"/>
      <w:lvlJc w:val="left"/>
      <w:pPr>
        <w:ind w:left="6784" w:hanging="133"/>
      </w:pPr>
      <w:rPr>
        <w:rFonts w:hint="default"/>
        <w:lang w:val="en-US" w:eastAsia="en-US" w:bidi="ar-SA"/>
      </w:rPr>
    </w:lvl>
    <w:lvl w:ilvl="8" w:tplc="F588F1BC">
      <w:numFmt w:val="bullet"/>
      <w:lvlText w:val="•"/>
      <w:lvlJc w:val="left"/>
      <w:pPr>
        <w:ind w:left="7696" w:hanging="133"/>
      </w:pPr>
      <w:rPr>
        <w:rFonts w:hint="default"/>
        <w:lang w:val="en-US" w:eastAsia="en-US" w:bidi="ar-SA"/>
      </w:rPr>
    </w:lvl>
  </w:abstractNum>
  <w:abstractNum w:abstractNumId="1">
    <w:nsid w:val="0FDA54DF"/>
    <w:multiLevelType w:val="hybridMultilevel"/>
    <w:tmpl w:val="4F7E2420"/>
    <w:lvl w:ilvl="0" w:tplc="63B809D0">
      <w:start w:val="1"/>
      <w:numFmt w:val="decimal"/>
      <w:lvlText w:val="%1."/>
      <w:lvlJc w:val="left"/>
      <w:pPr>
        <w:ind w:left="100" w:hanging="255"/>
      </w:pPr>
      <w:rPr>
        <w:rFonts w:ascii="Times New Roman" w:eastAsia="Times New Roman" w:hAnsi="Times New Roman" w:cs="Times New Roman" w:hint="default"/>
        <w:spacing w:val="-1"/>
        <w:w w:val="92"/>
        <w:sz w:val="28"/>
        <w:szCs w:val="28"/>
        <w:lang w:val="en-US" w:eastAsia="en-US" w:bidi="ar-SA"/>
      </w:rPr>
    </w:lvl>
    <w:lvl w:ilvl="1" w:tplc="C0BC8B28">
      <w:numFmt w:val="bullet"/>
      <w:lvlText w:val="•"/>
      <w:lvlJc w:val="left"/>
      <w:pPr>
        <w:ind w:left="1042" w:hanging="255"/>
      </w:pPr>
      <w:rPr>
        <w:rFonts w:hint="default"/>
        <w:lang w:val="en-US" w:eastAsia="en-US" w:bidi="ar-SA"/>
      </w:rPr>
    </w:lvl>
    <w:lvl w:ilvl="2" w:tplc="1BF4D0CC">
      <w:numFmt w:val="bullet"/>
      <w:lvlText w:val="•"/>
      <w:lvlJc w:val="left"/>
      <w:pPr>
        <w:ind w:left="1984" w:hanging="255"/>
      </w:pPr>
      <w:rPr>
        <w:rFonts w:hint="default"/>
        <w:lang w:val="en-US" w:eastAsia="en-US" w:bidi="ar-SA"/>
      </w:rPr>
    </w:lvl>
    <w:lvl w:ilvl="3" w:tplc="D090B8EA">
      <w:numFmt w:val="bullet"/>
      <w:lvlText w:val="•"/>
      <w:lvlJc w:val="left"/>
      <w:pPr>
        <w:ind w:left="2926" w:hanging="255"/>
      </w:pPr>
      <w:rPr>
        <w:rFonts w:hint="default"/>
        <w:lang w:val="en-US" w:eastAsia="en-US" w:bidi="ar-SA"/>
      </w:rPr>
    </w:lvl>
    <w:lvl w:ilvl="4" w:tplc="5AE2ECDA">
      <w:numFmt w:val="bullet"/>
      <w:lvlText w:val="•"/>
      <w:lvlJc w:val="left"/>
      <w:pPr>
        <w:ind w:left="3868" w:hanging="255"/>
      </w:pPr>
      <w:rPr>
        <w:rFonts w:hint="default"/>
        <w:lang w:val="en-US" w:eastAsia="en-US" w:bidi="ar-SA"/>
      </w:rPr>
    </w:lvl>
    <w:lvl w:ilvl="5" w:tplc="F5C2CFC0">
      <w:numFmt w:val="bullet"/>
      <w:lvlText w:val="•"/>
      <w:lvlJc w:val="left"/>
      <w:pPr>
        <w:ind w:left="4810" w:hanging="255"/>
      </w:pPr>
      <w:rPr>
        <w:rFonts w:hint="default"/>
        <w:lang w:val="en-US" w:eastAsia="en-US" w:bidi="ar-SA"/>
      </w:rPr>
    </w:lvl>
    <w:lvl w:ilvl="6" w:tplc="73E22D08">
      <w:numFmt w:val="bullet"/>
      <w:lvlText w:val="•"/>
      <w:lvlJc w:val="left"/>
      <w:pPr>
        <w:ind w:left="5752" w:hanging="255"/>
      </w:pPr>
      <w:rPr>
        <w:rFonts w:hint="default"/>
        <w:lang w:val="en-US" w:eastAsia="en-US" w:bidi="ar-SA"/>
      </w:rPr>
    </w:lvl>
    <w:lvl w:ilvl="7" w:tplc="F222C4DC">
      <w:numFmt w:val="bullet"/>
      <w:lvlText w:val="•"/>
      <w:lvlJc w:val="left"/>
      <w:pPr>
        <w:ind w:left="6694" w:hanging="255"/>
      </w:pPr>
      <w:rPr>
        <w:rFonts w:hint="default"/>
        <w:lang w:val="en-US" w:eastAsia="en-US" w:bidi="ar-SA"/>
      </w:rPr>
    </w:lvl>
    <w:lvl w:ilvl="8" w:tplc="A12C8316">
      <w:numFmt w:val="bullet"/>
      <w:lvlText w:val="•"/>
      <w:lvlJc w:val="left"/>
      <w:pPr>
        <w:ind w:left="7636" w:hanging="255"/>
      </w:pPr>
      <w:rPr>
        <w:rFonts w:hint="default"/>
        <w:lang w:val="en-US" w:eastAsia="en-US" w:bidi="ar-SA"/>
      </w:rPr>
    </w:lvl>
  </w:abstractNum>
  <w:abstractNum w:abstractNumId="2">
    <w:nsid w:val="175B32BD"/>
    <w:multiLevelType w:val="hybridMultilevel"/>
    <w:tmpl w:val="8A22D57A"/>
    <w:lvl w:ilvl="0" w:tplc="4D66C832">
      <w:numFmt w:val="bullet"/>
      <w:lvlText w:val="-"/>
      <w:lvlJc w:val="left"/>
      <w:pPr>
        <w:ind w:left="400" w:hanging="133"/>
      </w:pPr>
      <w:rPr>
        <w:rFonts w:ascii="Times New Roman" w:eastAsia="Times New Roman" w:hAnsi="Times New Roman" w:cs="Times New Roman" w:hint="default"/>
        <w:w w:val="82"/>
        <w:sz w:val="28"/>
        <w:szCs w:val="28"/>
        <w:lang w:val="en-US" w:eastAsia="en-US" w:bidi="ar-SA"/>
      </w:rPr>
    </w:lvl>
    <w:lvl w:ilvl="1" w:tplc="C3ECB466">
      <w:numFmt w:val="bullet"/>
      <w:lvlText w:val="•"/>
      <w:lvlJc w:val="left"/>
      <w:pPr>
        <w:ind w:left="1312" w:hanging="133"/>
      </w:pPr>
      <w:rPr>
        <w:rFonts w:hint="default"/>
        <w:lang w:val="en-US" w:eastAsia="en-US" w:bidi="ar-SA"/>
      </w:rPr>
    </w:lvl>
    <w:lvl w:ilvl="2" w:tplc="5C2460E2">
      <w:numFmt w:val="bullet"/>
      <w:lvlText w:val="•"/>
      <w:lvlJc w:val="left"/>
      <w:pPr>
        <w:ind w:left="2224" w:hanging="133"/>
      </w:pPr>
      <w:rPr>
        <w:rFonts w:hint="default"/>
        <w:lang w:val="en-US" w:eastAsia="en-US" w:bidi="ar-SA"/>
      </w:rPr>
    </w:lvl>
    <w:lvl w:ilvl="3" w:tplc="2A66E8B2">
      <w:numFmt w:val="bullet"/>
      <w:lvlText w:val="•"/>
      <w:lvlJc w:val="left"/>
      <w:pPr>
        <w:ind w:left="3136" w:hanging="133"/>
      </w:pPr>
      <w:rPr>
        <w:rFonts w:hint="default"/>
        <w:lang w:val="en-US" w:eastAsia="en-US" w:bidi="ar-SA"/>
      </w:rPr>
    </w:lvl>
    <w:lvl w:ilvl="4" w:tplc="8098D70E">
      <w:numFmt w:val="bullet"/>
      <w:lvlText w:val="•"/>
      <w:lvlJc w:val="left"/>
      <w:pPr>
        <w:ind w:left="4048" w:hanging="133"/>
      </w:pPr>
      <w:rPr>
        <w:rFonts w:hint="default"/>
        <w:lang w:val="en-US" w:eastAsia="en-US" w:bidi="ar-SA"/>
      </w:rPr>
    </w:lvl>
    <w:lvl w:ilvl="5" w:tplc="C5108F98">
      <w:numFmt w:val="bullet"/>
      <w:lvlText w:val="•"/>
      <w:lvlJc w:val="left"/>
      <w:pPr>
        <w:ind w:left="4960" w:hanging="133"/>
      </w:pPr>
      <w:rPr>
        <w:rFonts w:hint="default"/>
        <w:lang w:val="en-US" w:eastAsia="en-US" w:bidi="ar-SA"/>
      </w:rPr>
    </w:lvl>
    <w:lvl w:ilvl="6" w:tplc="292CC91A">
      <w:numFmt w:val="bullet"/>
      <w:lvlText w:val="•"/>
      <w:lvlJc w:val="left"/>
      <w:pPr>
        <w:ind w:left="5872" w:hanging="133"/>
      </w:pPr>
      <w:rPr>
        <w:rFonts w:hint="default"/>
        <w:lang w:val="en-US" w:eastAsia="en-US" w:bidi="ar-SA"/>
      </w:rPr>
    </w:lvl>
    <w:lvl w:ilvl="7" w:tplc="A1027BF8">
      <w:numFmt w:val="bullet"/>
      <w:lvlText w:val="•"/>
      <w:lvlJc w:val="left"/>
      <w:pPr>
        <w:ind w:left="6784" w:hanging="133"/>
      </w:pPr>
      <w:rPr>
        <w:rFonts w:hint="default"/>
        <w:lang w:val="en-US" w:eastAsia="en-US" w:bidi="ar-SA"/>
      </w:rPr>
    </w:lvl>
    <w:lvl w:ilvl="8" w:tplc="4162C924">
      <w:numFmt w:val="bullet"/>
      <w:lvlText w:val="•"/>
      <w:lvlJc w:val="left"/>
      <w:pPr>
        <w:ind w:left="7696" w:hanging="133"/>
      </w:pPr>
      <w:rPr>
        <w:rFonts w:hint="default"/>
        <w:lang w:val="en-US" w:eastAsia="en-US" w:bidi="ar-SA"/>
      </w:rPr>
    </w:lvl>
  </w:abstractNum>
  <w:abstractNum w:abstractNumId="3">
    <w:nsid w:val="176E175C"/>
    <w:multiLevelType w:val="hybridMultilevel"/>
    <w:tmpl w:val="5838B492"/>
    <w:lvl w:ilvl="0" w:tplc="EF2C12A2">
      <w:start w:val="1"/>
      <w:numFmt w:val="decimal"/>
      <w:lvlText w:val="%1."/>
      <w:lvlJc w:val="left"/>
      <w:pPr>
        <w:ind w:left="255" w:hanging="255"/>
      </w:pPr>
      <w:rPr>
        <w:rFonts w:ascii="Times New Roman" w:eastAsia="Times New Roman" w:hAnsi="Times New Roman" w:cs="Times New Roman" w:hint="default"/>
        <w:b/>
        <w:bCs/>
        <w:spacing w:val="-1"/>
        <w:w w:val="92"/>
        <w:sz w:val="28"/>
        <w:szCs w:val="28"/>
        <w:lang w:val="en-US" w:eastAsia="en-US" w:bidi="ar-SA"/>
      </w:rPr>
    </w:lvl>
    <w:lvl w:ilvl="1" w:tplc="3BFEF318">
      <w:numFmt w:val="bullet"/>
      <w:lvlText w:val="•"/>
      <w:lvlJc w:val="left"/>
      <w:pPr>
        <w:ind w:left="1042" w:hanging="255"/>
      </w:pPr>
      <w:rPr>
        <w:rFonts w:hint="default"/>
        <w:lang w:val="en-US" w:eastAsia="en-US" w:bidi="ar-SA"/>
      </w:rPr>
    </w:lvl>
    <w:lvl w:ilvl="2" w:tplc="67C2EF88">
      <w:numFmt w:val="bullet"/>
      <w:lvlText w:val="•"/>
      <w:lvlJc w:val="left"/>
      <w:pPr>
        <w:ind w:left="1984" w:hanging="255"/>
      </w:pPr>
      <w:rPr>
        <w:rFonts w:hint="default"/>
        <w:lang w:val="en-US" w:eastAsia="en-US" w:bidi="ar-SA"/>
      </w:rPr>
    </w:lvl>
    <w:lvl w:ilvl="3" w:tplc="DF881C54">
      <w:numFmt w:val="bullet"/>
      <w:lvlText w:val="•"/>
      <w:lvlJc w:val="left"/>
      <w:pPr>
        <w:ind w:left="2926" w:hanging="255"/>
      </w:pPr>
      <w:rPr>
        <w:rFonts w:hint="default"/>
        <w:lang w:val="en-US" w:eastAsia="en-US" w:bidi="ar-SA"/>
      </w:rPr>
    </w:lvl>
    <w:lvl w:ilvl="4" w:tplc="2944A460">
      <w:numFmt w:val="bullet"/>
      <w:lvlText w:val="•"/>
      <w:lvlJc w:val="left"/>
      <w:pPr>
        <w:ind w:left="3868" w:hanging="255"/>
      </w:pPr>
      <w:rPr>
        <w:rFonts w:hint="default"/>
        <w:lang w:val="en-US" w:eastAsia="en-US" w:bidi="ar-SA"/>
      </w:rPr>
    </w:lvl>
    <w:lvl w:ilvl="5" w:tplc="6DFE38DA">
      <w:numFmt w:val="bullet"/>
      <w:lvlText w:val="•"/>
      <w:lvlJc w:val="left"/>
      <w:pPr>
        <w:ind w:left="4810" w:hanging="255"/>
      </w:pPr>
      <w:rPr>
        <w:rFonts w:hint="default"/>
        <w:lang w:val="en-US" w:eastAsia="en-US" w:bidi="ar-SA"/>
      </w:rPr>
    </w:lvl>
    <w:lvl w:ilvl="6" w:tplc="68A04C84">
      <w:numFmt w:val="bullet"/>
      <w:lvlText w:val="•"/>
      <w:lvlJc w:val="left"/>
      <w:pPr>
        <w:ind w:left="5752" w:hanging="255"/>
      </w:pPr>
      <w:rPr>
        <w:rFonts w:hint="default"/>
        <w:lang w:val="en-US" w:eastAsia="en-US" w:bidi="ar-SA"/>
      </w:rPr>
    </w:lvl>
    <w:lvl w:ilvl="7" w:tplc="F148DAE6">
      <w:numFmt w:val="bullet"/>
      <w:lvlText w:val="•"/>
      <w:lvlJc w:val="left"/>
      <w:pPr>
        <w:ind w:left="6694" w:hanging="255"/>
      </w:pPr>
      <w:rPr>
        <w:rFonts w:hint="default"/>
        <w:lang w:val="en-US" w:eastAsia="en-US" w:bidi="ar-SA"/>
      </w:rPr>
    </w:lvl>
    <w:lvl w:ilvl="8" w:tplc="4968AA70">
      <w:numFmt w:val="bullet"/>
      <w:lvlText w:val="•"/>
      <w:lvlJc w:val="left"/>
      <w:pPr>
        <w:ind w:left="7636" w:hanging="255"/>
      </w:pPr>
      <w:rPr>
        <w:rFonts w:hint="default"/>
        <w:lang w:val="en-US" w:eastAsia="en-US" w:bidi="ar-SA"/>
      </w:rPr>
    </w:lvl>
  </w:abstractNum>
  <w:abstractNum w:abstractNumId="4">
    <w:nsid w:val="3199663E"/>
    <w:multiLevelType w:val="multilevel"/>
    <w:tmpl w:val="4DB4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61543F"/>
    <w:multiLevelType w:val="hybridMultilevel"/>
    <w:tmpl w:val="5B321034"/>
    <w:lvl w:ilvl="0" w:tplc="02D4EFCA">
      <w:start w:val="1"/>
      <w:numFmt w:val="decimal"/>
      <w:lvlText w:val="%1."/>
      <w:lvlJc w:val="left"/>
      <w:pPr>
        <w:ind w:left="100" w:hanging="228"/>
      </w:pPr>
      <w:rPr>
        <w:rFonts w:ascii="Times New Roman" w:eastAsia="Times New Roman" w:hAnsi="Times New Roman" w:cs="Times New Roman" w:hint="default"/>
        <w:w w:val="94"/>
        <w:sz w:val="24"/>
        <w:szCs w:val="24"/>
        <w:lang w:val="en-US" w:eastAsia="en-US" w:bidi="ar-SA"/>
      </w:rPr>
    </w:lvl>
    <w:lvl w:ilvl="1" w:tplc="A8263C50">
      <w:numFmt w:val="bullet"/>
      <w:lvlText w:val="•"/>
      <w:lvlJc w:val="left"/>
      <w:pPr>
        <w:ind w:left="1042" w:hanging="228"/>
      </w:pPr>
      <w:rPr>
        <w:rFonts w:hint="default"/>
        <w:lang w:val="en-US" w:eastAsia="en-US" w:bidi="ar-SA"/>
      </w:rPr>
    </w:lvl>
    <w:lvl w:ilvl="2" w:tplc="2102AF2E">
      <w:numFmt w:val="bullet"/>
      <w:lvlText w:val="•"/>
      <w:lvlJc w:val="left"/>
      <w:pPr>
        <w:ind w:left="1984" w:hanging="228"/>
      </w:pPr>
      <w:rPr>
        <w:rFonts w:hint="default"/>
        <w:lang w:val="en-US" w:eastAsia="en-US" w:bidi="ar-SA"/>
      </w:rPr>
    </w:lvl>
    <w:lvl w:ilvl="3" w:tplc="06E0FD46">
      <w:numFmt w:val="bullet"/>
      <w:lvlText w:val="•"/>
      <w:lvlJc w:val="left"/>
      <w:pPr>
        <w:ind w:left="2926" w:hanging="228"/>
      </w:pPr>
      <w:rPr>
        <w:rFonts w:hint="default"/>
        <w:lang w:val="en-US" w:eastAsia="en-US" w:bidi="ar-SA"/>
      </w:rPr>
    </w:lvl>
    <w:lvl w:ilvl="4" w:tplc="0CFA58B4">
      <w:numFmt w:val="bullet"/>
      <w:lvlText w:val="•"/>
      <w:lvlJc w:val="left"/>
      <w:pPr>
        <w:ind w:left="3868" w:hanging="228"/>
      </w:pPr>
      <w:rPr>
        <w:rFonts w:hint="default"/>
        <w:lang w:val="en-US" w:eastAsia="en-US" w:bidi="ar-SA"/>
      </w:rPr>
    </w:lvl>
    <w:lvl w:ilvl="5" w:tplc="5CAA463E">
      <w:numFmt w:val="bullet"/>
      <w:lvlText w:val="•"/>
      <w:lvlJc w:val="left"/>
      <w:pPr>
        <w:ind w:left="4810" w:hanging="228"/>
      </w:pPr>
      <w:rPr>
        <w:rFonts w:hint="default"/>
        <w:lang w:val="en-US" w:eastAsia="en-US" w:bidi="ar-SA"/>
      </w:rPr>
    </w:lvl>
    <w:lvl w:ilvl="6" w:tplc="47A28814">
      <w:numFmt w:val="bullet"/>
      <w:lvlText w:val="•"/>
      <w:lvlJc w:val="left"/>
      <w:pPr>
        <w:ind w:left="5752" w:hanging="228"/>
      </w:pPr>
      <w:rPr>
        <w:rFonts w:hint="default"/>
        <w:lang w:val="en-US" w:eastAsia="en-US" w:bidi="ar-SA"/>
      </w:rPr>
    </w:lvl>
    <w:lvl w:ilvl="7" w:tplc="FF9A815E">
      <w:numFmt w:val="bullet"/>
      <w:lvlText w:val="•"/>
      <w:lvlJc w:val="left"/>
      <w:pPr>
        <w:ind w:left="6694" w:hanging="228"/>
      </w:pPr>
      <w:rPr>
        <w:rFonts w:hint="default"/>
        <w:lang w:val="en-US" w:eastAsia="en-US" w:bidi="ar-SA"/>
      </w:rPr>
    </w:lvl>
    <w:lvl w:ilvl="8" w:tplc="61BA7E84">
      <w:numFmt w:val="bullet"/>
      <w:lvlText w:val="•"/>
      <w:lvlJc w:val="left"/>
      <w:pPr>
        <w:ind w:left="7636" w:hanging="228"/>
      </w:pPr>
      <w:rPr>
        <w:rFonts w:hint="default"/>
        <w:lang w:val="en-US" w:eastAsia="en-US" w:bidi="ar-SA"/>
      </w:rPr>
    </w:lvl>
  </w:abstractNum>
  <w:abstractNum w:abstractNumId="6">
    <w:nsid w:val="37FB4663"/>
    <w:multiLevelType w:val="multilevel"/>
    <w:tmpl w:val="FAFE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797908"/>
    <w:multiLevelType w:val="hybridMultilevel"/>
    <w:tmpl w:val="E5129C96"/>
    <w:lvl w:ilvl="0" w:tplc="C9764A5E">
      <w:start w:val="1"/>
      <w:numFmt w:val="decimal"/>
      <w:lvlText w:val="%1."/>
      <w:lvlJc w:val="left"/>
      <w:pPr>
        <w:ind w:left="100" w:hanging="228"/>
      </w:pPr>
      <w:rPr>
        <w:rFonts w:ascii="Times New Roman" w:eastAsia="Times New Roman" w:hAnsi="Times New Roman" w:cs="Times New Roman" w:hint="default"/>
        <w:w w:val="94"/>
        <w:sz w:val="24"/>
        <w:szCs w:val="24"/>
        <w:lang w:val="en-US" w:eastAsia="en-US" w:bidi="ar-SA"/>
      </w:rPr>
    </w:lvl>
    <w:lvl w:ilvl="1" w:tplc="63EA88DC">
      <w:numFmt w:val="bullet"/>
      <w:lvlText w:val="•"/>
      <w:lvlJc w:val="left"/>
      <w:pPr>
        <w:ind w:left="1042" w:hanging="228"/>
      </w:pPr>
      <w:rPr>
        <w:rFonts w:hint="default"/>
        <w:lang w:val="en-US" w:eastAsia="en-US" w:bidi="ar-SA"/>
      </w:rPr>
    </w:lvl>
    <w:lvl w:ilvl="2" w:tplc="D4E27824">
      <w:numFmt w:val="bullet"/>
      <w:lvlText w:val="•"/>
      <w:lvlJc w:val="left"/>
      <w:pPr>
        <w:ind w:left="1984" w:hanging="228"/>
      </w:pPr>
      <w:rPr>
        <w:rFonts w:hint="default"/>
        <w:lang w:val="en-US" w:eastAsia="en-US" w:bidi="ar-SA"/>
      </w:rPr>
    </w:lvl>
    <w:lvl w:ilvl="3" w:tplc="60EEE5DA">
      <w:numFmt w:val="bullet"/>
      <w:lvlText w:val="•"/>
      <w:lvlJc w:val="left"/>
      <w:pPr>
        <w:ind w:left="2926" w:hanging="228"/>
      </w:pPr>
      <w:rPr>
        <w:rFonts w:hint="default"/>
        <w:lang w:val="en-US" w:eastAsia="en-US" w:bidi="ar-SA"/>
      </w:rPr>
    </w:lvl>
    <w:lvl w:ilvl="4" w:tplc="8CB09CEA">
      <w:numFmt w:val="bullet"/>
      <w:lvlText w:val="•"/>
      <w:lvlJc w:val="left"/>
      <w:pPr>
        <w:ind w:left="3868" w:hanging="228"/>
      </w:pPr>
      <w:rPr>
        <w:rFonts w:hint="default"/>
        <w:lang w:val="en-US" w:eastAsia="en-US" w:bidi="ar-SA"/>
      </w:rPr>
    </w:lvl>
    <w:lvl w:ilvl="5" w:tplc="4FA01E40">
      <w:numFmt w:val="bullet"/>
      <w:lvlText w:val="•"/>
      <w:lvlJc w:val="left"/>
      <w:pPr>
        <w:ind w:left="4810" w:hanging="228"/>
      </w:pPr>
      <w:rPr>
        <w:rFonts w:hint="default"/>
        <w:lang w:val="en-US" w:eastAsia="en-US" w:bidi="ar-SA"/>
      </w:rPr>
    </w:lvl>
    <w:lvl w:ilvl="6" w:tplc="C0A8A328">
      <w:numFmt w:val="bullet"/>
      <w:lvlText w:val="•"/>
      <w:lvlJc w:val="left"/>
      <w:pPr>
        <w:ind w:left="5752" w:hanging="228"/>
      </w:pPr>
      <w:rPr>
        <w:rFonts w:hint="default"/>
        <w:lang w:val="en-US" w:eastAsia="en-US" w:bidi="ar-SA"/>
      </w:rPr>
    </w:lvl>
    <w:lvl w:ilvl="7" w:tplc="CA968CB0">
      <w:numFmt w:val="bullet"/>
      <w:lvlText w:val="•"/>
      <w:lvlJc w:val="left"/>
      <w:pPr>
        <w:ind w:left="6694" w:hanging="228"/>
      </w:pPr>
      <w:rPr>
        <w:rFonts w:hint="default"/>
        <w:lang w:val="en-US" w:eastAsia="en-US" w:bidi="ar-SA"/>
      </w:rPr>
    </w:lvl>
    <w:lvl w:ilvl="8" w:tplc="AB207E9C">
      <w:numFmt w:val="bullet"/>
      <w:lvlText w:val="•"/>
      <w:lvlJc w:val="left"/>
      <w:pPr>
        <w:ind w:left="7636" w:hanging="228"/>
      </w:pPr>
      <w:rPr>
        <w:rFonts w:hint="default"/>
        <w:lang w:val="en-US" w:eastAsia="en-US" w:bidi="ar-SA"/>
      </w:rPr>
    </w:lvl>
  </w:abstractNum>
  <w:abstractNum w:abstractNumId="8">
    <w:nsid w:val="415766E0"/>
    <w:multiLevelType w:val="hybridMultilevel"/>
    <w:tmpl w:val="4634A3B4"/>
    <w:lvl w:ilvl="0" w:tplc="DD6026E0">
      <w:start w:val="1"/>
      <w:numFmt w:val="decimal"/>
      <w:lvlText w:val="%1."/>
      <w:lvlJc w:val="left"/>
      <w:pPr>
        <w:ind w:left="396" w:hanging="255"/>
      </w:pPr>
      <w:rPr>
        <w:rFonts w:ascii="Times New Roman" w:eastAsia="Times New Roman" w:hAnsi="Times New Roman" w:cs="Times New Roman" w:hint="default"/>
        <w:b/>
        <w:bCs/>
        <w:spacing w:val="-1"/>
        <w:w w:val="92"/>
        <w:sz w:val="28"/>
        <w:szCs w:val="28"/>
        <w:lang w:val="en-US" w:eastAsia="en-US" w:bidi="ar-SA"/>
      </w:rPr>
    </w:lvl>
    <w:lvl w:ilvl="1" w:tplc="63E81770">
      <w:numFmt w:val="bullet"/>
      <w:lvlText w:val="•"/>
      <w:lvlJc w:val="left"/>
      <w:pPr>
        <w:ind w:left="1183" w:hanging="255"/>
      </w:pPr>
      <w:rPr>
        <w:rFonts w:hint="default"/>
        <w:lang w:val="en-US" w:eastAsia="en-US" w:bidi="ar-SA"/>
      </w:rPr>
    </w:lvl>
    <w:lvl w:ilvl="2" w:tplc="944488B6">
      <w:numFmt w:val="bullet"/>
      <w:lvlText w:val="•"/>
      <w:lvlJc w:val="left"/>
      <w:pPr>
        <w:ind w:left="2125" w:hanging="255"/>
      </w:pPr>
      <w:rPr>
        <w:rFonts w:hint="default"/>
        <w:lang w:val="en-US" w:eastAsia="en-US" w:bidi="ar-SA"/>
      </w:rPr>
    </w:lvl>
    <w:lvl w:ilvl="3" w:tplc="47FABD58">
      <w:numFmt w:val="bullet"/>
      <w:lvlText w:val="•"/>
      <w:lvlJc w:val="left"/>
      <w:pPr>
        <w:ind w:left="3067" w:hanging="255"/>
      </w:pPr>
      <w:rPr>
        <w:rFonts w:hint="default"/>
        <w:lang w:val="en-US" w:eastAsia="en-US" w:bidi="ar-SA"/>
      </w:rPr>
    </w:lvl>
    <w:lvl w:ilvl="4" w:tplc="7DB03336">
      <w:numFmt w:val="bullet"/>
      <w:lvlText w:val="•"/>
      <w:lvlJc w:val="left"/>
      <w:pPr>
        <w:ind w:left="4009" w:hanging="255"/>
      </w:pPr>
      <w:rPr>
        <w:rFonts w:hint="default"/>
        <w:lang w:val="en-US" w:eastAsia="en-US" w:bidi="ar-SA"/>
      </w:rPr>
    </w:lvl>
    <w:lvl w:ilvl="5" w:tplc="F6F81614">
      <w:numFmt w:val="bullet"/>
      <w:lvlText w:val="•"/>
      <w:lvlJc w:val="left"/>
      <w:pPr>
        <w:ind w:left="4951" w:hanging="255"/>
      </w:pPr>
      <w:rPr>
        <w:rFonts w:hint="default"/>
        <w:lang w:val="en-US" w:eastAsia="en-US" w:bidi="ar-SA"/>
      </w:rPr>
    </w:lvl>
    <w:lvl w:ilvl="6" w:tplc="7FE05776">
      <w:numFmt w:val="bullet"/>
      <w:lvlText w:val="•"/>
      <w:lvlJc w:val="left"/>
      <w:pPr>
        <w:ind w:left="5893" w:hanging="255"/>
      </w:pPr>
      <w:rPr>
        <w:rFonts w:hint="default"/>
        <w:lang w:val="en-US" w:eastAsia="en-US" w:bidi="ar-SA"/>
      </w:rPr>
    </w:lvl>
    <w:lvl w:ilvl="7" w:tplc="DF042FC4">
      <w:numFmt w:val="bullet"/>
      <w:lvlText w:val="•"/>
      <w:lvlJc w:val="left"/>
      <w:pPr>
        <w:ind w:left="6835" w:hanging="255"/>
      </w:pPr>
      <w:rPr>
        <w:rFonts w:hint="default"/>
        <w:lang w:val="en-US" w:eastAsia="en-US" w:bidi="ar-SA"/>
      </w:rPr>
    </w:lvl>
    <w:lvl w:ilvl="8" w:tplc="D3085722">
      <w:numFmt w:val="bullet"/>
      <w:lvlText w:val="•"/>
      <w:lvlJc w:val="left"/>
      <w:pPr>
        <w:ind w:left="7777" w:hanging="255"/>
      </w:pPr>
      <w:rPr>
        <w:rFonts w:hint="default"/>
        <w:lang w:val="en-US" w:eastAsia="en-US" w:bidi="ar-SA"/>
      </w:rPr>
    </w:lvl>
  </w:abstractNum>
  <w:abstractNum w:abstractNumId="9">
    <w:nsid w:val="43955F34"/>
    <w:multiLevelType w:val="hybridMultilevel"/>
    <w:tmpl w:val="46905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4F10E1"/>
    <w:multiLevelType w:val="hybridMultilevel"/>
    <w:tmpl w:val="919A35A2"/>
    <w:lvl w:ilvl="0" w:tplc="4009000F">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CE77E32"/>
    <w:multiLevelType w:val="multilevel"/>
    <w:tmpl w:val="4E907DB0"/>
    <w:lvl w:ilvl="0">
      <w:start w:val="1"/>
      <w:numFmt w:val="decimal"/>
      <w:lvlText w:val="%1."/>
      <w:lvlJc w:val="left"/>
      <w:pPr>
        <w:ind w:left="424" w:hanging="325"/>
      </w:pPr>
      <w:rPr>
        <w:rFonts w:ascii="Times New Roman" w:eastAsia="Times New Roman" w:hAnsi="Times New Roman" w:cs="Times New Roman" w:hint="default"/>
        <w:b/>
        <w:bCs/>
        <w:spacing w:val="-1"/>
        <w:w w:val="98"/>
        <w:sz w:val="32"/>
        <w:szCs w:val="32"/>
        <w:lang w:val="en-US" w:eastAsia="en-US" w:bidi="ar-SA"/>
      </w:rPr>
    </w:lvl>
    <w:lvl w:ilvl="1">
      <w:start w:val="1"/>
      <w:numFmt w:val="decimal"/>
      <w:lvlText w:val="%1.%2"/>
      <w:lvlJc w:val="left"/>
      <w:pPr>
        <w:ind w:left="863" w:hanging="432"/>
        <w:jc w:val="right"/>
      </w:pPr>
      <w:rPr>
        <w:rFonts w:ascii="Times New Roman" w:eastAsia="Times New Roman" w:hAnsi="Times New Roman" w:cs="Times New Roman" w:hint="default"/>
        <w:b/>
        <w:bCs/>
        <w:spacing w:val="-1"/>
        <w:w w:val="98"/>
        <w:sz w:val="28"/>
        <w:szCs w:val="28"/>
        <w:lang w:val="en-US" w:eastAsia="en-US" w:bidi="ar-SA"/>
      </w:rPr>
    </w:lvl>
    <w:lvl w:ilvl="2">
      <w:numFmt w:val="bullet"/>
      <w:lvlText w:val="•"/>
      <w:lvlJc w:val="left"/>
      <w:pPr>
        <w:ind w:left="1822" w:hanging="432"/>
      </w:pPr>
      <w:rPr>
        <w:rFonts w:hint="default"/>
        <w:lang w:val="en-US" w:eastAsia="en-US" w:bidi="ar-SA"/>
      </w:rPr>
    </w:lvl>
    <w:lvl w:ilvl="3">
      <w:numFmt w:val="bullet"/>
      <w:lvlText w:val="•"/>
      <w:lvlJc w:val="left"/>
      <w:pPr>
        <w:ind w:left="2784" w:hanging="432"/>
      </w:pPr>
      <w:rPr>
        <w:rFonts w:hint="default"/>
        <w:lang w:val="en-US" w:eastAsia="en-US" w:bidi="ar-SA"/>
      </w:rPr>
    </w:lvl>
    <w:lvl w:ilvl="4">
      <w:numFmt w:val="bullet"/>
      <w:lvlText w:val="•"/>
      <w:lvlJc w:val="left"/>
      <w:pPr>
        <w:ind w:left="3746" w:hanging="432"/>
      </w:pPr>
      <w:rPr>
        <w:rFonts w:hint="default"/>
        <w:lang w:val="en-US" w:eastAsia="en-US" w:bidi="ar-SA"/>
      </w:rPr>
    </w:lvl>
    <w:lvl w:ilvl="5">
      <w:numFmt w:val="bullet"/>
      <w:lvlText w:val="•"/>
      <w:lvlJc w:val="left"/>
      <w:pPr>
        <w:ind w:left="4708" w:hanging="432"/>
      </w:pPr>
      <w:rPr>
        <w:rFonts w:hint="default"/>
        <w:lang w:val="en-US" w:eastAsia="en-US" w:bidi="ar-SA"/>
      </w:rPr>
    </w:lvl>
    <w:lvl w:ilvl="6">
      <w:numFmt w:val="bullet"/>
      <w:lvlText w:val="•"/>
      <w:lvlJc w:val="left"/>
      <w:pPr>
        <w:ind w:left="5671" w:hanging="432"/>
      </w:pPr>
      <w:rPr>
        <w:rFonts w:hint="default"/>
        <w:lang w:val="en-US" w:eastAsia="en-US" w:bidi="ar-SA"/>
      </w:rPr>
    </w:lvl>
    <w:lvl w:ilvl="7">
      <w:numFmt w:val="bullet"/>
      <w:lvlText w:val="•"/>
      <w:lvlJc w:val="left"/>
      <w:pPr>
        <w:ind w:left="6633" w:hanging="432"/>
      </w:pPr>
      <w:rPr>
        <w:rFonts w:hint="default"/>
        <w:lang w:val="en-US" w:eastAsia="en-US" w:bidi="ar-SA"/>
      </w:rPr>
    </w:lvl>
    <w:lvl w:ilvl="8">
      <w:numFmt w:val="bullet"/>
      <w:lvlText w:val="•"/>
      <w:lvlJc w:val="left"/>
      <w:pPr>
        <w:ind w:left="7595" w:hanging="432"/>
      </w:pPr>
      <w:rPr>
        <w:rFonts w:hint="default"/>
        <w:lang w:val="en-US" w:eastAsia="en-US" w:bidi="ar-SA"/>
      </w:rPr>
    </w:lvl>
  </w:abstractNum>
  <w:abstractNum w:abstractNumId="12">
    <w:nsid w:val="5BDC4909"/>
    <w:multiLevelType w:val="hybridMultilevel"/>
    <w:tmpl w:val="D542D864"/>
    <w:lvl w:ilvl="0" w:tplc="82A21F0E">
      <w:start w:val="3"/>
      <w:numFmt w:val="decimal"/>
      <w:lvlText w:val="%1."/>
      <w:lvlJc w:val="left"/>
      <w:pPr>
        <w:ind w:left="756" w:hanging="360"/>
      </w:pPr>
      <w:rPr>
        <w:rFonts w:hint="default"/>
        <w:b/>
        <w:w w:val="95"/>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13">
    <w:nsid w:val="5E163007"/>
    <w:multiLevelType w:val="hybridMultilevel"/>
    <w:tmpl w:val="EE84E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642E72"/>
    <w:multiLevelType w:val="multilevel"/>
    <w:tmpl w:val="EF10C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814B3B"/>
    <w:multiLevelType w:val="multilevel"/>
    <w:tmpl w:val="9016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8"/>
  </w:num>
  <w:num w:numId="6">
    <w:abstractNumId w:val="5"/>
  </w:num>
  <w:num w:numId="7">
    <w:abstractNumId w:val="7"/>
  </w:num>
  <w:num w:numId="8">
    <w:abstractNumId w:val="11"/>
  </w:num>
  <w:num w:numId="9">
    <w:abstractNumId w:val="9"/>
  </w:num>
  <w:num w:numId="10">
    <w:abstractNumId w:val="12"/>
  </w:num>
  <w:num w:numId="11">
    <w:abstractNumId w:val="10"/>
  </w:num>
  <w:num w:numId="12">
    <w:abstractNumId w:val="13"/>
  </w:num>
  <w:num w:numId="13">
    <w:abstractNumId w:val="4"/>
  </w:num>
  <w:num w:numId="14">
    <w:abstractNumId w:val="6"/>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5A"/>
    <w:rsid w:val="00002C63"/>
    <w:rsid w:val="000A6CF4"/>
    <w:rsid w:val="00136328"/>
    <w:rsid w:val="002A1A0E"/>
    <w:rsid w:val="002A5999"/>
    <w:rsid w:val="00327C2D"/>
    <w:rsid w:val="003556CE"/>
    <w:rsid w:val="0039485B"/>
    <w:rsid w:val="00466B9E"/>
    <w:rsid w:val="004B4117"/>
    <w:rsid w:val="004D03CB"/>
    <w:rsid w:val="005D624C"/>
    <w:rsid w:val="00615645"/>
    <w:rsid w:val="0066719A"/>
    <w:rsid w:val="007245ED"/>
    <w:rsid w:val="0074726B"/>
    <w:rsid w:val="00794B78"/>
    <w:rsid w:val="007C535A"/>
    <w:rsid w:val="00821873"/>
    <w:rsid w:val="008C2511"/>
    <w:rsid w:val="0093797E"/>
    <w:rsid w:val="00964CC9"/>
    <w:rsid w:val="0097532C"/>
    <w:rsid w:val="009A295A"/>
    <w:rsid w:val="009B1404"/>
    <w:rsid w:val="009C3F97"/>
    <w:rsid w:val="00A31724"/>
    <w:rsid w:val="00A33FA7"/>
    <w:rsid w:val="00A47860"/>
    <w:rsid w:val="00B44248"/>
    <w:rsid w:val="00BC0539"/>
    <w:rsid w:val="00BE7E2D"/>
    <w:rsid w:val="00C668ED"/>
    <w:rsid w:val="00D11D65"/>
    <w:rsid w:val="00D17813"/>
    <w:rsid w:val="00D411C1"/>
    <w:rsid w:val="00D64552"/>
    <w:rsid w:val="00D824FE"/>
    <w:rsid w:val="00DC44C3"/>
    <w:rsid w:val="00DF1747"/>
    <w:rsid w:val="00DF1F95"/>
    <w:rsid w:val="00E34110"/>
    <w:rsid w:val="00E478C6"/>
    <w:rsid w:val="00E75AFC"/>
    <w:rsid w:val="00E76672"/>
    <w:rsid w:val="00F13805"/>
    <w:rsid w:val="00FD3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8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839" w:right="1469"/>
      <w:jc w:val="center"/>
    </w:pPr>
    <w:rPr>
      <w:b/>
      <w:bCs/>
      <w:sz w:val="56"/>
      <w:szCs w:val="56"/>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DF1F95"/>
    <w:pPr>
      <w:widowControl/>
      <w:autoSpaceDE/>
      <w:autoSpaceDN/>
    </w:pPr>
    <w:rPr>
      <w:rFonts w:eastAsiaTheme="minorEastAsia"/>
      <w:kern w:val="2"/>
      <w:lang w:val="en-IN" w:eastAsia="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726B"/>
    <w:pPr>
      <w:tabs>
        <w:tab w:val="center" w:pos="4513"/>
        <w:tab w:val="right" w:pos="9026"/>
      </w:tabs>
    </w:pPr>
  </w:style>
  <w:style w:type="character" w:customStyle="1" w:styleId="HeaderChar">
    <w:name w:val="Header Char"/>
    <w:basedOn w:val="DefaultParagraphFont"/>
    <w:link w:val="Header"/>
    <w:uiPriority w:val="99"/>
    <w:rsid w:val="0074726B"/>
    <w:rPr>
      <w:rFonts w:ascii="Times New Roman" w:eastAsia="Times New Roman" w:hAnsi="Times New Roman" w:cs="Times New Roman"/>
    </w:rPr>
  </w:style>
  <w:style w:type="paragraph" w:styleId="Footer">
    <w:name w:val="footer"/>
    <w:basedOn w:val="Normal"/>
    <w:link w:val="FooterChar"/>
    <w:uiPriority w:val="99"/>
    <w:unhideWhenUsed/>
    <w:rsid w:val="0074726B"/>
    <w:pPr>
      <w:tabs>
        <w:tab w:val="center" w:pos="4513"/>
        <w:tab w:val="right" w:pos="9026"/>
      </w:tabs>
    </w:pPr>
  </w:style>
  <w:style w:type="character" w:customStyle="1" w:styleId="FooterChar">
    <w:name w:val="Footer Char"/>
    <w:basedOn w:val="DefaultParagraphFont"/>
    <w:link w:val="Footer"/>
    <w:uiPriority w:val="99"/>
    <w:rsid w:val="0074726B"/>
    <w:rPr>
      <w:rFonts w:ascii="Times New Roman" w:eastAsia="Times New Roman" w:hAnsi="Times New Roman" w:cs="Times New Roman"/>
    </w:rPr>
  </w:style>
  <w:style w:type="paragraph" w:customStyle="1" w:styleId="selectable-text">
    <w:name w:val="selectable-text"/>
    <w:basedOn w:val="Normal"/>
    <w:rsid w:val="005D624C"/>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5D624C"/>
  </w:style>
  <w:style w:type="paragraph" w:styleId="NormalWeb">
    <w:name w:val="Normal (Web)"/>
    <w:basedOn w:val="Normal"/>
    <w:uiPriority w:val="99"/>
    <w:semiHidden/>
    <w:unhideWhenUsed/>
    <w:rsid w:val="004B4117"/>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4B4117"/>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B4117"/>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4B4117"/>
    <w:rPr>
      <w:rFonts w:ascii="Tahoma" w:hAnsi="Tahoma" w:cs="Tahoma"/>
      <w:sz w:val="16"/>
      <w:szCs w:val="16"/>
    </w:rPr>
  </w:style>
  <w:style w:type="character" w:customStyle="1" w:styleId="BalloonTextChar">
    <w:name w:val="Balloon Text Char"/>
    <w:basedOn w:val="DefaultParagraphFont"/>
    <w:link w:val="BalloonText"/>
    <w:uiPriority w:val="99"/>
    <w:semiHidden/>
    <w:rsid w:val="004B4117"/>
    <w:rPr>
      <w:rFonts w:ascii="Tahoma" w:eastAsia="Times New Roman" w:hAnsi="Tahoma" w:cs="Tahoma"/>
      <w:sz w:val="16"/>
      <w:szCs w:val="16"/>
    </w:rPr>
  </w:style>
  <w:style w:type="character" w:styleId="Strong">
    <w:name w:val="Strong"/>
    <w:basedOn w:val="DefaultParagraphFont"/>
    <w:uiPriority w:val="22"/>
    <w:qFormat/>
    <w:rsid w:val="007C53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839" w:right="1469"/>
      <w:jc w:val="center"/>
    </w:pPr>
    <w:rPr>
      <w:b/>
      <w:bCs/>
      <w:sz w:val="56"/>
      <w:szCs w:val="56"/>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DF1F95"/>
    <w:pPr>
      <w:widowControl/>
      <w:autoSpaceDE/>
      <w:autoSpaceDN/>
    </w:pPr>
    <w:rPr>
      <w:rFonts w:eastAsiaTheme="minorEastAsia"/>
      <w:kern w:val="2"/>
      <w:lang w:val="en-IN" w:eastAsia="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726B"/>
    <w:pPr>
      <w:tabs>
        <w:tab w:val="center" w:pos="4513"/>
        <w:tab w:val="right" w:pos="9026"/>
      </w:tabs>
    </w:pPr>
  </w:style>
  <w:style w:type="character" w:customStyle="1" w:styleId="HeaderChar">
    <w:name w:val="Header Char"/>
    <w:basedOn w:val="DefaultParagraphFont"/>
    <w:link w:val="Header"/>
    <w:uiPriority w:val="99"/>
    <w:rsid w:val="0074726B"/>
    <w:rPr>
      <w:rFonts w:ascii="Times New Roman" w:eastAsia="Times New Roman" w:hAnsi="Times New Roman" w:cs="Times New Roman"/>
    </w:rPr>
  </w:style>
  <w:style w:type="paragraph" w:styleId="Footer">
    <w:name w:val="footer"/>
    <w:basedOn w:val="Normal"/>
    <w:link w:val="FooterChar"/>
    <w:uiPriority w:val="99"/>
    <w:unhideWhenUsed/>
    <w:rsid w:val="0074726B"/>
    <w:pPr>
      <w:tabs>
        <w:tab w:val="center" w:pos="4513"/>
        <w:tab w:val="right" w:pos="9026"/>
      </w:tabs>
    </w:pPr>
  </w:style>
  <w:style w:type="character" w:customStyle="1" w:styleId="FooterChar">
    <w:name w:val="Footer Char"/>
    <w:basedOn w:val="DefaultParagraphFont"/>
    <w:link w:val="Footer"/>
    <w:uiPriority w:val="99"/>
    <w:rsid w:val="0074726B"/>
    <w:rPr>
      <w:rFonts w:ascii="Times New Roman" w:eastAsia="Times New Roman" w:hAnsi="Times New Roman" w:cs="Times New Roman"/>
    </w:rPr>
  </w:style>
  <w:style w:type="paragraph" w:customStyle="1" w:styleId="selectable-text">
    <w:name w:val="selectable-text"/>
    <w:basedOn w:val="Normal"/>
    <w:rsid w:val="005D624C"/>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5D624C"/>
  </w:style>
  <w:style w:type="paragraph" w:styleId="NormalWeb">
    <w:name w:val="Normal (Web)"/>
    <w:basedOn w:val="Normal"/>
    <w:uiPriority w:val="99"/>
    <w:semiHidden/>
    <w:unhideWhenUsed/>
    <w:rsid w:val="004B4117"/>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4B4117"/>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B4117"/>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4B4117"/>
    <w:rPr>
      <w:rFonts w:ascii="Tahoma" w:hAnsi="Tahoma" w:cs="Tahoma"/>
      <w:sz w:val="16"/>
      <w:szCs w:val="16"/>
    </w:rPr>
  </w:style>
  <w:style w:type="character" w:customStyle="1" w:styleId="BalloonTextChar">
    <w:name w:val="Balloon Text Char"/>
    <w:basedOn w:val="DefaultParagraphFont"/>
    <w:link w:val="BalloonText"/>
    <w:uiPriority w:val="99"/>
    <w:semiHidden/>
    <w:rsid w:val="004B4117"/>
    <w:rPr>
      <w:rFonts w:ascii="Tahoma" w:eastAsia="Times New Roman" w:hAnsi="Tahoma" w:cs="Tahoma"/>
      <w:sz w:val="16"/>
      <w:szCs w:val="16"/>
    </w:rPr>
  </w:style>
  <w:style w:type="character" w:styleId="Strong">
    <w:name w:val="Strong"/>
    <w:basedOn w:val="DefaultParagraphFont"/>
    <w:uiPriority w:val="22"/>
    <w:qFormat/>
    <w:rsid w:val="007C5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4064">
      <w:bodyDiv w:val="1"/>
      <w:marLeft w:val="0"/>
      <w:marRight w:val="0"/>
      <w:marTop w:val="0"/>
      <w:marBottom w:val="0"/>
      <w:divBdr>
        <w:top w:val="none" w:sz="0" w:space="0" w:color="auto"/>
        <w:left w:val="none" w:sz="0" w:space="0" w:color="auto"/>
        <w:bottom w:val="none" w:sz="0" w:space="0" w:color="auto"/>
        <w:right w:val="none" w:sz="0" w:space="0" w:color="auto"/>
      </w:divBdr>
    </w:div>
    <w:div w:id="106123521">
      <w:bodyDiv w:val="1"/>
      <w:marLeft w:val="0"/>
      <w:marRight w:val="0"/>
      <w:marTop w:val="0"/>
      <w:marBottom w:val="0"/>
      <w:divBdr>
        <w:top w:val="none" w:sz="0" w:space="0" w:color="auto"/>
        <w:left w:val="none" w:sz="0" w:space="0" w:color="auto"/>
        <w:bottom w:val="none" w:sz="0" w:space="0" w:color="auto"/>
        <w:right w:val="none" w:sz="0" w:space="0" w:color="auto"/>
      </w:divBdr>
    </w:div>
    <w:div w:id="496700034">
      <w:bodyDiv w:val="1"/>
      <w:marLeft w:val="0"/>
      <w:marRight w:val="0"/>
      <w:marTop w:val="0"/>
      <w:marBottom w:val="0"/>
      <w:divBdr>
        <w:top w:val="none" w:sz="0" w:space="0" w:color="auto"/>
        <w:left w:val="none" w:sz="0" w:space="0" w:color="auto"/>
        <w:bottom w:val="none" w:sz="0" w:space="0" w:color="auto"/>
        <w:right w:val="none" w:sz="0" w:space="0" w:color="auto"/>
      </w:divBdr>
      <w:divsChild>
        <w:div w:id="860238019">
          <w:marLeft w:val="0"/>
          <w:marRight w:val="0"/>
          <w:marTop w:val="0"/>
          <w:marBottom w:val="0"/>
          <w:divBdr>
            <w:top w:val="single" w:sz="2" w:space="0" w:color="E3E3E3"/>
            <w:left w:val="single" w:sz="2" w:space="0" w:color="E3E3E3"/>
            <w:bottom w:val="single" w:sz="2" w:space="0" w:color="E3E3E3"/>
            <w:right w:val="single" w:sz="2" w:space="0" w:color="E3E3E3"/>
          </w:divBdr>
          <w:divsChild>
            <w:div w:id="1107505660">
              <w:marLeft w:val="0"/>
              <w:marRight w:val="0"/>
              <w:marTop w:val="0"/>
              <w:marBottom w:val="0"/>
              <w:divBdr>
                <w:top w:val="single" w:sz="2" w:space="0" w:color="E3E3E3"/>
                <w:left w:val="single" w:sz="2" w:space="0" w:color="E3E3E3"/>
                <w:bottom w:val="single" w:sz="2" w:space="0" w:color="E3E3E3"/>
                <w:right w:val="single" w:sz="2" w:space="0" w:color="E3E3E3"/>
              </w:divBdr>
              <w:divsChild>
                <w:div w:id="1668481423">
                  <w:marLeft w:val="0"/>
                  <w:marRight w:val="0"/>
                  <w:marTop w:val="0"/>
                  <w:marBottom w:val="0"/>
                  <w:divBdr>
                    <w:top w:val="single" w:sz="2" w:space="0" w:color="E3E3E3"/>
                    <w:left w:val="single" w:sz="2" w:space="0" w:color="E3E3E3"/>
                    <w:bottom w:val="single" w:sz="2" w:space="0" w:color="E3E3E3"/>
                    <w:right w:val="single" w:sz="2" w:space="0" w:color="E3E3E3"/>
                  </w:divBdr>
                  <w:divsChild>
                    <w:div w:id="1006830151">
                      <w:marLeft w:val="0"/>
                      <w:marRight w:val="0"/>
                      <w:marTop w:val="0"/>
                      <w:marBottom w:val="0"/>
                      <w:divBdr>
                        <w:top w:val="single" w:sz="2" w:space="0" w:color="E3E3E3"/>
                        <w:left w:val="single" w:sz="2" w:space="0" w:color="E3E3E3"/>
                        <w:bottom w:val="single" w:sz="2" w:space="0" w:color="E3E3E3"/>
                        <w:right w:val="single" w:sz="2" w:space="0" w:color="E3E3E3"/>
                      </w:divBdr>
                      <w:divsChild>
                        <w:div w:id="992487288">
                          <w:marLeft w:val="0"/>
                          <w:marRight w:val="0"/>
                          <w:marTop w:val="0"/>
                          <w:marBottom w:val="0"/>
                          <w:divBdr>
                            <w:top w:val="single" w:sz="2" w:space="0" w:color="E3E3E3"/>
                            <w:left w:val="single" w:sz="2" w:space="0" w:color="E3E3E3"/>
                            <w:bottom w:val="single" w:sz="2" w:space="0" w:color="E3E3E3"/>
                            <w:right w:val="single" w:sz="2" w:space="0" w:color="E3E3E3"/>
                          </w:divBdr>
                          <w:divsChild>
                            <w:div w:id="2047673749">
                              <w:marLeft w:val="0"/>
                              <w:marRight w:val="0"/>
                              <w:marTop w:val="0"/>
                              <w:marBottom w:val="0"/>
                              <w:divBdr>
                                <w:top w:val="single" w:sz="2" w:space="0" w:color="E3E3E3"/>
                                <w:left w:val="single" w:sz="2" w:space="0" w:color="E3E3E3"/>
                                <w:bottom w:val="single" w:sz="2" w:space="0" w:color="E3E3E3"/>
                                <w:right w:val="single" w:sz="2" w:space="0" w:color="E3E3E3"/>
                              </w:divBdr>
                              <w:divsChild>
                                <w:div w:id="1616982159">
                                  <w:marLeft w:val="0"/>
                                  <w:marRight w:val="0"/>
                                  <w:marTop w:val="100"/>
                                  <w:marBottom w:val="100"/>
                                  <w:divBdr>
                                    <w:top w:val="single" w:sz="2" w:space="0" w:color="E3E3E3"/>
                                    <w:left w:val="single" w:sz="2" w:space="0" w:color="E3E3E3"/>
                                    <w:bottom w:val="single" w:sz="2" w:space="0" w:color="E3E3E3"/>
                                    <w:right w:val="single" w:sz="2" w:space="0" w:color="E3E3E3"/>
                                  </w:divBdr>
                                  <w:divsChild>
                                    <w:div w:id="777410402">
                                      <w:marLeft w:val="0"/>
                                      <w:marRight w:val="0"/>
                                      <w:marTop w:val="0"/>
                                      <w:marBottom w:val="0"/>
                                      <w:divBdr>
                                        <w:top w:val="single" w:sz="2" w:space="0" w:color="E3E3E3"/>
                                        <w:left w:val="single" w:sz="2" w:space="0" w:color="E3E3E3"/>
                                        <w:bottom w:val="single" w:sz="2" w:space="0" w:color="E3E3E3"/>
                                        <w:right w:val="single" w:sz="2" w:space="0" w:color="E3E3E3"/>
                                      </w:divBdr>
                                      <w:divsChild>
                                        <w:div w:id="1577517421">
                                          <w:marLeft w:val="0"/>
                                          <w:marRight w:val="0"/>
                                          <w:marTop w:val="0"/>
                                          <w:marBottom w:val="0"/>
                                          <w:divBdr>
                                            <w:top w:val="single" w:sz="2" w:space="0" w:color="E3E3E3"/>
                                            <w:left w:val="single" w:sz="2" w:space="0" w:color="E3E3E3"/>
                                            <w:bottom w:val="single" w:sz="2" w:space="0" w:color="E3E3E3"/>
                                            <w:right w:val="single" w:sz="2" w:space="0" w:color="E3E3E3"/>
                                          </w:divBdr>
                                          <w:divsChild>
                                            <w:div w:id="779883430">
                                              <w:marLeft w:val="0"/>
                                              <w:marRight w:val="0"/>
                                              <w:marTop w:val="0"/>
                                              <w:marBottom w:val="0"/>
                                              <w:divBdr>
                                                <w:top w:val="single" w:sz="2" w:space="0" w:color="E3E3E3"/>
                                                <w:left w:val="single" w:sz="2" w:space="0" w:color="E3E3E3"/>
                                                <w:bottom w:val="single" w:sz="2" w:space="0" w:color="E3E3E3"/>
                                                <w:right w:val="single" w:sz="2" w:space="0" w:color="E3E3E3"/>
                                              </w:divBdr>
                                              <w:divsChild>
                                                <w:div w:id="101583237">
                                                  <w:marLeft w:val="0"/>
                                                  <w:marRight w:val="0"/>
                                                  <w:marTop w:val="0"/>
                                                  <w:marBottom w:val="0"/>
                                                  <w:divBdr>
                                                    <w:top w:val="single" w:sz="2" w:space="0" w:color="E3E3E3"/>
                                                    <w:left w:val="single" w:sz="2" w:space="0" w:color="E3E3E3"/>
                                                    <w:bottom w:val="single" w:sz="2" w:space="0" w:color="E3E3E3"/>
                                                    <w:right w:val="single" w:sz="2" w:space="0" w:color="E3E3E3"/>
                                                  </w:divBdr>
                                                  <w:divsChild>
                                                    <w:div w:id="1958564890">
                                                      <w:marLeft w:val="0"/>
                                                      <w:marRight w:val="0"/>
                                                      <w:marTop w:val="0"/>
                                                      <w:marBottom w:val="0"/>
                                                      <w:divBdr>
                                                        <w:top w:val="single" w:sz="2" w:space="0" w:color="E3E3E3"/>
                                                        <w:left w:val="single" w:sz="2" w:space="0" w:color="E3E3E3"/>
                                                        <w:bottom w:val="single" w:sz="2" w:space="0" w:color="E3E3E3"/>
                                                        <w:right w:val="single" w:sz="2" w:space="0" w:color="E3E3E3"/>
                                                      </w:divBdr>
                                                      <w:divsChild>
                                                        <w:div w:id="526874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5688091">
          <w:marLeft w:val="0"/>
          <w:marRight w:val="0"/>
          <w:marTop w:val="0"/>
          <w:marBottom w:val="0"/>
          <w:divBdr>
            <w:top w:val="none" w:sz="0" w:space="0" w:color="auto"/>
            <w:left w:val="none" w:sz="0" w:space="0" w:color="auto"/>
            <w:bottom w:val="none" w:sz="0" w:space="0" w:color="auto"/>
            <w:right w:val="none" w:sz="0" w:space="0" w:color="auto"/>
          </w:divBdr>
          <w:divsChild>
            <w:div w:id="862548841">
              <w:marLeft w:val="0"/>
              <w:marRight w:val="0"/>
              <w:marTop w:val="100"/>
              <w:marBottom w:val="100"/>
              <w:divBdr>
                <w:top w:val="single" w:sz="2" w:space="0" w:color="E3E3E3"/>
                <w:left w:val="single" w:sz="2" w:space="0" w:color="E3E3E3"/>
                <w:bottom w:val="single" w:sz="2" w:space="0" w:color="E3E3E3"/>
                <w:right w:val="single" w:sz="2" w:space="0" w:color="E3E3E3"/>
              </w:divBdr>
              <w:divsChild>
                <w:div w:id="46374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0250869">
      <w:bodyDiv w:val="1"/>
      <w:marLeft w:val="0"/>
      <w:marRight w:val="0"/>
      <w:marTop w:val="0"/>
      <w:marBottom w:val="0"/>
      <w:divBdr>
        <w:top w:val="none" w:sz="0" w:space="0" w:color="auto"/>
        <w:left w:val="none" w:sz="0" w:space="0" w:color="auto"/>
        <w:bottom w:val="none" w:sz="0" w:space="0" w:color="auto"/>
        <w:right w:val="none" w:sz="0" w:space="0" w:color="auto"/>
      </w:divBdr>
    </w:div>
    <w:div w:id="685717044">
      <w:bodyDiv w:val="1"/>
      <w:marLeft w:val="0"/>
      <w:marRight w:val="0"/>
      <w:marTop w:val="0"/>
      <w:marBottom w:val="0"/>
      <w:divBdr>
        <w:top w:val="none" w:sz="0" w:space="0" w:color="auto"/>
        <w:left w:val="none" w:sz="0" w:space="0" w:color="auto"/>
        <w:bottom w:val="none" w:sz="0" w:space="0" w:color="auto"/>
        <w:right w:val="none" w:sz="0" w:space="0" w:color="auto"/>
      </w:divBdr>
    </w:div>
    <w:div w:id="687759301">
      <w:bodyDiv w:val="1"/>
      <w:marLeft w:val="0"/>
      <w:marRight w:val="0"/>
      <w:marTop w:val="0"/>
      <w:marBottom w:val="0"/>
      <w:divBdr>
        <w:top w:val="none" w:sz="0" w:space="0" w:color="auto"/>
        <w:left w:val="none" w:sz="0" w:space="0" w:color="auto"/>
        <w:bottom w:val="none" w:sz="0" w:space="0" w:color="auto"/>
        <w:right w:val="none" w:sz="0" w:space="0" w:color="auto"/>
      </w:divBdr>
    </w:div>
    <w:div w:id="734742157">
      <w:bodyDiv w:val="1"/>
      <w:marLeft w:val="0"/>
      <w:marRight w:val="0"/>
      <w:marTop w:val="0"/>
      <w:marBottom w:val="0"/>
      <w:divBdr>
        <w:top w:val="none" w:sz="0" w:space="0" w:color="auto"/>
        <w:left w:val="none" w:sz="0" w:space="0" w:color="auto"/>
        <w:bottom w:val="none" w:sz="0" w:space="0" w:color="auto"/>
        <w:right w:val="none" w:sz="0" w:space="0" w:color="auto"/>
      </w:divBdr>
    </w:div>
    <w:div w:id="784693484">
      <w:bodyDiv w:val="1"/>
      <w:marLeft w:val="0"/>
      <w:marRight w:val="0"/>
      <w:marTop w:val="0"/>
      <w:marBottom w:val="0"/>
      <w:divBdr>
        <w:top w:val="none" w:sz="0" w:space="0" w:color="auto"/>
        <w:left w:val="none" w:sz="0" w:space="0" w:color="auto"/>
        <w:bottom w:val="none" w:sz="0" w:space="0" w:color="auto"/>
        <w:right w:val="none" w:sz="0" w:space="0" w:color="auto"/>
      </w:divBdr>
    </w:div>
    <w:div w:id="874075234">
      <w:bodyDiv w:val="1"/>
      <w:marLeft w:val="0"/>
      <w:marRight w:val="0"/>
      <w:marTop w:val="0"/>
      <w:marBottom w:val="0"/>
      <w:divBdr>
        <w:top w:val="none" w:sz="0" w:space="0" w:color="auto"/>
        <w:left w:val="none" w:sz="0" w:space="0" w:color="auto"/>
        <w:bottom w:val="none" w:sz="0" w:space="0" w:color="auto"/>
        <w:right w:val="none" w:sz="0" w:space="0" w:color="auto"/>
      </w:divBdr>
    </w:div>
    <w:div w:id="903419178">
      <w:bodyDiv w:val="1"/>
      <w:marLeft w:val="0"/>
      <w:marRight w:val="0"/>
      <w:marTop w:val="0"/>
      <w:marBottom w:val="0"/>
      <w:divBdr>
        <w:top w:val="none" w:sz="0" w:space="0" w:color="auto"/>
        <w:left w:val="none" w:sz="0" w:space="0" w:color="auto"/>
        <w:bottom w:val="none" w:sz="0" w:space="0" w:color="auto"/>
        <w:right w:val="none" w:sz="0" w:space="0" w:color="auto"/>
      </w:divBdr>
    </w:div>
    <w:div w:id="1015617226">
      <w:bodyDiv w:val="1"/>
      <w:marLeft w:val="0"/>
      <w:marRight w:val="0"/>
      <w:marTop w:val="0"/>
      <w:marBottom w:val="0"/>
      <w:divBdr>
        <w:top w:val="none" w:sz="0" w:space="0" w:color="auto"/>
        <w:left w:val="none" w:sz="0" w:space="0" w:color="auto"/>
        <w:bottom w:val="none" w:sz="0" w:space="0" w:color="auto"/>
        <w:right w:val="none" w:sz="0" w:space="0" w:color="auto"/>
      </w:divBdr>
    </w:div>
    <w:div w:id="1063336302">
      <w:bodyDiv w:val="1"/>
      <w:marLeft w:val="0"/>
      <w:marRight w:val="0"/>
      <w:marTop w:val="0"/>
      <w:marBottom w:val="0"/>
      <w:divBdr>
        <w:top w:val="none" w:sz="0" w:space="0" w:color="auto"/>
        <w:left w:val="none" w:sz="0" w:space="0" w:color="auto"/>
        <w:bottom w:val="none" w:sz="0" w:space="0" w:color="auto"/>
        <w:right w:val="none" w:sz="0" w:space="0" w:color="auto"/>
      </w:divBdr>
    </w:div>
    <w:div w:id="1090586670">
      <w:bodyDiv w:val="1"/>
      <w:marLeft w:val="0"/>
      <w:marRight w:val="0"/>
      <w:marTop w:val="0"/>
      <w:marBottom w:val="0"/>
      <w:divBdr>
        <w:top w:val="none" w:sz="0" w:space="0" w:color="auto"/>
        <w:left w:val="none" w:sz="0" w:space="0" w:color="auto"/>
        <w:bottom w:val="none" w:sz="0" w:space="0" w:color="auto"/>
        <w:right w:val="none" w:sz="0" w:space="0" w:color="auto"/>
      </w:divBdr>
    </w:div>
    <w:div w:id="1180925526">
      <w:bodyDiv w:val="1"/>
      <w:marLeft w:val="0"/>
      <w:marRight w:val="0"/>
      <w:marTop w:val="0"/>
      <w:marBottom w:val="0"/>
      <w:divBdr>
        <w:top w:val="none" w:sz="0" w:space="0" w:color="auto"/>
        <w:left w:val="none" w:sz="0" w:space="0" w:color="auto"/>
        <w:bottom w:val="none" w:sz="0" w:space="0" w:color="auto"/>
        <w:right w:val="none" w:sz="0" w:space="0" w:color="auto"/>
      </w:divBdr>
    </w:div>
    <w:div w:id="1186334680">
      <w:bodyDiv w:val="1"/>
      <w:marLeft w:val="0"/>
      <w:marRight w:val="0"/>
      <w:marTop w:val="0"/>
      <w:marBottom w:val="0"/>
      <w:divBdr>
        <w:top w:val="none" w:sz="0" w:space="0" w:color="auto"/>
        <w:left w:val="none" w:sz="0" w:space="0" w:color="auto"/>
        <w:bottom w:val="none" w:sz="0" w:space="0" w:color="auto"/>
        <w:right w:val="none" w:sz="0" w:space="0" w:color="auto"/>
      </w:divBdr>
      <w:divsChild>
        <w:div w:id="1290823530">
          <w:marLeft w:val="0"/>
          <w:marRight w:val="0"/>
          <w:marTop w:val="0"/>
          <w:marBottom w:val="0"/>
          <w:divBdr>
            <w:top w:val="single" w:sz="2" w:space="0" w:color="E3E3E3"/>
            <w:left w:val="single" w:sz="2" w:space="0" w:color="E3E3E3"/>
            <w:bottom w:val="single" w:sz="2" w:space="0" w:color="E3E3E3"/>
            <w:right w:val="single" w:sz="2" w:space="0" w:color="E3E3E3"/>
          </w:divBdr>
          <w:divsChild>
            <w:div w:id="1919359163">
              <w:marLeft w:val="0"/>
              <w:marRight w:val="0"/>
              <w:marTop w:val="0"/>
              <w:marBottom w:val="0"/>
              <w:divBdr>
                <w:top w:val="single" w:sz="2" w:space="0" w:color="E3E3E3"/>
                <w:left w:val="single" w:sz="2" w:space="0" w:color="E3E3E3"/>
                <w:bottom w:val="single" w:sz="2" w:space="0" w:color="E3E3E3"/>
                <w:right w:val="single" w:sz="2" w:space="0" w:color="E3E3E3"/>
              </w:divBdr>
              <w:divsChild>
                <w:div w:id="587427851">
                  <w:marLeft w:val="0"/>
                  <w:marRight w:val="0"/>
                  <w:marTop w:val="0"/>
                  <w:marBottom w:val="0"/>
                  <w:divBdr>
                    <w:top w:val="single" w:sz="2" w:space="0" w:color="E3E3E3"/>
                    <w:left w:val="single" w:sz="2" w:space="0" w:color="E3E3E3"/>
                    <w:bottom w:val="single" w:sz="2" w:space="0" w:color="E3E3E3"/>
                    <w:right w:val="single" w:sz="2" w:space="0" w:color="E3E3E3"/>
                  </w:divBdr>
                  <w:divsChild>
                    <w:div w:id="1239830211">
                      <w:marLeft w:val="0"/>
                      <w:marRight w:val="0"/>
                      <w:marTop w:val="0"/>
                      <w:marBottom w:val="0"/>
                      <w:divBdr>
                        <w:top w:val="single" w:sz="2" w:space="0" w:color="E3E3E3"/>
                        <w:left w:val="single" w:sz="2" w:space="0" w:color="E3E3E3"/>
                        <w:bottom w:val="single" w:sz="2" w:space="0" w:color="E3E3E3"/>
                        <w:right w:val="single" w:sz="2" w:space="0" w:color="E3E3E3"/>
                      </w:divBdr>
                      <w:divsChild>
                        <w:div w:id="1682663496">
                          <w:marLeft w:val="0"/>
                          <w:marRight w:val="0"/>
                          <w:marTop w:val="0"/>
                          <w:marBottom w:val="0"/>
                          <w:divBdr>
                            <w:top w:val="single" w:sz="2" w:space="0" w:color="E3E3E3"/>
                            <w:left w:val="single" w:sz="2" w:space="0" w:color="E3E3E3"/>
                            <w:bottom w:val="single" w:sz="2" w:space="0" w:color="E3E3E3"/>
                            <w:right w:val="single" w:sz="2" w:space="0" w:color="E3E3E3"/>
                          </w:divBdr>
                          <w:divsChild>
                            <w:div w:id="1935048051">
                              <w:marLeft w:val="0"/>
                              <w:marRight w:val="0"/>
                              <w:marTop w:val="0"/>
                              <w:marBottom w:val="0"/>
                              <w:divBdr>
                                <w:top w:val="single" w:sz="2" w:space="0" w:color="E3E3E3"/>
                                <w:left w:val="single" w:sz="2" w:space="0" w:color="E3E3E3"/>
                                <w:bottom w:val="single" w:sz="2" w:space="0" w:color="E3E3E3"/>
                                <w:right w:val="single" w:sz="2" w:space="0" w:color="E3E3E3"/>
                              </w:divBdr>
                              <w:divsChild>
                                <w:div w:id="1815518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158264">
                                      <w:marLeft w:val="0"/>
                                      <w:marRight w:val="0"/>
                                      <w:marTop w:val="0"/>
                                      <w:marBottom w:val="0"/>
                                      <w:divBdr>
                                        <w:top w:val="single" w:sz="2" w:space="0" w:color="E3E3E3"/>
                                        <w:left w:val="single" w:sz="2" w:space="0" w:color="E3E3E3"/>
                                        <w:bottom w:val="single" w:sz="2" w:space="0" w:color="E3E3E3"/>
                                        <w:right w:val="single" w:sz="2" w:space="0" w:color="E3E3E3"/>
                                      </w:divBdr>
                                      <w:divsChild>
                                        <w:div w:id="451172905">
                                          <w:marLeft w:val="0"/>
                                          <w:marRight w:val="0"/>
                                          <w:marTop w:val="0"/>
                                          <w:marBottom w:val="0"/>
                                          <w:divBdr>
                                            <w:top w:val="single" w:sz="2" w:space="0" w:color="E3E3E3"/>
                                            <w:left w:val="single" w:sz="2" w:space="0" w:color="E3E3E3"/>
                                            <w:bottom w:val="single" w:sz="2" w:space="0" w:color="E3E3E3"/>
                                            <w:right w:val="single" w:sz="2" w:space="0" w:color="E3E3E3"/>
                                          </w:divBdr>
                                          <w:divsChild>
                                            <w:div w:id="2039351287">
                                              <w:marLeft w:val="0"/>
                                              <w:marRight w:val="0"/>
                                              <w:marTop w:val="0"/>
                                              <w:marBottom w:val="0"/>
                                              <w:divBdr>
                                                <w:top w:val="single" w:sz="2" w:space="0" w:color="E3E3E3"/>
                                                <w:left w:val="single" w:sz="2" w:space="0" w:color="E3E3E3"/>
                                                <w:bottom w:val="single" w:sz="2" w:space="0" w:color="E3E3E3"/>
                                                <w:right w:val="single" w:sz="2" w:space="0" w:color="E3E3E3"/>
                                              </w:divBdr>
                                              <w:divsChild>
                                                <w:div w:id="1367368250">
                                                  <w:marLeft w:val="0"/>
                                                  <w:marRight w:val="0"/>
                                                  <w:marTop w:val="0"/>
                                                  <w:marBottom w:val="0"/>
                                                  <w:divBdr>
                                                    <w:top w:val="single" w:sz="2" w:space="0" w:color="E3E3E3"/>
                                                    <w:left w:val="single" w:sz="2" w:space="0" w:color="E3E3E3"/>
                                                    <w:bottom w:val="single" w:sz="2" w:space="0" w:color="E3E3E3"/>
                                                    <w:right w:val="single" w:sz="2" w:space="0" w:color="E3E3E3"/>
                                                  </w:divBdr>
                                                  <w:divsChild>
                                                    <w:div w:id="662781641">
                                                      <w:marLeft w:val="0"/>
                                                      <w:marRight w:val="0"/>
                                                      <w:marTop w:val="0"/>
                                                      <w:marBottom w:val="0"/>
                                                      <w:divBdr>
                                                        <w:top w:val="single" w:sz="2" w:space="0" w:color="E3E3E3"/>
                                                        <w:left w:val="single" w:sz="2" w:space="0" w:color="E3E3E3"/>
                                                        <w:bottom w:val="single" w:sz="2" w:space="0" w:color="E3E3E3"/>
                                                        <w:right w:val="single" w:sz="2" w:space="0" w:color="E3E3E3"/>
                                                      </w:divBdr>
                                                      <w:divsChild>
                                                        <w:div w:id="69279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6284890">
          <w:marLeft w:val="0"/>
          <w:marRight w:val="0"/>
          <w:marTop w:val="0"/>
          <w:marBottom w:val="0"/>
          <w:divBdr>
            <w:top w:val="none" w:sz="0" w:space="0" w:color="auto"/>
            <w:left w:val="none" w:sz="0" w:space="0" w:color="auto"/>
            <w:bottom w:val="none" w:sz="0" w:space="0" w:color="auto"/>
            <w:right w:val="none" w:sz="0" w:space="0" w:color="auto"/>
          </w:divBdr>
          <w:divsChild>
            <w:div w:id="599684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88827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6061323">
      <w:bodyDiv w:val="1"/>
      <w:marLeft w:val="0"/>
      <w:marRight w:val="0"/>
      <w:marTop w:val="0"/>
      <w:marBottom w:val="0"/>
      <w:divBdr>
        <w:top w:val="none" w:sz="0" w:space="0" w:color="auto"/>
        <w:left w:val="none" w:sz="0" w:space="0" w:color="auto"/>
        <w:bottom w:val="none" w:sz="0" w:space="0" w:color="auto"/>
        <w:right w:val="none" w:sz="0" w:space="0" w:color="auto"/>
      </w:divBdr>
    </w:div>
    <w:div w:id="1250386983">
      <w:bodyDiv w:val="1"/>
      <w:marLeft w:val="0"/>
      <w:marRight w:val="0"/>
      <w:marTop w:val="0"/>
      <w:marBottom w:val="0"/>
      <w:divBdr>
        <w:top w:val="none" w:sz="0" w:space="0" w:color="auto"/>
        <w:left w:val="none" w:sz="0" w:space="0" w:color="auto"/>
        <w:bottom w:val="none" w:sz="0" w:space="0" w:color="auto"/>
        <w:right w:val="none" w:sz="0" w:space="0" w:color="auto"/>
      </w:divBdr>
    </w:div>
    <w:div w:id="1264191158">
      <w:bodyDiv w:val="1"/>
      <w:marLeft w:val="0"/>
      <w:marRight w:val="0"/>
      <w:marTop w:val="0"/>
      <w:marBottom w:val="0"/>
      <w:divBdr>
        <w:top w:val="none" w:sz="0" w:space="0" w:color="auto"/>
        <w:left w:val="none" w:sz="0" w:space="0" w:color="auto"/>
        <w:bottom w:val="none" w:sz="0" w:space="0" w:color="auto"/>
        <w:right w:val="none" w:sz="0" w:space="0" w:color="auto"/>
      </w:divBdr>
    </w:div>
    <w:div w:id="1276861115">
      <w:bodyDiv w:val="1"/>
      <w:marLeft w:val="0"/>
      <w:marRight w:val="0"/>
      <w:marTop w:val="0"/>
      <w:marBottom w:val="0"/>
      <w:divBdr>
        <w:top w:val="none" w:sz="0" w:space="0" w:color="auto"/>
        <w:left w:val="none" w:sz="0" w:space="0" w:color="auto"/>
        <w:bottom w:val="none" w:sz="0" w:space="0" w:color="auto"/>
        <w:right w:val="none" w:sz="0" w:space="0" w:color="auto"/>
      </w:divBdr>
    </w:div>
    <w:div w:id="1463499795">
      <w:bodyDiv w:val="1"/>
      <w:marLeft w:val="0"/>
      <w:marRight w:val="0"/>
      <w:marTop w:val="0"/>
      <w:marBottom w:val="0"/>
      <w:divBdr>
        <w:top w:val="none" w:sz="0" w:space="0" w:color="auto"/>
        <w:left w:val="none" w:sz="0" w:space="0" w:color="auto"/>
        <w:bottom w:val="none" w:sz="0" w:space="0" w:color="auto"/>
        <w:right w:val="none" w:sz="0" w:space="0" w:color="auto"/>
      </w:divBdr>
    </w:div>
    <w:div w:id="1561015371">
      <w:bodyDiv w:val="1"/>
      <w:marLeft w:val="0"/>
      <w:marRight w:val="0"/>
      <w:marTop w:val="0"/>
      <w:marBottom w:val="0"/>
      <w:divBdr>
        <w:top w:val="none" w:sz="0" w:space="0" w:color="auto"/>
        <w:left w:val="none" w:sz="0" w:space="0" w:color="auto"/>
        <w:bottom w:val="none" w:sz="0" w:space="0" w:color="auto"/>
        <w:right w:val="none" w:sz="0" w:space="0" w:color="auto"/>
      </w:divBdr>
    </w:div>
    <w:div w:id="1701203790">
      <w:bodyDiv w:val="1"/>
      <w:marLeft w:val="0"/>
      <w:marRight w:val="0"/>
      <w:marTop w:val="0"/>
      <w:marBottom w:val="0"/>
      <w:divBdr>
        <w:top w:val="none" w:sz="0" w:space="0" w:color="auto"/>
        <w:left w:val="none" w:sz="0" w:space="0" w:color="auto"/>
        <w:bottom w:val="none" w:sz="0" w:space="0" w:color="auto"/>
        <w:right w:val="none" w:sz="0" w:space="0" w:color="auto"/>
      </w:divBdr>
    </w:div>
    <w:div w:id="1973634683">
      <w:bodyDiv w:val="1"/>
      <w:marLeft w:val="0"/>
      <w:marRight w:val="0"/>
      <w:marTop w:val="0"/>
      <w:marBottom w:val="0"/>
      <w:divBdr>
        <w:top w:val="none" w:sz="0" w:space="0" w:color="auto"/>
        <w:left w:val="none" w:sz="0" w:space="0" w:color="auto"/>
        <w:bottom w:val="none" w:sz="0" w:space="0" w:color="auto"/>
        <w:right w:val="none" w:sz="0" w:space="0" w:color="auto"/>
      </w:divBdr>
    </w:div>
    <w:div w:id="1989747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FEE_Project_Report.docx</vt:lpstr>
    </vt:vector>
  </TitlesOfParts>
  <Company/>
  <LinksUpToDate>false</LinksUpToDate>
  <CharactersWithSpaces>23029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FEE_Project_Report.docx</dc:title>
  <dc:creator>Sheenam Dubey</dc:creator>
  <cp:lastModifiedBy>WELCOME</cp:lastModifiedBy>
  <cp:revision>4</cp:revision>
  <dcterms:created xsi:type="dcterms:W3CDTF">2024-05-13T14:07:00Z</dcterms:created>
  <dcterms:modified xsi:type="dcterms:W3CDTF">2024-05-15T11:10:00Z</dcterms:modified>
</cp:coreProperties>
</file>