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D9C2F" w14:textId="77777777" w:rsidR="00524168" w:rsidRDefault="00524168" w:rsidP="00250296">
      <w:pPr>
        <w:pStyle w:val="Default"/>
        <w:jc w:val="both"/>
        <w:rPr>
          <w:rFonts w:ascii="Times New Roman" w:hAnsi="Times New Roman" w:cs="Times New Roman"/>
          <w:b/>
          <w:bCs/>
          <w:i/>
          <w:sz w:val="32"/>
          <w:szCs w:val="32"/>
        </w:rPr>
      </w:pPr>
    </w:p>
    <w:p w14:paraId="47427281" w14:textId="7D60CAB6" w:rsidR="00250296" w:rsidRDefault="00250296" w:rsidP="00250296">
      <w:pPr>
        <w:pStyle w:val="Default"/>
        <w:jc w:val="both"/>
        <w:rPr>
          <w:rFonts w:ascii="Times New Roman" w:hAnsi="Times New Roman" w:cs="Times New Roman"/>
          <w:b/>
          <w:bCs/>
          <w:i/>
          <w:sz w:val="32"/>
          <w:szCs w:val="32"/>
        </w:rPr>
      </w:pPr>
      <w:r w:rsidRPr="00250296">
        <w:rPr>
          <w:rFonts w:ascii="Times New Roman" w:hAnsi="Times New Roman" w:cs="Times New Roman"/>
          <w:b/>
          <w:bCs/>
          <w:i/>
          <w:sz w:val="32"/>
          <w:szCs w:val="32"/>
        </w:rPr>
        <w:t>Correlation between Code coverage and Cyclomatic complexity</w:t>
      </w:r>
    </w:p>
    <w:p w14:paraId="428BFF32" w14:textId="0FCA045F" w:rsidR="00524168" w:rsidRDefault="00524168" w:rsidP="00250296">
      <w:pPr>
        <w:pStyle w:val="Default"/>
        <w:jc w:val="both"/>
        <w:rPr>
          <w:rFonts w:ascii="Times New Roman" w:hAnsi="Times New Roman" w:cs="Times New Roman"/>
          <w:b/>
          <w:bCs/>
          <w:i/>
          <w:sz w:val="32"/>
          <w:szCs w:val="32"/>
        </w:rPr>
      </w:pPr>
    </w:p>
    <w:p w14:paraId="4A390317" w14:textId="0D6D787D" w:rsidR="00250296" w:rsidRDefault="00250296" w:rsidP="00250296">
      <w:pPr>
        <w:pStyle w:val="Default"/>
        <w:jc w:val="both"/>
        <w:rPr>
          <w:rFonts w:ascii="Times New Roman" w:hAnsi="Times New Roman" w:cs="Times New Roman"/>
          <w:b/>
          <w:bCs/>
          <w:i/>
          <w:sz w:val="24"/>
          <w:szCs w:val="24"/>
        </w:rPr>
      </w:pPr>
    </w:p>
    <w:p w14:paraId="3BB41CD7" w14:textId="77777777" w:rsidR="00524168" w:rsidRDefault="00524168" w:rsidP="00250296">
      <w:pPr>
        <w:pStyle w:val="Default"/>
        <w:jc w:val="both"/>
        <w:rPr>
          <w:rFonts w:ascii="Times New Roman" w:hAnsi="Times New Roman" w:cs="Times New Roman"/>
          <w:b/>
          <w:bCs/>
          <w:i/>
          <w:sz w:val="24"/>
          <w:szCs w:val="24"/>
        </w:rPr>
      </w:pPr>
    </w:p>
    <w:p w14:paraId="7C9D2542" w14:textId="5B2F8CCA" w:rsidR="00250296" w:rsidRPr="004F0733" w:rsidRDefault="00250296" w:rsidP="00250296">
      <w:pPr>
        <w:pStyle w:val="Default"/>
        <w:jc w:val="both"/>
        <w:rPr>
          <w:rFonts w:ascii="Times New Roman" w:hAnsi="Times New Roman" w:cs="Times New Roman"/>
          <w:i/>
          <w:sz w:val="24"/>
          <w:szCs w:val="24"/>
        </w:rPr>
      </w:pPr>
      <w:r w:rsidRPr="004F0733">
        <w:rPr>
          <w:rFonts w:ascii="Times New Roman" w:hAnsi="Times New Roman" w:cs="Times New Roman"/>
          <w:b/>
          <w:bCs/>
          <w:i/>
          <w:sz w:val="24"/>
          <w:szCs w:val="24"/>
        </w:rPr>
        <w:t>Calculating Spearman Correlation</w:t>
      </w:r>
    </w:p>
    <w:p w14:paraId="33AB5D92" w14:textId="77777777" w:rsidR="00250296" w:rsidRPr="004F0733" w:rsidRDefault="00250296" w:rsidP="00250296">
      <w:pPr>
        <w:pStyle w:val="Default"/>
        <w:jc w:val="both"/>
        <w:rPr>
          <w:rFonts w:ascii="Times New Roman" w:hAnsi="Times New Roman" w:cs="Times New Roman"/>
          <w:sz w:val="24"/>
          <w:szCs w:val="24"/>
        </w:rPr>
      </w:pPr>
      <w:r w:rsidRPr="004F0733">
        <w:rPr>
          <w:rFonts w:ascii="Times New Roman" w:hAnsi="Times New Roman" w:cs="Times New Roman"/>
          <w:sz w:val="24"/>
          <w:szCs w:val="24"/>
        </w:rPr>
        <w:t>Spearman’s Rank correlation coefficient is one of the most-prominent technique which can be used to find out the strength and correlation between two variables.</w:t>
      </w:r>
    </w:p>
    <w:p w14:paraId="503188F9" w14:textId="77777777" w:rsidR="00250296" w:rsidRPr="004F0733" w:rsidRDefault="00250296" w:rsidP="00250296">
      <w:pPr>
        <w:pStyle w:val="Default"/>
        <w:jc w:val="both"/>
        <w:rPr>
          <w:rFonts w:ascii="Times New Roman" w:eastAsia="Times New Roman" w:hAnsi="Times New Roman" w:cs="Times New Roman"/>
          <w:sz w:val="24"/>
          <w:szCs w:val="24"/>
        </w:rPr>
      </w:pPr>
    </w:p>
    <w:p w14:paraId="1760979E" w14:textId="77777777" w:rsidR="00250296" w:rsidRPr="004F0733" w:rsidRDefault="00250296" w:rsidP="00250296">
      <w:pPr>
        <w:pStyle w:val="Default"/>
        <w:jc w:val="both"/>
        <w:rPr>
          <w:rFonts w:ascii="Times New Roman" w:eastAsia="Times New Roman" w:hAnsi="Times New Roman" w:cs="Times New Roman"/>
          <w:b/>
          <w:bCs/>
          <w:i/>
          <w:sz w:val="24"/>
          <w:szCs w:val="24"/>
          <w:shd w:val="clear" w:color="auto" w:fill="FFFFFF"/>
        </w:rPr>
      </w:pPr>
      <w:r w:rsidRPr="004F0733">
        <w:rPr>
          <w:rFonts w:ascii="Times New Roman" w:hAnsi="Times New Roman" w:cs="Times New Roman"/>
          <w:b/>
          <w:bCs/>
          <w:i/>
          <w:sz w:val="24"/>
          <w:szCs w:val="24"/>
          <w:shd w:val="clear" w:color="auto" w:fill="FFFFFF"/>
        </w:rPr>
        <w:t>Method used to calculate the Spearman correlation</w:t>
      </w:r>
    </w:p>
    <w:p w14:paraId="6FA55619" w14:textId="77777777" w:rsidR="00250296" w:rsidRPr="004F0733" w:rsidRDefault="00250296" w:rsidP="00250296">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Create a table from your data and get the ordered pairs of two variables.</w:t>
      </w:r>
    </w:p>
    <w:p w14:paraId="34E4E4C9" w14:textId="77777777" w:rsidR="00250296" w:rsidRPr="004F0733" w:rsidRDefault="00250296" w:rsidP="00250296">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Rank the two data sets. Ranking is achieved by giving the ranking '1' to the biggest number in a column, '2' to the second biggest value and so on. The smallest value in the column will get the lowest ranking. This should be done for both sets of measurements or the variables used to find the correlation for.</w:t>
      </w:r>
    </w:p>
    <w:p w14:paraId="4C29B57B" w14:textId="77777777" w:rsidR="00250296" w:rsidRPr="004F0733" w:rsidRDefault="00250296" w:rsidP="00250296">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Tied scores are given the mean (average) rank.</w:t>
      </w:r>
    </w:p>
    <w:p w14:paraId="77240DF1" w14:textId="77777777" w:rsidR="00250296" w:rsidRPr="004F0733" w:rsidRDefault="00250296" w:rsidP="00250296">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Find the difference in the ranks (d).</w:t>
      </w:r>
    </w:p>
    <w:p w14:paraId="3D37C3B9" w14:textId="77777777" w:rsidR="00250296" w:rsidRPr="004F0733" w:rsidRDefault="00250296" w:rsidP="00250296">
      <w:pPr>
        <w:pStyle w:val="Default"/>
        <w:numPr>
          <w:ilvl w:val="0"/>
          <w:numId w:val="1"/>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Square the differences (d²) To remove negative values and then sum them</w:t>
      </w:r>
    </w:p>
    <w:p w14:paraId="1F5C5CB6" w14:textId="77777777" w:rsidR="00250296" w:rsidRPr="004F0733" w:rsidRDefault="00250296" w:rsidP="00250296">
      <w:pPr>
        <w:pStyle w:val="Default"/>
        <w:numPr>
          <w:ilvl w:val="0"/>
          <w:numId w:val="2"/>
        </w:numP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Calculate the coefficient (</w:t>
      </w:r>
      <w:r w:rsidRPr="004F0733">
        <w:rPr>
          <w:rFonts w:ascii="Times New Roman" w:hAnsi="Times New Roman" w:cs="Times New Roman"/>
          <w:b/>
          <w:bCs/>
          <w:i/>
          <w:iCs/>
          <w:sz w:val="24"/>
          <w:szCs w:val="24"/>
          <w:shd w:val="clear" w:color="auto" w:fill="FFFFFF"/>
        </w:rPr>
        <w:t>R</w:t>
      </w:r>
      <w:r w:rsidRPr="004F0733">
        <w:rPr>
          <w:rFonts w:ascii="Times New Roman" w:hAnsi="Times New Roman" w:cs="Times New Roman"/>
          <w:b/>
          <w:bCs/>
          <w:i/>
          <w:iCs/>
          <w:sz w:val="24"/>
          <w:szCs w:val="24"/>
          <w:shd w:val="clear" w:color="auto" w:fill="FFFFFF"/>
          <w:vertAlign w:val="subscript"/>
        </w:rPr>
        <w:t>s</w:t>
      </w:r>
      <w:r w:rsidRPr="004F0733">
        <w:rPr>
          <w:rFonts w:ascii="Times New Roman" w:hAnsi="Times New Roman" w:cs="Times New Roman"/>
          <w:sz w:val="24"/>
          <w:szCs w:val="24"/>
          <w:shd w:val="clear" w:color="auto" w:fill="FFFFFF"/>
        </w:rPr>
        <w:t>) using the formula mentioned below.</w:t>
      </w:r>
    </w:p>
    <w:p w14:paraId="355D770D" w14:textId="77777777" w:rsidR="00250296" w:rsidRPr="004F0733" w:rsidRDefault="00250296" w:rsidP="00250296">
      <w:pPr>
        <w:pStyle w:val="Default"/>
        <w:ind w:left="720"/>
        <w:jc w:val="both"/>
        <w:rPr>
          <w:rFonts w:ascii="Times New Roman" w:hAnsi="Times New Roman" w:cs="Times New Roman"/>
          <w:sz w:val="24"/>
          <w:szCs w:val="24"/>
          <w:shd w:val="clear" w:color="auto" w:fill="FFFFFF"/>
        </w:rPr>
      </w:pPr>
    </w:p>
    <w:p w14:paraId="5DAD0BC2" w14:textId="77777777" w:rsidR="00250296" w:rsidRPr="004F0733" w:rsidRDefault="00250296" w:rsidP="00250296">
      <w:pPr>
        <w:pStyle w:val="Default"/>
        <w:jc w:val="both"/>
        <w:rPr>
          <w:rFonts w:ascii="Times New Roman" w:eastAsia="Times New Roman" w:hAnsi="Times New Roman" w:cs="Times New Roman"/>
          <w:sz w:val="24"/>
          <w:szCs w:val="24"/>
        </w:rPr>
      </w:pPr>
      <w:r w:rsidRPr="004F0733">
        <w:rPr>
          <w:rFonts w:ascii="Times New Roman" w:hAnsi="Times New Roman" w:cs="Times New Roman"/>
          <w:sz w:val="24"/>
          <w:szCs w:val="24"/>
        </w:rPr>
        <w:t>When written in mathematical notation the Spearman Rank formula looks like this:</w:t>
      </w:r>
    </w:p>
    <w:p w14:paraId="52A8E9BE" w14:textId="77777777" w:rsidR="00250296" w:rsidRPr="004F0733" w:rsidRDefault="00250296" w:rsidP="00250296">
      <w:pPr>
        <w:pStyle w:val="Default"/>
        <w:jc w:val="both"/>
        <w:rPr>
          <w:rFonts w:ascii="Times New Roman" w:eastAsia="Verdana" w:hAnsi="Times New Roman" w:cs="Times New Roman"/>
          <w:sz w:val="24"/>
          <w:szCs w:val="24"/>
        </w:rPr>
      </w:pPr>
      <w:r w:rsidRPr="004F0733">
        <w:rPr>
          <w:rFonts w:ascii="Times New Roman" w:hAnsi="Times New Roman" w:cs="Times New Roman"/>
          <w:sz w:val="24"/>
          <w:szCs w:val="24"/>
        </w:rPr>
        <w:t xml:space="preserve">                </w:t>
      </w:r>
      <w:r w:rsidRPr="004F0733">
        <w:rPr>
          <w:rFonts w:ascii="Times New Roman" w:eastAsia="Verdana" w:hAnsi="Times New Roman" w:cs="Times New Roman"/>
          <w:noProof/>
          <w:sz w:val="24"/>
          <w:szCs w:val="24"/>
        </w:rPr>
        <w:drawing>
          <wp:inline distT="0" distB="0" distL="0" distR="0" wp14:anchorId="3D86310B" wp14:editId="60143F1F">
            <wp:extent cx="739140" cy="381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140" cy="381000"/>
                    </a:xfrm>
                    <a:prstGeom prst="rect">
                      <a:avLst/>
                    </a:prstGeom>
                    <a:noFill/>
                    <a:ln>
                      <a:noFill/>
                    </a:ln>
                  </pic:spPr>
                </pic:pic>
              </a:graphicData>
            </a:graphic>
          </wp:inline>
        </w:drawing>
      </w:r>
    </w:p>
    <w:p w14:paraId="351BF6D1" w14:textId="77777777" w:rsidR="00250296" w:rsidRPr="004F0733" w:rsidRDefault="00250296" w:rsidP="00250296">
      <w:pPr>
        <w:pStyle w:val="Default"/>
        <w:jc w:val="both"/>
        <w:rPr>
          <w:rFonts w:ascii="Times New Roman" w:eastAsia="Verdana" w:hAnsi="Times New Roman" w:cs="Times New Roman"/>
          <w:sz w:val="24"/>
          <w:szCs w:val="24"/>
        </w:rPr>
      </w:pPr>
      <w:r w:rsidRPr="004F0733">
        <w:rPr>
          <w:rFonts w:ascii="Times New Roman" w:hAnsi="Times New Roman" w:cs="Times New Roman"/>
          <w:sz w:val="24"/>
          <w:szCs w:val="24"/>
        </w:rPr>
        <w:t xml:space="preserve">Here, </w:t>
      </w:r>
    </w:p>
    <w:p w14:paraId="0CD86CC5" w14:textId="77777777" w:rsidR="00250296" w:rsidRPr="004F0733" w:rsidRDefault="00250296" w:rsidP="00250296">
      <w:pPr>
        <w:pStyle w:val="Default"/>
        <w:jc w:val="both"/>
        <w:rPr>
          <w:rFonts w:ascii="Times New Roman" w:eastAsia="Times New Roman" w:hAnsi="Times New Roman" w:cs="Times New Roman"/>
          <w:sz w:val="24"/>
          <w:szCs w:val="24"/>
        </w:rPr>
      </w:pPr>
      <w:r w:rsidRPr="004F0733">
        <w:rPr>
          <w:rFonts w:ascii="Times New Roman" w:hAnsi="Times New Roman" w:cs="Times New Roman"/>
          <w:sz w:val="24"/>
          <w:szCs w:val="24"/>
        </w:rPr>
        <w:t>ρ= Spearman rank correlation</w:t>
      </w:r>
    </w:p>
    <w:p w14:paraId="65D187EC" w14:textId="77777777" w:rsidR="00250296" w:rsidRPr="004F0733" w:rsidRDefault="00250296" w:rsidP="00250296">
      <w:pPr>
        <w:pStyle w:val="Default"/>
        <w:jc w:val="both"/>
        <w:rPr>
          <w:rFonts w:ascii="Times New Roman" w:eastAsia="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di= the difference between the ranks of corresponding variables</w:t>
      </w:r>
    </w:p>
    <w:p w14:paraId="32585814" w14:textId="77777777" w:rsidR="00250296" w:rsidRDefault="00250296" w:rsidP="00250296">
      <w:pPr>
        <w:pStyle w:val="Default"/>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n= number of observations</w:t>
      </w:r>
    </w:p>
    <w:p w14:paraId="0237CDF6" w14:textId="77777777" w:rsidR="00250296" w:rsidRDefault="00250296" w:rsidP="00250296">
      <w:pPr>
        <w:pStyle w:val="Default"/>
        <w:jc w:val="both"/>
        <w:rPr>
          <w:rFonts w:ascii="Times New Roman" w:hAnsi="Times New Roman" w:cs="Times New Roman"/>
          <w:sz w:val="24"/>
          <w:szCs w:val="24"/>
          <w:shd w:val="clear" w:color="auto" w:fill="FFFFFF"/>
        </w:rPr>
      </w:pPr>
    </w:p>
    <w:p w14:paraId="31E50FEA" w14:textId="77777777" w:rsidR="00250296" w:rsidRPr="001B7D94" w:rsidRDefault="00250296" w:rsidP="00250296">
      <w:pPr>
        <w:jc w:val="both"/>
        <w:rPr>
          <w:rFonts w:ascii="Times New Roman" w:eastAsia="Calibri" w:hAnsi="Times New Roman" w:cs="Times New Roman"/>
          <w:sz w:val="24"/>
          <w:szCs w:val="24"/>
        </w:rPr>
      </w:pPr>
      <w:r w:rsidRPr="004F0733">
        <w:rPr>
          <w:rFonts w:ascii="Times New Roman" w:hAnsi="Times New Roman" w:cs="Times New Roman"/>
          <w:sz w:val="24"/>
          <w:szCs w:val="24"/>
        </w:rPr>
        <w:t>We have used the formula of spearmen correlation coefficient by considering the statement coverage values as X- values and the number of bugs as Y- values.</w:t>
      </w:r>
    </w:p>
    <w:p w14:paraId="3BA04AAB" w14:textId="1ADB29B5" w:rsidR="00250296" w:rsidRDefault="00250296" w:rsidP="00250296">
      <w:pPr>
        <w:jc w:val="both"/>
        <w:rPr>
          <w:rFonts w:eastAsia="Calibri"/>
          <w:sz w:val="24"/>
          <w:szCs w:val="24"/>
        </w:rPr>
      </w:pPr>
    </w:p>
    <w:p w14:paraId="64DBBB00" w14:textId="5CA1DC52" w:rsidR="00524168" w:rsidRDefault="00524168" w:rsidP="00250296">
      <w:pPr>
        <w:jc w:val="both"/>
        <w:rPr>
          <w:rFonts w:eastAsia="Calibri"/>
          <w:sz w:val="24"/>
          <w:szCs w:val="24"/>
        </w:rPr>
      </w:pPr>
    </w:p>
    <w:p w14:paraId="488E1027" w14:textId="0D0E8442" w:rsidR="00524168" w:rsidRDefault="00524168" w:rsidP="00250296">
      <w:pPr>
        <w:jc w:val="both"/>
        <w:rPr>
          <w:rFonts w:eastAsia="Calibri"/>
          <w:sz w:val="24"/>
          <w:szCs w:val="24"/>
        </w:rPr>
      </w:pPr>
    </w:p>
    <w:p w14:paraId="00F49486" w14:textId="41F2832A" w:rsidR="00524168" w:rsidRDefault="00524168" w:rsidP="00250296">
      <w:pPr>
        <w:jc w:val="both"/>
        <w:rPr>
          <w:rFonts w:eastAsia="Calibri"/>
          <w:sz w:val="24"/>
          <w:szCs w:val="24"/>
        </w:rPr>
      </w:pPr>
    </w:p>
    <w:p w14:paraId="0F9EBBBA" w14:textId="579488DD" w:rsidR="00524168" w:rsidRDefault="00524168" w:rsidP="00250296">
      <w:pPr>
        <w:jc w:val="both"/>
        <w:rPr>
          <w:rFonts w:eastAsia="Calibri"/>
          <w:sz w:val="24"/>
          <w:szCs w:val="24"/>
        </w:rPr>
      </w:pPr>
    </w:p>
    <w:p w14:paraId="78536C42" w14:textId="336D2859" w:rsidR="00524168" w:rsidRDefault="00524168" w:rsidP="00250296">
      <w:pPr>
        <w:jc w:val="both"/>
        <w:rPr>
          <w:rFonts w:eastAsia="Calibri"/>
          <w:sz w:val="24"/>
          <w:szCs w:val="24"/>
        </w:rPr>
      </w:pPr>
    </w:p>
    <w:p w14:paraId="7DB1A848" w14:textId="2391DD13" w:rsidR="00524168" w:rsidRDefault="00524168" w:rsidP="00250296">
      <w:pPr>
        <w:jc w:val="both"/>
        <w:rPr>
          <w:rFonts w:eastAsia="Calibri"/>
          <w:sz w:val="24"/>
          <w:szCs w:val="24"/>
        </w:rPr>
      </w:pPr>
    </w:p>
    <w:p w14:paraId="2DDAF2C0" w14:textId="439F8937" w:rsidR="00524168" w:rsidRDefault="00524168" w:rsidP="00250296">
      <w:pPr>
        <w:jc w:val="both"/>
        <w:rPr>
          <w:rFonts w:eastAsia="Calibri"/>
          <w:sz w:val="24"/>
          <w:szCs w:val="24"/>
        </w:rPr>
      </w:pPr>
    </w:p>
    <w:p w14:paraId="12BBEB45" w14:textId="4E3D6738" w:rsidR="00524168" w:rsidRDefault="00524168" w:rsidP="00250296">
      <w:pPr>
        <w:jc w:val="both"/>
        <w:rPr>
          <w:rFonts w:eastAsia="Calibri"/>
          <w:sz w:val="24"/>
          <w:szCs w:val="24"/>
        </w:rPr>
      </w:pPr>
    </w:p>
    <w:p w14:paraId="24ADAF2E" w14:textId="77777777" w:rsidR="00524168" w:rsidRDefault="00524168" w:rsidP="00250296">
      <w:pPr>
        <w:jc w:val="both"/>
        <w:rPr>
          <w:rFonts w:eastAsia="Calibri"/>
          <w:sz w:val="24"/>
          <w:szCs w:val="24"/>
        </w:rPr>
      </w:pPr>
    </w:p>
    <w:p w14:paraId="0F5D579E" w14:textId="3EAE6CDA" w:rsidR="00250296" w:rsidRDefault="00250296" w:rsidP="00250296">
      <w:pPr>
        <w:jc w:val="both"/>
        <w:rPr>
          <w:rFonts w:ascii="Times New Roman" w:eastAsia="Calibri" w:hAnsi="Times New Roman" w:cs="Times New Roman"/>
          <w:b/>
          <w:i/>
          <w:sz w:val="24"/>
          <w:szCs w:val="24"/>
        </w:rPr>
      </w:pPr>
      <w:r w:rsidRPr="001B7D94">
        <w:rPr>
          <w:rFonts w:ascii="Times New Roman" w:eastAsia="Calibri" w:hAnsi="Times New Roman" w:cs="Times New Roman"/>
          <w:b/>
          <w:i/>
          <w:sz w:val="24"/>
          <w:szCs w:val="24"/>
        </w:rPr>
        <w:t>Calculated Spearman Correlation Coefficient values</w:t>
      </w:r>
    </w:p>
    <w:tbl>
      <w:tblPr>
        <w:tblW w:w="9897" w:type="dxa"/>
        <w:tblCellMar>
          <w:left w:w="0" w:type="dxa"/>
          <w:right w:w="0" w:type="dxa"/>
        </w:tblCellMar>
        <w:tblLook w:val="0420" w:firstRow="1" w:lastRow="0" w:firstColumn="0" w:lastColumn="0" w:noHBand="0" w:noVBand="1"/>
      </w:tblPr>
      <w:tblGrid>
        <w:gridCol w:w="2157"/>
        <w:gridCol w:w="1413"/>
        <w:gridCol w:w="1519"/>
        <w:gridCol w:w="1592"/>
        <w:gridCol w:w="1608"/>
        <w:gridCol w:w="1608"/>
      </w:tblGrid>
      <w:tr w:rsidR="00524168" w:rsidRPr="00524168" w14:paraId="5A65689D" w14:textId="77777777" w:rsidTr="00524168">
        <w:trPr>
          <w:trHeight w:val="560"/>
        </w:trPr>
        <w:tc>
          <w:tcPr>
            <w:tcW w:w="2157" w:type="dxa"/>
            <w:tcBorders>
              <w:top w:val="single" w:sz="8" w:space="0" w:color="FFFFFF"/>
              <w:left w:val="single" w:sz="8" w:space="0" w:color="FFFFFF"/>
              <w:bottom w:val="single" w:sz="24" w:space="0" w:color="FFFFFF"/>
              <w:right w:val="single" w:sz="8" w:space="0" w:color="FFFFFF"/>
            </w:tcBorders>
            <w:shd w:val="clear" w:color="auto" w:fill="A5300F"/>
            <w:tcMar>
              <w:top w:w="72" w:type="dxa"/>
              <w:left w:w="72" w:type="dxa"/>
              <w:bottom w:w="72" w:type="dxa"/>
              <w:right w:w="72" w:type="dxa"/>
            </w:tcMar>
            <w:hideMark/>
          </w:tcPr>
          <w:p w14:paraId="57F20066"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bCs/>
                <w:i/>
                <w:sz w:val="24"/>
                <w:szCs w:val="24"/>
              </w:rPr>
              <w:t>Project</w:t>
            </w:r>
          </w:p>
        </w:tc>
        <w:tc>
          <w:tcPr>
            <w:tcW w:w="1413" w:type="dxa"/>
            <w:tcBorders>
              <w:top w:val="single" w:sz="8" w:space="0" w:color="FFFFFF"/>
              <w:left w:val="single" w:sz="8" w:space="0" w:color="FFFFFF"/>
              <w:bottom w:val="single" w:sz="24" w:space="0" w:color="FFFFFF"/>
              <w:right w:val="single" w:sz="8" w:space="0" w:color="FFFFFF"/>
            </w:tcBorders>
            <w:shd w:val="clear" w:color="auto" w:fill="A5300F"/>
            <w:tcMar>
              <w:top w:w="72" w:type="dxa"/>
              <w:left w:w="72" w:type="dxa"/>
              <w:bottom w:w="72" w:type="dxa"/>
              <w:right w:w="72" w:type="dxa"/>
            </w:tcMar>
            <w:hideMark/>
          </w:tcPr>
          <w:p w14:paraId="7A06333A"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bCs/>
                <w:i/>
                <w:sz w:val="24"/>
                <w:szCs w:val="24"/>
              </w:rPr>
              <w:t>Statement coverage (1)</w:t>
            </w:r>
          </w:p>
        </w:tc>
        <w:tc>
          <w:tcPr>
            <w:tcW w:w="1519" w:type="dxa"/>
            <w:tcBorders>
              <w:top w:val="single" w:sz="8" w:space="0" w:color="FFFFFF"/>
              <w:left w:val="single" w:sz="8" w:space="0" w:color="FFFFFF"/>
              <w:bottom w:val="single" w:sz="24" w:space="0" w:color="FFFFFF"/>
              <w:right w:val="single" w:sz="8" w:space="0" w:color="FFFFFF"/>
            </w:tcBorders>
            <w:shd w:val="clear" w:color="auto" w:fill="A5300F"/>
            <w:tcMar>
              <w:top w:w="72" w:type="dxa"/>
              <w:left w:w="72" w:type="dxa"/>
              <w:bottom w:w="72" w:type="dxa"/>
              <w:right w:w="72" w:type="dxa"/>
            </w:tcMar>
            <w:hideMark/>
          </w:tcPr>
          <w:p w14:paraId="5AE820AB"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bCs/>
                <w:i/>
                <w:sz w:val="24"/>
                <w:szCs w:val="24"/>
              </w:rPr>
              <w:t xml:space="preserve">Branch Coverage (2) </w:t>
            </w:r>
          </w:p>
        </w:tc>
        <w:tc>
          <w:tcPr>
            <w:tcW w:w="1592" w:type="dxa"/>
            <w:tcBorders>
              <w:top w:val="single" w:sz="8" w:space="0" w:color="FFFFFF"/>
              <w:left w:val="single" w:sz="8" w:space="0" w:color="FFFFFF"/>
              <w:bottom w:val="single" w:sz="24" w:space="0" w:color="FFFFFF"/>
              <w:right w:val="single" w:sz="8" w:space="0" w:color="FFFFFF"/>
            </w:tcBorders>
            <w:shd w:val="clear" w:color="auto" w:fill="A5300F"/>
            <w:tcMar>
              <w:top w:w="72" w:type="dxa"/>
              <w:left w:w="72" w:type="dxa"/>
              <w:bottom w:w="72" w:type="dxa"/>
              <w:right w:w="72" w:type="dxa"/>
            </w:tcMar>
            <w:hideMark/>
          </w:tcPr>
          <w:p w14:paraId="163A2FD8"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bCs/>
                <w:i/>
                <w:sz w:val="24"/>
                <w:szCs w:val="24"/>
              </w:rPr>
              <w:t xml:space="preserve">Average Cyclomatic complexity (3) </w:t>
            </w:r>
          </w:p>
        </w:tc>
        <w:tc>
          <w:tcPr>
            <w:tcW w:w="1608" w:type="dxa"/>
            <w:tcBorders>
              <w:top w:val="single" w:sz="8" w:space="0" w:color="FFFFFF"/>
              <w:left w:val="single" w:sz="8" w:space="0" w:color="FFFFFF"/>
              <w:bottom w:val="single" w:sz="24" w:space="0" w:color="FFFFFF"/>
              <w:right w:val="single" w:sz="8" w:space="0" w:color="FFFFFF"/>
            </w:tcBorders>
            <w:shd w:val="clear" w:color="auto" w:fill="A5300F"/>
            <w:tcMar>
              <w:top w:w="72" w:type="dxa"/>
              <w:left w:w="72" w:type="dxa"/>
              <w:bottom w:w="72" w:type="dxa"/>
              <w:right w:w="72" w:type="dxa"/>
            </w:tcMar>
            <w:hideMark/>
          </w:tcPr>
          <w:p w14:paraId="514A1E46"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bCs/>
                <w:i/>
                <w:sz w:val="24"/>
                <w:szCs w:val="24"/>
              </w:rPr>
              <w:t>Spearman Correlation (1&amp;3)</w:t>
            </w:r>
          </w:p>
        </w:tc>
        <w:tc>
          <w:tcPr>
            <w:tcW w:w="1608" w:type="dxa"/>
            <w:tcBorders>
              <w:top w:val="single" w:sz="8" w:space="0" w:color="FFFFFF"/>
              <w:left w:val="single" w:sz="8" w:space="0" w:color="FFFFFF"/>
              <w:bottom w:val="single" w:sz="24" w:space="0" w:color="FFFFFF"/>
              <w:right w:val="single" w:sz="8" w:space="0" w:color="FFFFFF"/>
            </w:tcBorders>
            <w:shd w:val="clear" w:color="auto" w:fill="A5300F"/>
            <w:tcMar>
              <w:top w:w="72" w:type="dxa"/>
              <w:left w:w="72" w:type="dxa"/>
              <w:bottom w:w="72" w:type="dxa"/>
              <w:right w:w="72" w:type="dxa"/>
            </w:tcMar>
            <w:hideMark/>
          </w:tcPr>
          <w:p w14:paraId="23785519"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bCs/>
                <w:i/>
                <w:sz w:val="24"/>
                <w:szCs w:val="24"/>
              </w:rPr>
              <w:t>Spearman Correlation (2&amp;3)</w:t>
            </w:r>
          </w:p>
        </w:tc>
      </w:tr>
      <w:tr w:rsidR="00524168" w:rsidRPr="00524168" w14:paraId="058C7B0D" w14:textId="77777777" w:rsidTr="00524168">
        <w:trPr>
          <w:trHeight w:val="560"/>
        </w:trPr>
        <w:tc>
          <w:tcPr>
            <w:tcW w:w="2157" w:type="dxa"/>
            <w:tcBorders>
              <w:top w:val="single" w:sz="24"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7F6B2247"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Apache Commons Collections</w:t>
            </w:r>
          </w:p>
        </w:tc>
        <w:tc>
          <w:tcPr>
            <w:tcW w:w="1413" w:type="dxa"/>
            <w:tcBorders>
              <w:top w:val="single" w:sz="24"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4C0EF66D"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86%</w:t>
            </w:r>
          </w:p>
        </w:tc>
        <w:tc>
          <w:tcPr>
            <w:tcW w:w="1519" w:type="dxa"/>
            <w:tcBorders>
              <w:top w:val="single" w:sz="24"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75109E84"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49%</w:t>
            </w:r>
          </w:p>
        </w:tc>
        <w:tc>
          <w:tcPr>
            <w:tcW w:w="1592" w:type="dxa"/>
            <w:tcBorders>
              <w:top w:val="single" w:sz="24"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199E35E0"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14</w:t>
            </w:r>
          </w:p>
        </w:tc>
        <w:tc>
          <w:tcPr>
            <w:tcW w:w="1608" w:type="dxa"/>
            <w:tcBorders>
              <w:top w:val="single" w:sz="24" w:space="0" w:color="FFFFFF"/>
              <w:left w:val="single" w:sz="8" w:space="0" w:color="FFFFFF"/>
              <w:bottom w:val="single" w:sz="8" w:space="0" w:color="FFFFFF"/>
              <w:right w:val="single" w:sz="8" w:space="0" w:color="FFFFFF"/>
            </w:tcBorders>
            <w:shd w:val="clear" w:color="auto" w:fill="E0CCCA"/>
            <w:tcMar>
              <w:top w:w="90" w:type="dxa"/>
              <w:left w:w="90" w:type="dxa"/>
              <w:bottom w:w="90" w:type="dxa"/>
              <w:right w:w="90" w:type="dxa"/>
            </w:tcMar>
            <w:hideMark/>
          </w:tcPr>
          <w:p w14:paraId="65859908"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-0.278</w:t>
            </w:r>
          </w:p>
        </w:tc>
        <w:tc>
          <w:tcPr>
            <w:tcW w:w="1608" w:type="dxa"/>
            <w:tcBorders>
              <w:top w:val="single" w:sz="24"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514CACC2"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0.469</w:t>
            </w:r>
          </w:p>
        </w:tc>
      </w:tr>
      <w:tr w:rsidR="00524168" w:rsidRPr="00524168" w14:paraId="1B61C167" w14:textId="77777777" w:rsidTr="00524168">
        <w:trPr>
          <w:trHeight w:val="1005"/>
        </w:trPr>
        <w:tc>
          <w:tcPr>
            <w:tcW w:w="2157"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79595CC3"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Apache HttpComponents Client</w:t>
            </w:r>
          </w:p>
        </w:tc>
        <w:tc>
          <w:tcPr>
            <w:tcW w:w="1413"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7448AA22"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53%</w:t>
            </w:r>
          </w:p>
        </w:tc>
        <w:tc>
          <w:tcPr>
            <w:tcW w:w="1519"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22B3DFF3"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 xml:space="preserve">23% </w:t>
            </w:r>
          </w:p>
        </w:tc>
        <w:tc>
          <w:tcPr>
            <w:tcW w:w="1592"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69A34205"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10</w:t>
            </w:r>
          </w:p>
        </w:tc>
        <w:tc>
          <w:tcPr>
            <w:tcW w:w="1608"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3728A45E"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0.0458</w:t>
            </w:r>
          </w:p>
        </w:tc>
        <w:tc>
          <w:tcPr>
            <w:tcW w:w="1608"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2D3668DD"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0.497</w:t>
            </w:r>
          </w:p>
        </w:tc>
      </w:tr>
      <w:tr w:rsidR="00524168" w:rsidRPr="00524168" w14:paraId="6F494BB9" w14:textId="77777777" w:rsidTr="00524168">
        <w:trPr>
          <w:trHeight w:val="560"/>
        </w:trPr>
        <w:tc>
          <w:tcPr>
            <w:tcW w:w="2157"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10453B1A" w14:textId="77777777" w:rsidR="00524168" w:rsidRPr="00524168" w:rsidRDefault="00524168" w:rsidP="00524168">
            <w:pPr>
              <w:jc w:val="both"/>
              <w:rPr>
                <w:rFonts w:ascii="Times New Roman" w:eastAsia="Calibri" w:hAnsi="Times New Roman" w:cs="Times New Roman"/>
                <w:b/>
                <w:i/>
                <w:sz w:val="24"/>
                <w:szCs w:val="24"/>
              </w:rPr>
            </w:pPr>
            <w:proofErr w:type="spellStart"/>
            <w:r w:rsidRPr="00524168">
              <w:rPr>
                <w:rFonts w:ascii="Times New Roman" w:eastAsia="Calibri" w:hAnsi="Times New Roman" w:cs="Times New Roman"/>
                <w:b/>
                <w:i/>
                <w:sz w:val="24"/>
                <w:szCs w:val="24"/>
              </w:rPr>
              <w:t>JFreeChart</w:t>
            </w:r>
            <w:proofErr w:type="spellEnd"/>
          </w:p>
        </w:tc>
        <w:tc>
          <w:tcPr>
            <w:tcW w:w="1413"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4AF90E24"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72%</w:t>
            </w:r>
          </w:p>
        </w:tc>
        <w:tc>
          <w:tcPr>
            <w:tcW w:w="1519"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4FA04FAC"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35%</w:t>
            </w:r>
          </w:p>
        </w:tc>
        <w:tc>
          <w:tcPr>
            <w:tcW w:w="1592"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541D5618"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24</w:t>
            </w:r>
          </w:p>
        </w:tc>
        <w:tc>
          <w:tcPr>
            <w:tcW w:w="1608"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047CC40B"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-0.506</w:t>
            </w:r>
          </w:p>
        </w:tc>
        <w:tc>
          <w:tcPr>
            <w:tcW w:w="1608"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41798DFF"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0.488</w:t>
            </w:r>
          </w:p>
        </w:tc>
      </w:tr>
      <w:tr w:rsidR="00524168" w:rsidRPr="00524168" w14:paraId="20552868" w14:textId="77777777" w:rsidTr="00524168">
        <w:trPr>
          <w:trHeight w:val="560"/>
        </w:trPr>
        <w:tc>
          <w:tcPr>
            <w:tcW w:w="2157"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69EADB1C"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Apache Commons IO</w:t>
            </w:r>
          </w:p>
        </w:tc>
        <w:tc>
          <w:tcPr>
            <w:tcW w:w="1413"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71E4B861"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90%</w:t>
            </w:r>
          </w:p>
        </w:tc>
        <w:tc>
          <w:tcPr>
            <w:tcW w:w="1519"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6E826110"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45%</w:t>
            </w:r>
          </w:p>
        </w:tc>
        <w:tc>
          <w:tcPr>
            <w:tcW w:w="1592"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1AD29E86"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16</w:t>
            </w:r>
          </w:p>
        </w:tc>
        <w:tc>
          <w:tcPr>
            <w:tcW w:w="1608"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1D1829F6"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-0.400</w:t>
            </w:r>
          </w:p>
        </w:tc>
        <w:tc>
          <w:tcPr>
            <w:tcW w:w="1608" w:type="dxa"/>
            <w:tcBorders>
              <w:top w:val="single" w:sz="8" w:space="0" w:color="FFFFFF"/>
              <w:left w:val="single" w:sz="8" w:space="0" w:color="FFFFFF"/>
              <w:bottom w:val="single" w:sz="8" w:space="0" w:color="FFFFFF"/>
              <w:right w:val="single" w:sz="8" w:space="0" w:color="FFFFFF"/>
            </w:tcBorders>
            <w:shd w:val="clear" w:color="auto" w:fill="F0E7E6"/>
            <w:tcMar>
              <w:top w:w="72" w:type="dxa"/>
              <w:left w:w="72" w:type="dxa"/>
              <w:bottom w:w="72" w:type="dxa"/>
              <w:right w:w="72" w:type="dxa"/>
            </w:tcMar>
            <w:hideMark/>
          </w:tcPr>
          <w:p w14:paraId="430E8D72"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-0.0369</w:t>
            </w:r>
          </w:p>
        </w:tc>
      </w:tr>
      <w:tr w:rsidR="00524168" w:rsidRPr="00524168" w14:paraId="6E98BAF3" w14:textId="77777777" w:rsidTr="00524168">
        <w:trPr>
          <w:trHeight w:val="560"/>
        </w:trPr>
        <w:tc>
          <w:tcPr>
            <w:tcW w:w="2157"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7DFBD706"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Apache Commons Configurations</w:t>
            </w:r>
          </w:p>
        </w:tc>
        <w:tc>
          <w:tcPr>
            <w:tcW w:w="1413"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4174F8B1"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 xml:space="preserve"> 91% </w:t>
            </w:r>
          </w:p>
        </w:tc>
        <w:tc>
          <w:tcPr>
            <w:tcW w:w="1519"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3F756D5A"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56%</w:t>
            </w:r>
          </w:p>
        </w:tc>
        <w:tc>
          <w:tcPr>
            <w:tcW w:w="1592"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16F0E160"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17</w:t>
            </w:r>
          </w:p>
        </w:tc>
        <w:tc>
          <w:tcPr>
            <w:tcW w:w="1608"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3202E4E3"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-0.369</w:t>
            </w:r>
          </w:p>
        </w:tc>
        <w:tc>
          <w:tcPr>
            <w:tcW w:w="1608" w:type="dxa"/>
            <w:tcBorders>
              <w:top w:val="single" w:sz="8" w:space="0" w:color="FFFFFF"/>
              <w:left w:val="single" w:sz="8" w:space="0" w:color="FFFFFF"/>
              <w:bottom w:val="single" w:sz="8" w:space="0" w:color="FFFFFF"/>
              <w:right w:val="single" w:sz="8" w:space="0" w:color="FFFFFF"/>
            </w:tcBorders>
            <w:shd w:val="clear" w:color="auto" w:fill="E0CCCA"/>
            <w:tcMar>
              <w:top w:w="72" w:type="dxa"/>
              <w:left w:w="72" w:type="dxa"/>
              <w:bottom w:w="72" w:type="dxa"/>
              <w:right w:w="72" w:type="dxa"/>
            </w:tcMar>
            <w:hideMark/>
          </w:tcPr>
          <w:p w14:paraId="3413971B" w14:textId="77777777" w:rsidR="00524168" w:rsidRPr="00524168" w:rsidRDefault="00524168" w:rsidP="00524168">
            <w:pPr>
              <w:jc w:val="both"/>
              <w:rPr>
                <w:rFonts w:ascii="Times New Roman" w:eastAsia="Calibri" w:hAnsi="Times New Roman" w:cs="Times New Roman"/>
                <w:b/>
                <w:i/>
                <w:sz w:val="24"/>
                <w:szCs w:val="24"/>
              </w:rPr>
            </w:pPr>
            <w:r w:rsidRPr="00524168">
              <w:rPr>
                <w:rFonts w:ascii="Times New Roman" w:eastAsia="Calibri" w:hAnsi="Times New Roman" w:cs="Times New Roman"/>
                <w:b/>
                <w:i/>
                <w:sz w:val="24"/>
                <w:szCs w:val="24"/>
              </w:rPr>
              <w:t>0.533</w:t>
            </w:r>
          </w:p>
        </w:tc>
      </w:tr>
    </w:tbl>
    <w:p w14:paraId="14FCB3B0" w14:textId="074F5A15" w:rsidR="00250296" w:rsidRDefault="00524168" w:rsidP="00250296">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T</w:t>
      </w:r>
      <w:r w:rsidR="00250296" w:rsidRPr="008F4414">
        <w:rPr>
          <w:rFonts w:ascii="Times New Roman" w:eastAsia="Calibri" w:hAnsi="Times New Roman" w:cs="Times New Roman"/>
          <w:sz w:val="24"/>
          <w:szCs w:val="24"/>
        </w:rPr>
        <w:t>able-</w:t>
      </w:r>
      <w:r>
        <w:rPr>
          <w:rFonts w:ascii="Times New Roman" w:eastAsia="Calibri" w:hAnsi="Times New Roman" w:cs="Times New Roman"/>
          <w:sz w:val="24"/>
          <w:szCs w:val="24"/>
        </w:rPr>
        <w:t>1</w:t>
      </w:r>
      <w:r w:rsidR="00250296" w:rsidRPr="008F4414">
        <w:rPr>
          <w:rFonts w:ascii="Times New Roman" w:eastAsia="Calibri" w:hAnsi="Times New Roman" w:cs="Times New Roman"/>
          <w:sz w:val="24"/>
          <w:szCs w:val="24"/>
        </w:rPr>
        <w:t xml:space="preserve">: </w:t>
      </w:r>
      <w:r w:rsidR="00250296">
        <w:rPr>
          <w:rFonts w:ascii="Times New Roman" w:eastAsia="Calibri" w:hAnsi="Times New Roman" w:cs="Times New Roman"/>
          <w:sz w:val="24"/>
          <w:szCs w:val="24"/>
        </w:rPr>
        <w:t>Result of Spearman Correlation Coefficient</w:t>
      </w:r>
    </w:p>
    <w:p w14:paraId="14972EF6" w14:textId="77777777" w:rsidR="00250296" w:rsidRDefault="00250296">
      <w:pPr>
        <w:rPr>
          <w:sz w:val="28"/>
          <w:szCs w:val="28"/>
        </w:rPr>
      </w:pPr>
    </w:p>
    <w:p w14:paraId="1D18A7D6" w14:textId="046DBF41" w:rsidR="00BD61F7" w:rsidRDefault="00250296">
      <w:pPr>
        <w:rPr>
          <w:b/>
          <w:sz w:val="28"/>
          <w:szCs w:val="28"/>
        </w:rPr>
      </w:pPr>
      <w:r w:rsidRPr="00250296">
        <w:rPr>
          <w:b/>
          <w:sz w:val="28"/>
          <w:szCs w:val="28"/>
        </w:rPr>
        <w:t>Note:</w:t>
      </w:r>
      <w:r>
        <w:rPr>
          <w:sz w:val="28"/>
          <w:szCs w:val="28"/>
        </w:rPr>
        <w:t xml:space="preserve"> </w:t>
      </w:r>
      <w:r w:rsidR="00BD61F7" w:rsidRPr="00BD61F7">
        <w:rPr>
          <w:sz w:val="28"/>
          <w:szCs w:val="28"/>
        </w:rPr>
        <w:t xml:space="preserve">The correlations have been calculated based on the data provided in the folder </w:t>
      </w:r>
      <w:r w:rsidR="00BD61F7" w:rsidRPr="00BD61F7">
        <w:rPr>
          <w:b/>
          <w:sz w:val="28"/>
          <w:szCs w:val="28"/>
        </w:rPr>
        <w:t>correlations -&gt;Metric 1,2 &amp; 4</w:t>
      </w:r>
    </w:p>
    <w:p w14:paraId="3A3A609E" w14:textId="77777777" w:rsidR="00BD61F7" w:rsidRPr="00BD61F7" w:rsidRDefault="00BD61F7">
      <w:pPr>
        <w:rPr>
          <w:b/>
        </w:rPr>
      </w:pPr>
    </w:p>
    <w:p w14:paraId="47D4BCA2" w14:textId="07C33E3F" w:rsidR="00BD61F7" w:rsidRDefault="00BD61F7">
      <w:pPr>
        <w:rPr>
          <w:rFonts w:ascii="Times New Roman" w:hAnsi="Times New Roman" w:cs="Times New Roman"/>
          <w:b/>
        </w:rPr>
      </w:pPr>
    </w:p>
    <w:p w14:paraId="6837BE11" w14:textId="3D838172" w:rsidR="00524168" w:rsidRDefault="00524168">
      <w:pPr>
        <w:rPr>
          <w:rFonts w:ascii="Times New Roman" w:hAnsi="Times New Roman" w:cs="Times New Roman"/>
          <w:b/>
        </w:rPr>
      </w:pPr>
    </w:p>
    <w:p w14:paraId="7909C222" w14:textId="06699CBF" w:rsidR="00524168" w:rsidRDefault="00524168">
      <w:pPr>
        <w:rPr>
          <w:rFonts w:ascii="Times New Roman" w:hAnsi="Times New Roman" w:cs="Times New Roman"/>
          <w:b/>
        </w:rPr>
      </w:pPr>
    </w:p>
    <w:p w14:paraId="1CAF11BF" w14:textId="222E613F" w:rsidR="00524168" w:rsidRDefault="00524168">
      <w:pPr>
        <w:rPr>
          <w:rFonts w:ascii="Times New Roman" w:hAnsi="Times New Roman" w:cs="Times New Roman"/>
          <w:b/>
        </w:rPr>
      </w:pPr>
    </w:p>
    <w:p w14:paraId="68556029" w14:textId="2E570087" w:rsidR="00524168" w:rsidRDefault="00524168">
      <w:pPr>
        <w:rPr>
          <w:rFonts w:ascii="Times New Roman" w:hAnsi="Times New Roman" w:cs="Times New Roman"/>
          <w:b/>
        </w:rPr>
      </w:pPr>
    </w:p>
    <w:p w14:paraId="5ABC09A4" w14:textId="77777777" w:rsidR="00524168" w:rsidRDefault="00524168">
      <w:pPr>
        <w:rPr>
          <w:rFonts w:ascii="Times New Roman" w:hAnsi="Times New Roman" w:cs="Times New Roman"/>
          <w:b/>
        </w:rPr>
      </w:pPr>
    </w:p>
    <w:p w14:paraId="12970DD8" w14:textId="77777777" w:rsidR="00524168" w:rsidRDefault="00524168">
      <w:pPr>
        <w:rPr>
          <w:rFonts w:ascii="Times New Roman" w:hAnsi="Times New Roman" w:cs="Times New Roman"/>
          <w:b/>
        </w:rPr>
      </w:pPr>
    </w:p>
    <w:p w14:paraId="5C10220A" w14:textId="55EB8832" w:rsidR="00DB0AD6" w:rsidRPr="00BD61F7" w:rsidRDefault="00DB0AD6">
      <w:pPr>
        <w:rPr>
          <w:rFonts w:ascii="Times New Roman" w:hAnsi="Times New Roman" w:cs="Times New Roman"/>
          <w:b/>
          <w:sz w:val="24"/>
          <w:szCs w:val="24"/>
        </w:rPr>
      </w:pPr>
      <w:r w:rsidRPr="00BD61F7">
        <w:rPr>
          <w:rFonts w:ascii="Times New Roman" w:hAnsi="Times New Roman" w:cs="Times New Roman"/>
          <w:b/>
          <w:sz w:val="24"/>
          <w:szCs w:val="24"/>
        </w:rPr>
        <w:lastRenderedPageBreak/>
        <w:t>Scatterplots and spearman rank correlation for Apache commons configuration</w:t>
      </w:r>
    </w:p>
    <w:p w14:paraId="296A5122" w14:textId="77777777" w:rsidR="00511BDA" w:rsidRPr="00511BDA" w:rsidRDefault="00511BDA">
      <w:pPr>
        <w:rPr>
          <w:rFonts w:ascii="Times New Roman" w:hAnsi="Times New Roman" w:cs="Times New Roman"/>
          <w:b/>
        </w:rPr>
      </w:pPr>
    </w:p>
    <w:p w14:paraId="6FB92AC1" w14:textId="74E0C21C" w:rsidR="00511BDA" w:rsidRDefault="00DB0AD6">
      <w:r>
        <w:rPr>
          <w:noProof/>
        </w:rPr>
        <w:drawing>
          <wp:inline distT="0" distB="0" distL="0" distR="0" wp14:anchorId="0D1CDE30" wp14:editId="71BE0763">
            <wp:extent cx="5620148" cy="3207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7646" cy="3309084"/>
                    </a:xfrm>
                    <a:prstGeom prst="rect">
                      <a:avLst/>
                    </a:prstGeom>
                    <a:noFill/>
                    <a:ln>
                      <a:noFill/>
                    </a:ln>
                  </pic:spPr>
                </pic:pic>
              </a:graphicData>
            </a:graphic>
          </wp:inline>
        </w:drawing>
      </w:r>
    </w:p>
    <w:p w14:paraId="53DE038C" w14:textId="77777777" w:rsidR="00BD61F7" w:rsidRDefault="00BD61F7"/>
    <w:p w14:paraId="6D838F4D" w14:textId="6C9965A9" w:rsidR="00BD61F7" w:rsidRDefault="00BD61F7">
      <w:r>
        <w:t>Scatterplot above is mapped between the cyclomatic complexity and branch coverage for Apache Commons Configuration.</w:t>
      </w:r>
    </w:p>
    <w:p w14:paraId="72CE619E" w14:textId="57C35BDB" w:rsidR="00511BDA" w:rsidRDefault="00524168">
      <w:r>
        <w:rPr>
          <w:noProof/>
        </w:rPr>
        <w:drawing>
          <wp:inline distT="0" distB="0" distL="0" distR="0" wp14:anchorId="7CA7C961" wp14:editId="6BCE5B46">
            <wp:extent cx="5219261" cy="2772101"/>
            <wp:effectExtent l="0" t="0" r="63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1700" cy="2794642"/>
                    </a:xfrm>
                    <a:prstGeom prst="rect">
                      <a:avLst/>
                    </a:prstGeom>
                    <a:noFill/>
                    <a:ln>
                      <a:noFill/>
                    </a:ln>
                  </pic:spPr>
                </pic:pic>
              </a:graphicData>
            </a:graphic>
          </wp:inline>
        </w:drawing>
      </w:r>
    </w:p>
    <w:p w14:paraId="48A3D860" w14:textId="23C29DBF" w:rsidR="00DB0AD6" w:rsidRDefault="00DB0AD6"/>
    <w:p w14:paraId="10184001" w14:textId="7ACAC72B" w:rsidR="00BD61F7" w:rsidRDefault="00BD61F7" w:rsidP="00DB0AD6">
      <w:r>
        <w:t xml:space="preserve">Scatterplot above is mapped between the cyclomatic complexity and </w:t>
      </w:r>
      <w:r>
        <w:t>statement</w:t>
      </w:r>
      <w:r>
        <w:t xml:space="preserve"> coverage for Apache Commons Configuration.</w:t>
      </w:r>
    </w:p>
    <w:p w14:paraId="5A2F47B1" w14:textId="4674804E" w:rsidR="00DB0AD6" w:rsidRPr="00511BDA" w:rsidRDefault="00DB0AD6" w:rsidP="00DB0AD6">
      <w:pPr>
        <w:rPr>
          <w:rFonts w:ascii="Times New Roman" w:hAnsi="Times New Roman" w:cs="Times New Roman"/>
          <w:b/>
        </w:rPr>
      </w:pPr>
      <w:r w:rsidRPr="00511BDA">
        <w:rPr>
          <w:rFonts w:ascii="Times New Roman" w:hAnsi="Times New Roman" w:cs="Times New Roman"/>
          <w:b/>
        </w:rPr>
        <w:lastRenderedPageBreak/>
        <w:t xml:space="preserve">Scatterplots and spearman rank correlation for Apache </w:t>
      </w:r>
      <w:proofErr w:type="spellStart"/>
      <w:r w:rsidRPr="00511BDA">
        <w:rPr>
          <w:rFonts w:ascii="Times New Roman" w:hAnsi="Times New Roman" w:cs="Times New Roman"/>
          <w:b/>
        </w:rPr>
        <w:t>commons</w:t>
      </w:r>
      <w:r w:rsidRPr="00511BDA">
        <w:rPr>
          <w:rFonts w:ascii="Times New Roman" w:hAnsi="Times New Roman" w:cs="Times New Roman"/>
          <w:b/>
        </w:rPr>
        <w:t>IO</w:t>
      </w:r>
      <w:proofErr w:type="spellEnd"/>
    </w:p>
    <w:p w14:paraId="2364F9A8" w14:textId="77777777" w:rsidR="00DB0AD6" w:rsidRDefault="00DB0AD6"/>
    <w:p w14:paraId="1C62B914" w14:textId="15210DEE" w:rsidR="00BD61F7" w:rsidRDefault="00DB0AD6">
      <w:r>
        <w:rPr>
          <w:noProof/>
        </w:rPr>
        <w:drawing>
          <wp:inline distT="0" distB="0" distL="0" distR="0" wp14:anchorId="22D204AF" wp14:editId="6DD7D19B">
            <wp:extent cx="5303520" cy="293053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180" cy="2941951"/>
                    </a:xfrm>
                    <a:prstGeom prst="rect">
                      <a:avLst/>
                    </a:prstGeom>
                    <a:noFill/>
                    <a:ln>
                      <a:noFill/>
                    </a:ln>
                  </pic:spPr>
                </pic:pic>
              </a:graphicData>
            </a:graphic>
          </wp:inline>
        </w:drawing>
      </w:r>
    </w:p>
    <w:p w14:paraId="302011FE" w14:textId="77777777" w:rsidR="00BD61F7" w:rsidRDefault="00BD61F7"/>
    <w:p w14:paraId="74845E42" w14:textId="35D983C5" w:rsidR="00BD61F7" w:rsidRDefault="00BD61F7" w:rsidP="00BD61F7">
      <w:r>
        <w:t xml:space="preserve">Scatterplot above is mapped between the cyclomatic complexity and branch coverage for Apache Commons </w:t>
      </w:r>
      <w:r>
        <w:t>IO</w:t>
      </w:r>
    </w:p>
    <w:p w14:paraId="0AAB9BCB" w14:textId="77777777" w:rsidR="00BD61F7" w:rsidRDefault="00BD61F7"/>
    <w:p w14:paraId="5CBDF51A" w14:textId="20C67A6E" w:rsidR="00BD61F7" w:rsidRDefault="00DB0AD6">
      <w:r>
        <w:rPr>
          <w:noProof/>
        </w:rPr>
        <w:drawing>
          <wp:inline distT="0" distB="0" distL="0" distR="0" wp14:anchorId="6E0A6099" wp14:editId="7301A291">
            <wp:extent cx="5295900" cy="2814296"/>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8967" cy="2821240"/>
                    </a:xfrm>
                    <a:prstGeom prst="rect">
                      <a:avLst/>
                    </a:prstGeom>
                    <a:noFill/>
                    <a:ln>
                      <a:noFill/>
                    </a:ln>
                  </pic:spPr>
                </pic:pic>
              </a:graphicData>
            </a:graphic>
          </wp:inline>
        </w:drawing>
      </w:r>
    </w:p>
    <w:p w14:paraId="2821EFD9" w14:textId="75261980" w:rsidR="00BD61F7" w:rsidRDefault="00BD61F7" w:rsidP="00BD61F7">
      <w:r>
        <w:t xml:space="preserve">Scatterplot above is mapped between the cyclomatic complexity and </w:t>
      </w:r>
      <w:r>
        <w:t>statement</w:t>
      </w:r>
      <w:r>
        <w:t xml:space="preserve"> coverage for Apache Commons </w:t>
      </w:r>
      <w:r>
        <w:t>IO</w:t>
      </w:r>
    </w:p>
    <w:p w14:paraId="6DD2366F" w14:textId="77777777" w:rsidR="00511BDA" w:rsidRDefault="00511BDA" w:rsidP="00511BDA"/>
    <w:p w14:paraId="03114F51" w14:textId="38AABB39" w:rsidR="00511BDA" w:rsidRDefault="00511BDA">
      <w:pPr>
        <w:rPr>
          <w:rFonts w:ascii="Times New Roman" w:hAnsi="Times New Roman" w:cs="Times New Roman"/>
          <w:b/>
        </w:rPr>
      </w:pPr>
      <w:r w:rsidRPr="00511BDA">
        <w:rPr>
          <w:rFonts w:ascii="Times New Roman" w:hAnsi="Times New Roman" w:cs="Times New Roman"/>
          <w:b/>
        </w:rPr>
        <w:lastRenderedPageBreak/>
        <w:t xml:space="preserve">Scatterplots and spearman rank correlation for </w:t>
      </w:r>
      <w:proofErr w:type="spellStart"/>
      <w:r w:rsidRPr="00511BDA">
        <w:rPr>
          <w:rFonts w:ascii="Times New Roman" w:hAnsi="Times New Roman" w:cs="Times New Roman"/>
          <w:b/>
        </w:rPr>
        <w:t>JfreeChart</w:t>
      </w:r>
      <w:proofErr w:type="spellEnd"/>
    </w:p>
    <w:p w14:paraId="00B4F1BE" w14:textId="77777777" w:rsidR="00511BDA" w:rsidRPr="00511BDA" w:rsidRDefault="00511BDA">
      <w:pPr>
        <w:rPr>
          <w:rFonts w:ascii="Times New Roman" w:hAnsi="Times New Roman" w:cs="Times New Roman"/>
          <w:b/>
        </w:rPr>
      </w:pPr>
    </w:p>
    <w:p w14:paraId="4B739872" w14:textId="620FF361" w:rsidR="00511BDA" w:rsidRDefault="00DB0AD6">
      <w:r>
        <w:rPr>
          <w:noProof/>
        </w:rPr>
        <w:drawing>
          <wp:inline distT="0" distB="0" distL="0" distR="0" wp14:anchorId="1F28C22C" wp14:editId="6BBE45DD">
            <wp:extent cx="5158740" cy="282022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3187" cy="2833586"/>
                    </a:xfrm>
                    <a:prstGeom prst="rect">
                      <a:avLst/>
                    </a:prstGeom>
                    <a:noFill/>
                    <a:ln>
                      <a:noFill/>
                    </a:ln>
                  </pic:spPr>
                </pic:pic>
              </a:graphicData>
            </a:graphic>
          </wp:inline>
        </w:drawing>
      </w:r>
    </w:p>
    <w:p w14:paraId="18F8C2E2" w14:textId="1A590822" w:rsidR="00BD61F7" w:rsidRDefault="00BD61F7"/>
    <w:p w14:paraId="7A0FE11A" w14:textId="39B3CF61" w:rsidR="00BD61F7" w:rsidRDefault="00BD61F7" w:rsidP="00BD61F7">
      <w:r>
        <w:t xml:space="preserve">Scatterplot above is mapped between the cyclomatic complexity and branch coverage for </w:t>
      </w:r>
      <w:proofErr w:type="spellStart"/>
      <w:r>
        <w:t>JFreechart</w:t>
      </w:r>
      <w:proofErr w:type="spellEnd"/>
    </w:p>
    <w:p w14:paraId="4507A299" w14:textId="77777777" w:rsidR="00511BDA" w:rsidRDefault="00511BDA"/>
    <w:p w14:paraId="10276AE2" w14:textId="42278BD0" w:rsidR="00511BDA" w:rsidRDefault="00DB0AD6" w:rsidP="00511BDA">
      <w:r>
        <w:rPr>
          <w:noProof/>
        </w:rPr>
        <w:drawing>
          <wp:inline distT="0" distB="0" distL="0" distR="0" wp14:anchorId="79ADDDBC" wp14:editId="4A1CF774">
            <wp:extent cx="5020768" cy="2665942"/>
            <wp:effectExtent l="0" t="0" r="889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2862" cy="2682983"/>
                    </a:xfrm>
                    <a:prstGeom prst="rect">
                      <a:avLst/>
                    </a:prstGeom>
                    <a:noFill/>
                    <a:ln>
                      <a:noFill/>
                    </a:ln>
                  </pic:spPr>
                </pic:pic>
              </a:graphicData>
            </a:graphic>
          </wp:inline>
        </w:drawing>
      </w:r>
    </w:p>
    <w:p w14:paraId="022B80A9" w14:textId="59F37B8E" w:rsidR="00BD61F7" w:rsidRDefault="00BD61F7" w:rsidP="00511BDA"/>
    <w:p w14:paraId="145DF758" w14:textId="53AF6A16" w:rsidR="00BD61F7" w:rsidRDefault="00BD61F7" w:rsidP="00BD61F7">
      <w:r>
        <w:t xml:space="preserve">Scatterplot above is mapped between the cyclomatic complexity and </w:t>
      </w:r>
      <w:r>
        <w:t>statement</w:t>
      </w:r>
      <w:r>
        <w:t xml:space="preserve"> coverage for </w:t>
      </w:r>
      <w:proofErr w:type="spellStart"/>
      <w:r>
        <w:t>JFreechart</w:t>
      </w:r>
      <w:proofErr w:type="spellEnd"/>
    </w:p>
    <w:p w14:paraId="08893FB7" w14:textId="77777777" w:rsidR="00BD61F7" w:rsidRDefault="00BD61F7" w:rsidP="00511BDA"/>
    <w:p w14:paraId="231A8C37" w14:textId="77777777" w:rsidR="00BD61F7" w:rsidRPr="00511BDA" w:rsidRDefault="00BD61F7" w:rsidP="00511BDA">
      <w:pPr>
        <w:rPr>
          <w:rFonts w:ascii="Times New Roman" w:hAnsi="Times New Roman" w:cs="Times New Roman"/>
          <w:b/>
        </w:rPr>
      </w:pPr>
    </w:p>
    <w:p w14:paraId="1FB8F390" w14:textId="6EB756CC" w:rsidR="00511BDA" w:rsidRDefault="00511BDA">
      <w:pPr>
        <w:rPr>
          <w:rFonts w:ascii="Times New Roman" w:hAnsi="Times New Roman" w:cs="Times New Roman"/>
          <w:b/>
        </w:rPr>
      </w:pPr>
      <w:r w:rsidRPr="00511BDA">
        <w:rPr>
          <w:rFonts w:ascii="Times New Roman" w:hAnsi="Times New Roman" w:cs="Times New Roman"/>
          <w:b/>
        </w:rPr>
        <w:lastRenderedPageBreak/>
        <w:t>Scatterplots and spearman rank correlation for</w:t>
      </w:r>
      <w:r w:rsidRPr="00511BDA">
        <w:rPr>
          <w:rFonts w:ascii="Times New Roman" w:hAnsi="Times New Roman" w:cs="Times New Roman"/>
          <w:b/>
        </w:rPr>
        <w:t xml:space="preserve"> Apache HttpComponents-client</w:t>
      </w:r>
    </w:p>
    <w:p w14:paraId="0A89BAF6" w14:textId="77777777" w:rsidR="00511BDA" w:rsidRPr="00511BDA" w:rsidRDefault="00511BDA">
      <w:pPr>
        <w:rPr>
          <w:rFonts w:ascii="Times New Roman" w:hAnsi="Times New Roman" w:cs="Times New Roman"/>
          <w:b/>
        </w:rPr>
      </w:pPr>
    </w:p>
    <w:p w14:paraId="16D6F300" w14:textId="4C81D7A5" w:rsidR="00511BDA" w:rsidRDefault="00DB0AD6">
      <w:r>
        <w:rPr>
          <w:noProof/>
        </w:rPr>
        <w:drawing>
          <wp:inline distT="0" distB="0" distL="0" distR="0" wp14:anchorId="1E2067A4" wp14:editId="18A6D1BD">
            <wp:extent cx="5029200" cy="26682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529" cy="2678525"/>
                    </a:xfrm>
                    <a:prstGeom prst="rect">
                      <a:avLst/>
                    </a:prstGeom>
                    <a:noFill/>
                    <a:ln>
                      <a:noFill/>
                    </a:ln>
                  </pic:spPr>
                </pic:pic>
              </a:graphicData>
            </a:graphic>
          </wp:inline>
        </w:drawing>
      </w:r>
    </w:p>
    <w:p w14:paraId="2C3AC197" w14:textId="65217FDE" w:rsidR="00BD61F7" w:rsidRDefault="00BD61F7"/>
    <w:p w14:paraId="36898867" w14:textId="4ACC42F7" w:rsidR="00BD61F7" w:rsidRDefault="00BD61F7" w:rsidP="00BD61F7">
      <w:r>
        <w:t xml:space="preserve">Scatterplot above is mapped between the cyclomatic complexity and branch coverage for Apache </w:t>
      </w:r>
      <w:proofErr w:type="spellStart"/>
      <w:r>
        <w:t>HTTPComponents</w:t>
      </w:r>
      <w:proofErr w:type="spellEnd"/>
      <w:r>
        <w:t>-Client</w:t>
      </w:r>
    </w:p>
    <w:p w14:paraId="51334276" w14:textId="77777777" w:rsidR="00BD61F7" w:rsidRDefault="00BD61F7"/>
    <w:p w14:paraId="1C8870D4" w14:textId="13C2C270" w:rsidR="00511BDA" w:rsidRDefault="00DB0AD6">
      <w:r>
        <w:rPr>
          <w:noProof/>
        </w:rPr>
        <w:drawing>
          <wp:inline distT="0" distB="0" distL="0" distR="0" wp14:anchorId="5C34B93F" wp14:editId="62E4EFF3">
            <wp:extent cx="5745479" cy="3031332"/>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875" cy="3044731"/>
                    </a:xfrm>
                    <a:prstGeom prst="rect">
                      <a:avLst/>
                    </a:prstGeom>
                    <a:noFill/>
                    <a:ln>
                      <a:noFill/>
                    </a:ln>
                  </pic:spPr>
                </pic:pic>
              </a:graphicData>
            </a:graphic>
          </wp:inline>
        </w:drawing>
      </w:r>
    </w:p>
    <w:p w14:paraId="60277CFF" w14:textId="37B92426" w:rsidR="00524168" w:rsidRDefault="00524168" w:rsidP="00524168">
      <w:r>
        <w:t xml:space="preserve">Scatterplot above is mapped between the cyclomatic complexity and </w:t>
      </w:r>
      <w:r>
        <w:t>statement</w:t>
      </w:r>
      <w:r>
        <w:t xml:space="preserve"> coverage for Apache </w:t>
      </w:r>
      <w:proofErr w:type="spellStart"/>
      <w:r>
        <w:t>HTTPComponents</w:t>
      </w:r>
      <w:proofErr w:type="spellEnd"/>
      <w:r>
        <w:t>-Client</w:t>
      </w:r>
    </w:p>
    <w:p w14:paraId="31A9F4F7" w14:textId="77777777" w:rsidR="00524168" w:rsidRDefault="00524168"/>
    <w:p w14:paraId="58245728" w14:textId="1C3CF132" w:rsidR="00511BDA" w:rsidRDefault="00511BDA"/>
    <w:p w14:paraId="68FDCC33" w14:textId="77777777" w:rsidR="00511BDA" w:rsidRDefault="00511BDA"/>
    <w:p w14:paraId="1245104D" w14:textId="77777777" w:rsidR="00511BDA" w:rsidRPr="00511BDA" w:rsidRDefault="00511BDA" w:rsidP="00511BDA">
      <w:pPr>
        <w:rPr>
          <w:rFonts w:ascii="Times New Roman" w:hAnsi="Times New Roman" w:cs="Times New Roman"/>
          <w:b/>
        </w:rPr>
      </w:pPr>
    </w:p>
    <w:p w14:paraId="4B35CD69" w14:textId="1F2FF4A9" w:rsidR="00511BDA" w:rsidRDefault="00511BDA">
      <w:pPr>
        <w:rPr>
          <w:rFonts w:ascii="Times New Roman" w:hAnsi="Times New Roman" w:cs="Times New Roman"/>
          <w:b/>
        </w:rPr>
      </w:pPr>
      <w:r w:rsidRPr="00511BDA">
        <w:rPr>
          <w:rFonts w:ascii="Times New Roman" w:hAnsi="Times New Roman" w:cs="Times New Roman"/>
          <w:b/>
        </w:rPr>
        <w:t>Scatterplots and spearman rank correlation for Apache commons collections</w:t>
      </w:r>
    </w:p>
    <w:p w14:paraId="0DC9B969" w14:textId="0EDAA599" w:rsidR="00511BDA" w:rsidRDefault="00511BDA">
      <w:pPr>
        <w:rPr>
          <w:rFonts w:ascii="Times New Roman" w:hAnsi="Times New Roman" w:cs="Times New Roman"/>
          <w:b/>
        </w:rPr>
      </w:pPr>
    </w:p>
    <w:p w14:paraId="750F97C0" w14:textId="77777777" w:rsidR="00511BDA" w:rsidRPr="00511BDA" w:rsidRDefault="00511BDA">
      <w:pPr>
        <w:rPr>
          <w:rFonts w:ascii="Times New Roman" w:hAnsi="Times New Roman" w:cs="Times New Roman"/>
          <w:b/>
        </w:rPr>
      </w:pPr>
    </w:p>
    <w:p w14:paraId="037DB4F9" w14:textId="04FD1629" w:rsidR="00511BDA" w:rsidRDefault="00DB0AD6">
      <w:r>
        <w:rPr>
          <w:noProof/>
        </w:rPr>
        <w:drawing>
          <wp:inline distT="0" distB="0" distL="0" distR="0" wp14:anchorId="6DB38857" wp14:editId="245B519D">
            <wp:extent cx="4875685" cy="2562860"/>
            <wp:effectExtent l="0" t="0" r="127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1195" cy="2576269"/>
                    </a:xfrm>
                    <a:prstGeom prst="rect">
                      <a:avLst/>
                    </a:prstGeom>
                    <a:noFill/>
                    <a:ln>
                      <a:noFill/>
                    </a:ln>
                  </pic:spPr>
                </pic:pic>
              </a:graphicData>
            </a:graphic>
          </wp:inline>
        </w:drawing>
      </w:r>
    </w:p>
    <w:p w14:paraId="7C47C309" w14:textId="68122D8C" w:rsidR="00250296" w:rsidRDefault="00250296"/>
    <w:p w14:paraId="3472CF25" w14:textId="01B2F911" w:rsidR="00250296" w:rsidRDefault="00250296" w:rsidP="00250296">
      <w:r>
        <w:t xml:space="preserve">Scatterplot above is mapped between the cyclomatic complexity and branch coverage for Apache </w:t>
      </w:r>
      <w:r w:rsidR="00524168">
        <w:t>commons collections</w:t>
      </w:r>
    </w:p>
    <w:p w14:paraId="749F3628" w14:textId="77777777" w:rsidR="00511BDA" w:rsidRDefault="00511BDA"/>
    <w:p w14:paraId="52A5DE4B" w14:textId="70E54AC3" w:rsidR="00975F5F" w:rsidRDefault="00DB0AD6">
      <w:r>
        <w:rPr>
          <w:noProof/>
        </w:rPr>
        <w:drawing>
          <wp:inline distT="0" distB="0" distL="0" distR="0" wp14:anchorId="1B82655F" wp14:editId="1C407F02">
            <wp:extent cx="4917283" cy="231881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1186" cy="2367809"/>
                    </a:xfrm>
                    <a:prstGeom prst="rect">
                      <a:avLst/>
                    </a:prstGeom>
                    <a:noFill/>
                    <a:ln>
                      <a:noFill/>
                    </a:ln>
                  </pic:spPr>
                </pic:pic>
              </a:graphicData>
            </a:graphic>
          </wp:inline>
        </w:drawing>
      </w:r>
    </w:p>
    <w:p w14:paraId="5D090366" w14:textId="14366C4F" w:rsidR="00524168" w:rsidRDefault="00524168" w:rsidP="00524168">
      <w:r>
        <w:t xml:space="preserve">Scatterplot above is mapped between the cyclomatic complexity and </w:t>
      </w:r>
      <w:r>
        <w:t>statement</w:t>
      </w:r>
      <w:r>
        <w:t xml:space="preserve"> coverage for Apache </w:t>
      </w:r>
      <w:r>
        <w:t>commons collections</w:t>
      </w:r>
      <w:bookmarkStart w:id="0" w:name="_GoBack"/>
      <w:bookmarkEnd w:id="0"/>
    </w:p>
    <w:p w14:paraId="27720A7C" w14:textId="77777777" w:rsidR="00524168" w:rsidRDefault="00524168"/>
    <w:sectPr w:rsidR="005241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3C50B" w14:textId="77777777" w:rsidR="00DB0AD6" w:rsidRDefault="00DB0AD6" w:rsidP="00DB0AD6">
      <w:pPr>
        <w:spacing w:after="0" w:line="240" w:lineRule="auto"/>
      </w:pPr>
      <w:r>
        <w:separator/>
      </w:r>
    </w:p>
  </w:endnote>
  <w:endnote w:type="continuationSeparator" w:id="0">
    <w:p w14:paraId="234EF928" w14:textId="77777777" w:rsidR="00DB0AD6" w:rsidRDefault="00DB0AD6" w:rsidP="00DB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836EF" w14:textId="77777777" w:rsidR="00DB0AD6" w:rsidRDefault="00DB0AD6" w:rsidP="00DB0AD6">
      <w:pPr>
        <w:spacing w:after="0" w:line="240" w:lineRule="auto"/>
      </w:pPr>
      <w:r>
        <w:separator/>
      </w:r>
    </w:p>
  </w:footnote>
  <w:footnote w:type="continuationSeparator" w:id="0">
    <w:p w14:paraId="47533A2F" w14:textId="77777777" w:rsidR="00DB0AD6" w:rsidRDefault="00DB0AD6" w:rsidP="00DB0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B65E7"/>
    <w:multiLevelType w:val="hybridMultilevel"/>
    <w:tmpl w:val="549A301A"/>
    <w:styleLink w:val="Bullets"/>
    <w:lvl w:ilvl="0" w:tplc="BABC5ABE">
      <w:start w:val="1"/>
      <w:numFmt w:val="bullet"/>
      <w:lvlText w:val="•"/>
      <w:lvlJc w:val="left"/>
      <w:pPr>
        <w:ind w:left="2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94D091F0">
      <w:start w:val="1"/>
      <w:numFmt w:val="bullet"/>
      <w:lvlText w:val="•"/>
      <w:lvlJc w:val="left"/>
      <w:pPr>
        <w:ind w:left="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FFE7570">
      <w:start w:val="1"/>
      <w:numFmt w:val="bullet"/>
      <w:lvlText w:val="•"/>
      <w:lvlJc w:val="left"/>
      <w:pPr>
        <w:ind w:left="1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B48E6050">
      <w:start w:val="1"/>
      <w:numFmt w:val="bullet"/>
      <w:lvlText w:val="•"/>
      <w:lvlJc w:val="left"/>
      <w:pPr>
        <w:ind w:left="2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612E8BA6">
      <w:start w:val="1"/>
      <w:numFmt w:val="bullet"/>
      <w:lvlText w:val="•"/>
      <w:lvlJc w:val="left"/>
      <w:pPr>
        <w:ind w:left="26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E49CD280">
      <w:start w:val="1"/>
      <w:numFmt w:val="bullet"/>
      <w:lvlText w:val="•"/>
      <w:lvlJc w:val="left"/>
      <w:pPr>
        <w:ind w:left="32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0F906EAC">
      <w:start w:val="1"/>
      <w:numFmt w:val="bullet"/>
      <w:lvlText w:val="•"/>
      <w:lvlJc w:val="left"/>
      <w:pPr>
        <w:ind w:left="3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9B096D2">
      <w:start w:val="1"/>
      <w:numFmt w:val="bullet"/>
      <w:lvlText w:val="•"/>
      <w:lvlJc w:val="left"/>
      <w:pPr>
        <w:ind w:left="4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82AC67DC">
      <w:start w:val="1"/>
      <w:numFmt w:val="bullet"/>
      <w:lvlText w:val="•"/>
      <w:lvlJc w:val="left"/>
      <w:pPr>
        <w:ind w:left="5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70746849"/>
    <w:multiLevelType w:val="hybridMultilevel"/>
    <w:tmpl w:val="549A301A"/>
    <w:numStyleLink w:val="Bullets"/>
  </w:abstractNum>
  <w:num w:numId="1">
    <w:abstractNumId w:val="1"/>
    <w:lvlOverride w:ilvl="0">
      <w:lvl w:ilvl="0" w:tplc="6BA88A68">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4198CDDE">
        <w:start w:val="1"/>
        <w:numFmt w:val="decimal"/>
        <w:lvlText w:val="•"/>
        <w:lvlJc w:val="left"/>
        <w:pPr>
          <w:ind w:left="9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735CECE2">
        <w:start w:val="1"/>
        <w:numFmt w:val="decimal"/>
        <w:lvlText w:val="•"/>
        <w:lvlJc w:val="left"/>
        <w:pPr>
          <w:ind w:left="11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37307856">
        <w:start w:val="1"/>
        <w:numFmt w:val="decimal"/>
        <w:lvlText w:val="•"/>
        <w:lvlJc w:val="left"/>
        <w:pPr>
          <w:ind w:left="13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EEE8B956">
        <w:start w:val="1"/>
        <w:numFmt w:val="decimal"/>
        <w:lvlText w:val="•"/>
        <w:lvlJc w:val="left"/>
        <w:pPr>
          <w:ind w:left="160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9B549186">
        <w:start w:val="1"/>
        <w:numFmt w:val="decimal"/>
        <w:lvlText w:val="•"/>
        <w:lvlJc w:val="left"/>
        <w:pPr>
          <w:ind w:left="182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6B0E4EAA">
        <w:start w:val="1"/>
        <w:numFmt w:val="decimal"/>
        <w:lvlText w:val="•"/>
        <w:lvlJc w:val="left"/>
        <w:pPr>
          <w:ind w:left="20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580C2E5A">
        <w:start w:val="1"/>
        <w:numFmt w:val="decimal"/>
        <w:lvlText w:val="•"/>
        <w:lvlJc w:val="left"/>
        <w:pPr>
          <w:ind w:left="22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B39290D0">
        <w:start w:val="1"/>
        <w:numFmt w:val="decimal"/>
        <w:lvlText w:val="•"/>
        <w:lvlJc w:val="left"/>
        <w:pPr>
          <w:ind w:left="24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2">
    <w:abstractNumId w:val="1"/>
    <w:lvlOverride w:ilvl="0">
      <w:lvl w:ilvl="0" w:tplc="6BA88A68">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4198CDDE">
        <w:start w:val="1"/>
        <w:numFmt w:val="decimal"/>
        <w:lvlText w:val="•"/>
        <w:lvlJc w:val="left"/>
        <w:pPr>
          <w:ind w:left="8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735CECE2">
        <w:start w:val="1"/>
        <w:numFmt w:val="decimal"/>
        <w:lvlText w:val="•"/>
        <w:lvlJc w:val="left"/>
        <w:pPr>
          <w:ind w:left="10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37307856">
        <w:start w:val="1"/>
        <w:numFmt w:val="decimal"/>
        <w:lvlText w:val="•"/>
        <w:lvlJc w:val="left"/>
        <w:pPr>
          <w:ind w:left="12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EEE8B956">
        <w:start w:val="1"/>
        <w:numFmt w:val="decimal"/>
        <w:lvlText w:val="•"/>
        <w:lvlJc w:val="left"/>
        <w:pPr>
          <w:ind w:left="151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9B549186">
        <w:start w:val="1"/>
        <w:numFmt w:val="decimal"/>
        <w:lvlText w:val="•"/>
        <w:lvlJc w:val="left"/>
        <w:pPr>
          <w:ind w:left="173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6B0E4EAA">
        <w:start w:val="1"/>
        <w:numFmt w:val="decimal"/>
        <w:lvlText w:val="•"/>
        <w:lvlJc w:val="left"/>
        <w:pPr>
          <w:ind w:left="19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580C2E5A">
        <w:start w:val="1"/>
        <w:numFmt w:val="decimal"/>
        <w:lvlText w:val="•"/>
        <w:lvlJc w:val="left"/>
        <w:pPr>
          <w:ind w:left="21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B39290D0">
        <w:start w:val="1"/>
        <w:numFmt w:val="decimal"/>
        <w:lvlText w:val="•"/>
        <w:lvlJc w:val="left"/>
        <w:pPr>
          <w:ind w:left="23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AD6"/>
    <w:rsid w:val="00250296"/>
    <w:rsid w:val="00511BDA"/>
    <w:rsid w:val="00524168"/>
    <w:rsid w:val="00975F5F"/>
    <w:rsid w:val="00B534EB"/>
    <w:rsid w:val="00BD61F7"/>
    <w:rsid w:val="00DB0A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D324"/>
  <w15:chartTrackingRefBased/>
  <w15:docId w15:val="{DE1FB45A-9124-4107-9C15-74F664E8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A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AD6"/>
    <w:rPr>
      <w:rFonts w:ascii="Segoe UI" w:hAnsi="Segoe UI" w:cs="Segoe UI"/>
      <w:sz w:val="18"/>
      <w:szCs w:val="18"/>
    </w:rPr>
  </w:style>
  <w:style w:type="paragraph" w:styleId="Header">
    <w:name w:val="header"/>
    <w:basedOn w:val="Normal"/>
    <w:link w:val="HeaderChar"/>
    <w:uiPriority w:val="99"/>
    <w:unhideWhenUsed/>
    <w:rsid w:val="00DB0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AD6"/>
  </w:style>
  <w:style w:type="paragraph" w:styleId="Footer">
    <w:name w:val="footer"/>
    <w:basedOn w:val="Normal"/>
    <w:link w:val="FooterChar"/>
    <w:uiPriority w:val="99"/>
    <w:unhideWhenUsed/>
    <w:rsid w:val="00DB0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AD6"/>
  </w:style>
  <w:style w:type="paragraph" w:customStyle="1" w:styleId="Default">
    <w:name w:val="Default"/>
    <w:rsid w:val="00250296"/>
    <w:pPr>
      <w:spacing w:after="0" w:line="240" w:lineRule="auto"/>
    </w:pPr>
    <w:rPr>
      <w:rFonts w:ascii="Helvetica Neue" w:eastAsia="Arial Unicode MS" w:hAnsi="Helvetica Neue" w:cs="Arial Unicode MS"/>
      <w:color w:val="000000"/>
      <w:lang w:val="en-US" w:eastAsia="en-IN"/>
    </w:rPr>
  </w:style>
  <w:style w:type="numbering" w:customStyle="1" w:styleId="Bullets">
    <w:name w:val="Bullets"/>
    <w:rsid w:val="00250296"/>
    <w:pPr>
      <w:numPr>
        <w:numId w:val="3"/>
      </w:numPr>
    </w:pPr>
  </w:style>
  <w:style w:type="table" w:styleId="TableGrid">
    <w:name w:val="Table Grid"/>
    <w:basedOn w:val="TableNormal"/>
    <w:uiPriority w:val="39"/>
    <w:rsid w:val="00250296"/>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93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 raju</dc:creator>
  <cp:keywords/>
  <dc:description/>
  <cp:lastModifiedBy>pruthvi raju</cp:lastModifiedBy>
  <cp:revision>2</cp:revision>
  <dcterms:created xsi:type="dcterms:W3CDTF">2019-04-19T18:11:00Z</dcterms:created>
  <dcterms:modified xsi:type="dcterms:W3CDTF">2019-04-19T18:11:00Z</dcterms:modified>
</cp:coreProperties>
</file>