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338B1" w14:textId="77777777" w:rsidR="00E71508" w:rsidRPr="00E71508" w:rsidRDefault="00E71508" w:rsidP="00E71508">
      <w:pPr>
        <w:jc w:val="center"/>
        <w:rPr>
          <w:rFonts w:ascii="Times New Roman" w:hAnsi="Times New Roman" w:cs="Times New Roman"/>
          <w:b/>
          <w:bCs/>
          <w:sz w:val="32"/>
          <w:szCs w:val="32"/>
        </w:rPr>
      </w:pPr>
      <w:r w:rsidRPr="00E71508">
        <w:rPr>
          <w:rFonts w:ascii="Times New Roman" w:hAnsi="Times New Roman" w:cs="Times New Roman"/>
          <w:b/>
          <w:bCs/>
          <w:sz w:val="32"/>
          <w:szCs w:val="32"/>
        </w:rPr>
        <w:t>MIS784 – Assignment 1 – T3, 2024</w:t>
      </w:r>
    </w:p>
    <w:p w14:paraId="541AA933" w14:textId="6AB7D58C" w:rsidR="00E71508" w:rsidRPr="00AB3E38" w:rsidRDefault="00E71508" w:rsidP="00AB3E38">
      <w:pPr>
        <w:jc w:val="center"/>
        <w:rPr>
          <w:rFonts w:ascii="Times New Roman" w:hAnsi="Times New Roman" w:cs="Times New Roman"/>
        </w:rPr>
      </w:pPr>
      <w:r w:rsidRPr="00E71508">
        <w:rPr>
          <w:rFonts w:ascii="Times New Roman" w:hAnsi="Times New Roman" w:cs="Times New Roman"/>
        </w:rPr>
        <w:br/>
      </w:r>
      <w:r w:rsidRPr="00E71508">
        <w:rPr>
          <w:rFonts w:ascii="Times New Roman" w:hAnsi="Times New Roman" w:cs="Times New Roman"/>
          <w:b/>
          <w:bCs/>
        </w:rPr>
        <w:t>Student Name:</w:t>
      </w:r>
      <w:r w:rsidRPr="00E71508">
        <w:rPr>
          <w:rFonts w:ascii="Times New Roman" w:hAnsi="Times New Roman" w:cs="Times New Roman"/>
        </w:rPr>
        <w:t xml:space="preserve"> </w:t>
      </w:r>
      <w:r>
        <w:rPr>
          <w:rFonts w:ascii="Times New Roman" w:hAnsi="Times New Roman" w:cs="Times New Roman"/>
        </w:rPr>
        <w:t>Himanshi Sachdeva</w:t>
      </w:r>
      <w:r w:rsidRPr="00E71508">
        <w:rPr>
          <w:rFonts w:ascii="Times New Roman" w:hAnsi="Times New Roman" w:cs="Times New Roman"/>
        </w:rPr>
        <w:br/>
      </w:r>
      <w:r w:rsidRPr="00E71508">
        <w:rPr>
          <w:rFonts w:ascii="Times New Roman" w:hAnsi="Times New Roman" w:cs="Times New Roman"/>
          <w:b/>
          <w:bCs/>
        </w:rPr>
        <w:t>Student ID:</w:t>
      </w:r>
      <w:r w:rsidRPr="00E71508">
        <w:rPr>
          <w:rFonts w:ascii="Times New Roman" w:hAnsi="Times New Roman" w:cs="Times New Roman"/>
        </w:rPr>
        <w:t xml:space="preserve"> </w:t>
      </w:r>
      <w:r>
        <w:rPr>
          <w:rFonts w:ascii="Times New Roman" w:hAnsi="Times New Roman" w:cs="Times New Roman"/>
        </w:rPr>
        <w:t>224850909</w:t>
      </w:r>
    </w:p>
    <w:p w14:paraId="6EB531A2" w14:textId="77777777" w:rsidR="00DB6685" w:rsidRDefault="00E71508">
      <w:pPr>
        <w:rPr>
          <w:rFonts w:ascii="Times New Roman" w:hAnsi="Times New Roman" w:cs="Times New Roman"/>
        </w:rPr>
      </w:pPr>
      <w:r w:rsidRPr="00E71508">
        <w:rPr>
          <w:rFonts w:ascii="Times New Roman" w:hAnsi="Times New Roman" w:cs="Times New Roman"/>
        </w:rPr>
        <w:br/>
      </w:r>
      <w:r w:rsidRPr="00E71508">
        <w:rPr>
          <w:rFonts w:ascii="Times New Roman" w:hAnsi="Times New Roman" w:cs="Times New Roman"/>
          <w:b/>
          <w:bCs/>
        </w:rPr>
        <w:t>Introduction:</w:t>
      </w:r>
      <w:r w:rsidRPr="00E71508">
        <w:rPr>
          <w:rFonts w:ascii="Times New Roman" w:hAnsi="Times New Roman" w:cs="Times New Roman"/>
        </w:rPr>
        <w:t xml:space="preserve"> </w:t>
      </w:r>
    </w:p>
    <w:p w14:paraId="22AC0891" w14:textId="1BB0F50A" w:rsidR="00DB6685" w:rsidRDefault="002E457D">
      <w:pPr>
        <w:rPr>
          <w:rFonts w:ascii="Times New Roman" w:hAnsi="Times New Roman" w:cs="Times New Roman"/>
          <w:color w:val="000000" w:themeColor="text1"/>
        </w:rPr>
      </w:pPr>
      <w:r w:rsidRPr="002E457D">
        <w:rPr>
          <w:rFonts w:ascii="Times New Roman" w:hAnsi="Times New Roman" w:cs="Times New Roman"/>
          <w:color w:val="000000" w:themeColor="text1"/>
        </w:rPr>
        <w:t>This report evaluates transaction data from MarketCo, focusing on uncovering customer behavio</w:t>
      </w:r>
      <w:r>
        <w:rPr>
          <w:rFonts w:ascii="Times New Roman" w:hAnsi="Times New Roman" w:cs="Times New Roman"/>
          <w:color w:val="000000" w:themeColor="text1"/>
        </w:rPr>
        <w:t>u</w:t>
      </w:r>
      <w:r w:rsidRPr="002E457D">
        <w:rPr>
          <w:rFonts w:ascii="Times New Roman" w:hAnsi="Times New Roman" w:cs="Times New Roman"/>
          <w:color w:val="000000" w:themeColor="text1"/>
        </w:rPr>
        <w:t xml:space="preserve">r patterns, identifying high-performing products, and </w:t>
      </w:r>
      <w:r w:rsidRPr="002E457D">
        <w:rPr>
          <w:rFonts w:ascii="Times New Roman" w:hAnsi="Times New Roman" w:cs="Times New Roman"/>
          <w:color w:val="000000" w:themeColor="text1"/>
        </w:rPr>
        <w:t>analysing</w:t>
      </w:r>
      <w:r w:rsidRPr="002E457D">
        <w:rPr>
          <w:rFonts w:ascii="Times New Roman" w:hAnsi="Times New Roman" w:cs="Times New Roman"/>
          <w:color w:val="000000" w:themeColor="text1"/>
        </w:rPr>
        <w:t xml:space="preserve"> engagement across sales channels. Using key marketing analytics techniques such as RFM analysis, it offers insights into how MarketCo can optimize its customer engagement strategies and maximize revenue. The analysis emphasizes actionable insights and data-driven recommendations that will help MarketCo enhance its competitive positioning in an increasingly dynamic retail environment.</w:t>
      </w:r>
    </w:p>
    <w:p w14:paraId="44CD8AC9" w14:textId="77777777" w:rsidR="00424ACE" w:rsidRDefault="00E71508">
      <w:pPr>
        <w:rPr>
          <w:rFonts w:ascii="Times New Roman" w:hAnsi="Times New Roman" w:cs="Times New Roman"/>
          <w:b/>
          <w:bCs/>
        </w:rPr>
      </w:pPr>
      <w:r w:rsidRPr="00E71508">
        <w:rPr>
          <w:rFonts w:ascii="Times New Roman" w:hAnsi="Times New Roman" w:cs="Times New Roman"/>
          <w:color w:val="000000" w:themeColor="text1"/>
        </w:rPr>
        <w:br/>
      </w:r>
      <w:r w:rsidRPr="00E71508">
        <w:rPr>
          <w:rFonts w:ascii="Times New Roman" w:hAnsi="Times New Roman" w:cs="Times New Roman"/>
          <w:b/>
          <w:bCs/>
        </w:rPr>
        <w:t>SECTION 1 – ANSWER TO QUESTIONS &amp; EXPLANATION OF RESULTS</w:t>
      </w:r>
    </w:p>
    <w:p w14:paraId="20023B90" w14:textId="0D77B7A9" w:rsidR="008E04DD" w:rsidRDefault="00E71508">
      <w:pPr>
        <w:rPr>
          <w:rFonts w:ascii="Times New Roman" w:hAnsi="Times New Roman" w:cs="Times New Roman"/>
          <w:color w:val="A02B93" w:themeColor="accent5"/>
        </w:rPr>
      </w:pPr>
      <w:r w:rsidRPr="00E71508">
        <w:rPr>
          <w:rFonts w:ascii="Times New Roman" w:hAnsi="Times New Roman" w:cs="Times New Roman"/>
          <w:b/>
          <w:bCs/>
        </w:rPr>
        <w:br/>
        <w:t>QUESTION 1</w:t>
      </w:r>
      <w:r w:rsidR="008E04DD">
        <w:rPr>
          <w:rFonts w:ascii="Times New Roman" w:hAnsi="Times New Roman" w:cs="Times New Roman"/>
          <w:color w:val="A02B93" w:themeColor="accent5"/>
        </w:rPr>
        <w:t xml:space="preserve"> </w:t>
      </w:r>
    </w:p>
    <w:p w14:paraId="357E956B" w14:textId="312B043C" w:rsidR="008E04DD" w:rsidRDefault="008E04DD">
      <w:pPr>
        <w:rPr>
          <w:rFonts w:ascii="Times New Roman" w:hAnsi="Times New Roman" w:cs="Times New Roman"/>
          <w:color w:val="000000" w:themeColor="text1"/>
        </w:rPr>
      </w:pPr>
      <w:r w:rsidRPr="008E04DD">
        <w:rPr>
          <w:rFonts w:ascii="Times New Roman" w:hAnsi="Times New Roman" w:cs="Times New Roman"/>
          <w:b/>
          <w:bCs/>
          <w:color w:val="000000" w:themeColor="text1"/>
        </w:rPr>
        <w:t>Best-selling Product</w:t>
      </w:r>
      <w:r>
        <w:rPr>
          <w:rFonts w:ascii="Times New Roman" w:hAnsi="Times New Roman" w:cs="Times New Roman"/>
          <w:color w:val="A02B93" w:themeColor="accent5"/>
        </w:rPr>
        <w:t xml:space="preserve">: </w:t>
      </w:r>
    </w:p>
    <w:p w14:paraId="2BF994C9" w14:textId="0EA13F7C" w:rsidR="00685F3D" w:rsidRDefault="00685F3D">
      <w:pPr>
        <w:rPr>
          <w:rFonts w:ascii="Times New Roman" w:hAnsi="Times New Roman" w:cs="Times New Roman"/>
          <w:b/>
          <w:bCs/>
        </w:rPr>
      </w:pPr>
      <w:r w:rsidRPr="00685F3D">
        <w:rPr>
          <w:rFonts w:ascii="Times New Roman" w:hAnsi="Times New Roman" w:cs="Times New Roman"/>
        </w:rPr>
        <w:t xml:space="preserve">The best-selling product was StockCode </w:t>
      </w:r>
      <w:r>
        <w:rPr>
          <w:rFonts w:ascii="Times New Roman" w:hAnsi="Times New Roman" w:cs="Times New Roman"/>
        </w:rPr>
        <w:t>SKU_1114</w:t>
      </w:r>
      <w:r w:rsidRPr="00685F3D">
        <w:rPr>
          <w:rFonts w:ascii="Times New Roman" w:hAnsi="Times New Roman" w:cs="Times New Roman"/>
        </w:rPr>
        <w:t xml:space="preserve"> ("</w:t>
      </w:r>
      <w:r>
        <w:rPr>
          <w:rFonts w:ascii="Times New Roman" w:hAnsi="Times New Roman" w:cs="Times New Roman"/>
        </w:rPr>
        <w:t>T-shirt</w:t>
      </w:r>
      <w:r w:rsidRPr="00685F3D">
        <w:rPr>
          <w:rFonts w:ascii="Times New Roman" w:hAnsi="Times New Roman" w:cs="Times New Roman"/>
        </w:rPr>
        <w:t xml:space="preserve">"), with total sales of </w:t>
      </w:r>
      <w:r>
        <w:rPr>
          <w:rFonts w:ascii="Times New Roman" w:hAnsi="Times New Roman" w:cs="Times New Roman"/>
          <w:b/>
          <w:bCs/>
        </w:rPr>
        <w:t>88</w:t>
      </w:r>
      <w:r w:rsidRPr="00685F3D">
        <w:rPr>
          <w:rFonts w:ascii="Times New Roman" w:hAnsi="Times New Roman" w:cs="Times New Roman"/>
          <w:b/>
          <w:bCs/>
        </w:rPr>
        <w:t xml:space="preserve"> units</w:t>
      </w:r>
      <w:r w:rsidRPr="00685F3D">
        <w:rPr>
          <w:rFonts w:ascii="Times New Roman" w:hAnsi="Times New Roman" w:cs="Times New Roman"/>
        </w:rPr>
        <w:t>, demonstrating strong customer demand.</w:t>
      </w:r>
      <w:r w:rsidRPr="00685F3D">
        <w:rPr>
          <w:rFonts w:ascii="Times New Roman" w:hAnsi="Times New Roman" w:cs="Times New Roman"/>
          <w:b/>
          <w:bCs/>
        </w:rPr>
        <w:t xml:space="preserve"> </w:t>
      </w:r>
    </w:p>
    <w:p w14:paraId="59A3582B" w14:textId="6B6C11F3" w:rsidR="008E04DD" w:rsidRDefault="008E04DD">
      <w:pPr>
        <w:rPr>
          <w:rFonts w:ascii="Times New Roman" w:hAnsi="Times New Roman" w:cs="Times New Roman"/>
          <w:color w:val="000000" w:themeColor="text1"/>
        </w:rPr>
      </w:pPr>
      <w:r w:rsidRPr="008E04DD">
        <w:rPr>
          <w:rFonts w:ascii="Times New Roman" w:hAnsi="Times New Roman" w:cs="Times New Roman"/>
          <w:b/>
          <w:bCs/>
          <w:color w:val="000000" w:themeColor="text1"/>
        </w:rPr>
        <w:t>Product with the Highest Return Rate:</w:t>
      </w:r>
      <w:r>
        <w:rPr>
          <w:rFonts w:ascii="Times New Roman" w:hAnsi="Times New Roman" w:cs="Times New Roman"/>
          <w:color w:val="000000" w:themeColor="text1"/>
        </w:rPr>
        <w:t xml:space="preserve"> </w:t>
      </w:r>
    </w:p>
    <w:p w14:paraId="49B5EB5D" w14:textId="6A4C0D0E" w:rsidR="000B385E" w:rsidRDefault="00685F3D">
      <w:pPr>
        <w:rPr>
          <w:rFonts w:ascii="Times New Roman" w:hAnsi="Times New Roman" w:cs="Times New Roman"/>
          <w:color w:val="000000" w:themeColor="text1"/>
        </w:rPr>
      </w:pPr>
      <w:r w:rsidRPr="00685F3D">
        <w:rPr>
          <w:rFonts w:ascii="Times New Roman" w:hAnsi="Times New Roman" w:cs="Times New Roman"/>
          <w:color w:val="000000" w:themeColor="text1"/>
        </w:rPr>
        <w:t xml:space="preserve">StockCode </w:t>
      </w:r>
      <w:r>
        <w:rPr>
          <w:rFonts w:ascii="Times New Roman" w:hAnsi="Times New Roman" w:cs="Times New Roman"/>
          <w:color w:val="000000" w:themeColor="text1"/>
        </w:rPr>
        <w:t>SKU_1921</w:t>
      </w:r>
      <w:r w:rsidRPr="00685F3D">
        <w:rPr>
          <w:rFonts w:ascii="Times New Roman" w:hAnsi="Times New Roman" w:cs="Times New Roman"/>
          <w:color w:val="000000" w:themeColor="text1"/>
        </w:rPr>
        <w:t xml:space="preserve"> ("</w:t>
      </w:r>
      <w:r>
        <w:rPr>
          <w:rFonts w:ascii="Times New Roman" w:hAnsi="Times New Roman" w:cs="Times New Roman"/>
          <w:color w:val="000000" w:themeColor="text1"/>
        </w:rPr>
        <w:t>Notebook</w:t>
      </w:r>
      <w:r w:rsidRPr="00685F3D">
        <w:rPr>
          <w:rFonts w:ascii="Times New Roman" w:hAnsi="Times New Roman" w:cs="Times New Roman"/>
          <w:color w:val="000000" w:themeColor="text1"/>
        </w:rPr>
        <w:t>")</w:t>
      </w:r>
      <w:r w:rsidRPr="00685F3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000B385E" w:rsidRPr="000B385E">
        <w:rPr>
          <w:rFonts w:ascii="Times New Roman" w:hAnsi="Times New Roman" w:cs="Times New Roman"/>
          <w:color w:val="000000" w:themeColor="text1"/>
        </w:rPr>
        <w:t>had the highest return rate</w:t>
      </w:r>
      <w:r>
        <w:rPr>
          <w:rFonts w:ascii="Times New Roman" w:hAnsi="Times New Roman" w:cs="Times New Roman"/>
          <w:color w:val="000000" w:themeColor="text1"/>
        </w:rPr>
        <w:t xml:space="preserve"> </w:t>
      </w:r>
      <w:r w:rsidRPr="00685F3D">
        <w:rPr>
          <w:rFonts w:ascii="Times New Roman" w:hAnsi="Times New Roman" w:cs="Times New Roman"/>
          <w:b/>
          <w:bCs/>
          <w:color w:val="000000" w:themeColor="text1"/>
        </w:rPr>
        <w:t>1.0</w:t>
      </w:r>
      <w:r w:rsidR="000B385E" w:rsidRPr="000B385E">
        <w:rPr>
          <w:rFonts w:ascii="Times New Roman" w:hAnsi="Times New Roman" w:cs="Times New Roman"/>
          <w:color w:val="000000" w:themeColor="text1"/>
        </w:rPr>
        <w:t xml:space="preserve">, calculated as the ratio of </w:t>
      </w:r>
      <w:r w:rsidR="00E65E80">
        <w:rPr>
          <w:rFonts w:ascii="Times New Roman" w:hAnsi="Times New Roman" w:cs="Times New Roman"/>
          <w:color w:val="000000" w:themeColor="text1"/>
        </w:rPr>
        <w:t xml:space="preserve">number of </w:t>
      </w:r>
      <w:r w:rsidR="000B385E" w:rsidRPr="000B385E">
        <w:rPr>
          <w:rFonts w:ascii="Times New Roman" w:hAnsi="Times New Roman" w:cs="Times New Roman"/>
          <w:color w:val="000000" w:themeColor="text1"/>
        </w:rPr>
        <w:t xml:space="preserve">returned items to total </w:t>
      </w:r>
      <w:r w:rsidR="00E65E80">
        <w:rPr>
          <w:rFonts w:ascii="Times New Roman" w:hAnsi="Times New Roman" w:cs="Times New Roman"/>
          <w:color w:val="000000" w:themeColor="text1"/>
        </w:rPr>
        <w:t>items sold</w:t>
      </w:r>
      <w:r w:rsidR="000B385E" w:rsidRPr="000B385E">
        <w:rPr>
          <w:rFonts w:ascii="Times New Roman" w:hAnsi="Times New Roman" w:cs="Times New Roman"/>
          <w:color w:val="000000" w:themeColor="text1"/>
        </w:rPr>
        <w:t xml:space="preserve">. This suggests potential issues with product quality or </w:t>
      </w:r>
      <w:r>
        <w:rPr>
          <w:rFonts w:ascii="Times New Roman" w:hAnsi="Times New Roman" w:cs="Times New Roman"/>
          <w:color w:val="000000" w:themeColor="text1"/>
        </w:rPr>
        <w:t>unmet</w:t>
      </w:r>
      <w:r w:rsidR="000B385E" w:rsidRPr="000B385E">
        <w:rPr>
          <w:rFonts w:ascii="Times New Roman" w:hAnsi="Times New Roman" w:cs="Times New Roman"/>
          <w:color w:val="000000" w:themeColor="text1"/>
        </w:rPr>
        <w:t xml:space="preserve"> customer expectations.</w:t>
      </w:r>
    </w:p>
    <w:p w14:paraId="726691F0" w14:textId="15DFF433" w:rsidR="008E04DD" w:rsidRDefault="008E04DD">
      <w:pPr>
        <w:rPr>
          <w:rFonts w:ascii="Times New Roman" w:hAnsi="Times New Roman" w:cs="Times New Roman"/>
          <w:color w:val="000000" w:themeColor="text1"/>
        </w:rPr>
      </w:pPr>
      <w:r w:rsidRPr="008E04DD">
        <w:rPr>
          <w:rFonts w:ascii="Times New Roman" w:hAnsi="Times New Roman" w:cs="Times New Roman"/>
          <w:b/>
          <w:bCs/>
          <w:color w:val="000000" w:themeColor="text1"/>
        </w:rPr>
        <w:t>Product with the Most Applied Discounts:</w:t>
      </w:r>
      <w:r>
        <w:rPr>
          <w:rFonts w:ascii="Times New Roman" w:hAnsi="Times New Roman" w:cs="Times New Roman"/>
          <w:color w:val="000000" w:themeColor="text1"/>
        </w:rPr>
        <w:t xml:space="preserve"> </w:t>
      </w:r>
    </w:p>
    <w:p w14:paraId="37F5277A" w14:textId="2E41B95F" w:rsidR="000B385E" w:rsidRDefault="00685F3D">
      <w:pPr>
        <w:rPr>
          <w:rFonts w:ascii="Times New Roman" w:hAnsi="Times New Roman" w:cs="Times New Roman"/>
          <w:color w:val="000000" w:themeColor="text1"/>
        </w:rPr>
      </w:pPr>
      <w:r w:rsidRPr="00685F3D">
        <w:rPr>
          <w:rFonts w:ascii="Times New Roman" w:hAnsi="Times New Roman" w:cs="Times New Roman"/>
          <w:color w:val="000000" w:themeColor="text1"/>
        </w:rPr>
        <w:t xml:space="preserve">StockCode </w:t>
      </w:r>
      <w:r>
        <w:rPr>
          <w:rFonts w:ascii="Times New Roman" w:hAnsi="Times New Roman" w:cs="Times New Roman"/>
          <w:color w:val="000000" w:themeColor="text1"/>
        </w:rPr>
        <w:t>SKU_1679</w:t>
      </w:r>
      <w:r w:rsidRPr="00685F3D">
        <w:rPr>
          <w:rFonts w:ascii="Times New Roman" w:hAnsi="Times New Roman" w:cs="Times New Roman"/>
          <w:color w:val="000000" w:themeColor="text1"/>
        </w:rPr>
        <w:t xml:space="preserve"> ("</w:t>
      </w:r>
      <w:r>
        <w:rPr>
          <w:rFonts w:ascii="Times New Roman" w:hAnsi="Times New Roman" w:cs="Times New Roman"/>
          <w:color w:val="000000" w:themeColor="text1"/>
        </w:rPr>
        <w:t>USB Cable</w:t>
      </w:r>
      <w:r w:rsidRPr="00685F3D">
        <w:rPr>
          <w:rFonts w:ascii="Times New Roman" w:hAnsi="Times New Roman" w:cs="Times New Roman"/>
          <w:color w:val="000000" w:themeColor="text1"/>
        </w:rPr>
        <w:t>")</w:t>
      </w:r>
      <w:r w:rsidRPr="00685F3D">
        <w:rPr>
          <w:rFonts w:ascii="Times New Roman" w:hAnsi="Times New Roman" w:cs="Times New Roman"/>
          <w:color w:val="000000" w:themeColor="text1"/>
        </w:rPr>
        <w:t xml:space="preserve"> </w:t>
      </w:r>
      <w:r w:rsidR="000B385E" w:rsidRPr="000B385E">
        <w:rPr>
          <w:rFonts w:ascii="Times New Roman" w:hAnsi="Times New Roman" w:cs="Times New Roman"/>
          <w:color w:val="000000" w:themeColor="text1"/>
        </w:rPr>
        <w:t>received the most significant discounts</w:t>
      </w:r>
      <w:r w:rsidR="00E3098A">
        <w:rPr>
          <w:rFonts w:ascii="Times New Roman" w:hAnsi="Times New Roman" w:cs="Times New Roman"/>
          <w:color w:val="000000" w:themeColor="text1"/>
        </w:rPr>
        <w:t xml:space="preserve"> of </w:t>
      </w:r>
      <w:r w:rsidR="00E3098A" w:rsidRPr="00734526">
        <w:rPr>
          <w:rFonts w:ascii="Times New Roman" w:hAnsi="Times New Roman" w:cs="Times New Roman"/>
          <w:b/>
          <w:bCs/>
          <w:color w:val="000000" w:themeColor="text1"/>
        </w:rPr>
        <w:t>0.5</w:t>
      </w:r>
      <w:r w:rsidR="000B385E" w:rsidRPr="000B385E">
        <w:rPr>
          <w:rFonts w:ascii="Times New Roman" w:hAnsi="Times New Roman" w:cs="Times New Roman"/>
          <w:color w:val="000000" w:themeColor="text1"/>
        </w:rPr>
        <w:t>, indicating it might be a strategy to boost sales for a lower-demand product.</w:t>
      </w:r>
    </w:p>
    <w:p w14:paraId="39C56759" w14:textId="69790BBD" w:rsidR="007B3BAB" w:rsidRPr="00AB3E38" w:rsidRDefault="00E71508">
      <w:pPr>
        <w:rPr>
          <w:rFonts w:ascii="Times New Roman" w:hAnsi="Times New Roman" w:cs="Times New Roman"/>
          <w:b/>
          <w:bCs/>
          <w:color w:val="A02B93" w:themeColor="accent5"/>
        </w:rPr>
      </w:pPr>
      <w:r w:rsidRPr="00E71508">
        <w:rPr>
          <w:rFonts w:ascii="Times New Roman" w:hAnsi="Times New Roman" w:cs="Times New Roman"/>
          <w:color w:val="A02B93" w:themeColor="accent5"/>
        </w:rPr>
        <w:br/>
      </w:r>
      <w:r w:rsidRPr="00E71508">
        <w:rPr>
          <w:rFonts w:ascii="Times New Roman" w:hAnsi="Times New Roman" w:cs="Times New Roman"/>
          <w:b/>
          <w:bCs/>
        </w:rPr>
        <w:t>QUESTION 2</w:t>
      </w:r>
    </w:p>
    <w:p w14:paraId="55EDB7CC" w14:textId="383E0C1D" w:rsidR="00DB6685" w:rsidRPr="00DB6685" w:rsidRDefault="00685F3D">
      <w:pPr>
        <w:rPr>
          <w:rFonts w:ascii="Times New Roman" w:hAnsi="Times New Roman" w:cs="Times New Roman"/>
          <w:color w:val="000000" w:themeColor="text1"/>
        </w:rPr>
      </w:pPr>
      <w:r w:rsidRPr="00685F3D">
        <w:rPr>
          <w:rFonts w:ascii="Times New Roman" w:hAnsi="Times New Roman" w:cs="Times New Roman"/>
          <w:color w:val="000000" w:themeColor="text1"/>
        </w:rPr>
        <w:t xml:space="preserve">The </w:t>
      </w:r>
      <w:r w:rsidRPr="00685F3D">
        <w:rPr>
          <w:rFonts w:ascii="Times New Roman" w:hAnsi="Times New Roman" w:cs="Times New Roman"/>
          <w:b/>
          <w:bCs/>
          <w:color w:val="000000" w:themeColor="text1"/>
        </w:rPr>
        <w:t>online channel</w:t>
      </w:r>
      <w:r w:rsidRPr="00685F3D">
        <w:rPr>
          <w:rFonts w:ascii="Times New Roman" w:hAnsi="Times New Roman" w:cs="Times New Roman"/>
          <w:color w:val="000000" w:themeColor="text1"/>
        </w:rPr>
        <w:t xml:space="preserve"> attracted the highest number of unique customers, with </w:t>
      </w:r>
      <w:r>
        <w:rPr>
          <w:rFonts w:ascii="Times New Roman" w:hAnsi="Times New Roman" w:cs="Times New Roman"/>
          <w:b/>
          <w:bCs/>
          <w:color w:val="000000" w:themeColor="text1"/>
        </w:rPr>
        <w:t xml:space="preserve">249 </w:t>
      </w:r>
      <w:r w:rsidRPr="00685F3D">
        <w:rPr>
          <w:rFonts w:ascii="Times New Roman" w:hAnsi="Times New Roman" w:cs="Times New Roman"/>
          <w:b/>
          <w:bCs/>
          <w:color w:val="000000" w:themeColor="text1"/>
        </w:rPr>
        <w:t>distinct users</w:t>
      </w:r>
      <w:r w:rsidRPr="00685F3D">
        <w:rPr>
          <w:rFonts w:ascii="Times New Roman" w:hAnsi="Times New Roman" w:cs="Times New Roman"/>
          <w:color w:val="000000" w:themeColor="text1"/>
        </w:rPr>
        <w:t xml:space="preserve">, followed by the </w:t>
      </w:r>
      <w:r w:rsidRPr="00685F3D">
        <w:rPr>
          <w:rFonts w:ascii="Times New Roman" w:hAnsi="Times New Roman" w:cs="Times New Roman"/>
          <w:b/>
          <w:bCs/>
          <w:color w:val="000000" w:themeColor="text1"/>
        </w:rPr>
        <w:t>in-store channel</w:t>
      </w:r>
      <w:r w:rsidRPr="00685F3D">
        <w:rPr>
          <w:rFonts w:ascii="Times New Roman" w:hAnsi="Times New Roman" w:cs="Times New Roman"/>
          <w:color w:val="000000" w:themeColor="text1"/>
        </w:rPr>
        <w:t xml:space="preserve"> with </w:t>
      </w:r>
      <w:r>
        <w:rPr>
          <w:rFonts w:ascii="Times New Roman" w:hAnsi="Times New Roman" w:cs="Times New Roman"/>
          <w:b/>
          <w:bCs/>
          <w:color w:val="000000" w:themeColor="text1"/>
        </w:rPr>
        <w:t>248</w:t>
      </w:r>
      <w:r w:rsidRPr="00685F3D">
        <w:rPr>
          <w:rFonts w:ascii="Times New Roman" w:hAnsi="Times New Roman" w:cs="Times New Roman"/>
          <w:b/>
          <w:bCs/>
          <w:color w:val="000000" w:themeColor="text1"/>
        </w:rPr>
        <w:t xml:space="preserve"> unique users</w:t>
      </w:r>
      <w:r w:rsidRPr="00685F3D">
        <w:rPr>
          <w:rFonts w:ascii="Times New Roman" w:hAnsi="Times New Roman" w:cs="Times New Roman"/>
          <w:color w:val="000000" w:themeColor="text1"/>
        </w:rPr>
        <w:t>. This highlights the significant role of e-commerce in MarketCo’s omnichannel strategy. The data underscores the growing preference for online shopping, driven by convenience and accessibility. It suggests that MarketCo should continue investing in its online platform to maintain customer engagement and meet evolving consumer preferences. Meanwhile, the in-store channel remains important for localized customer interactions and brand presence.</w:t>
      </w:r>
    </w:p>
    <w:p w14:paraId="68EA753C" w14:textId="19090EF6" w:rsidR="00C976CE" w:rsidRPr="00902603" w:rsidRDefault="00E71508">
      <w:pPr>
        <w:rPr>
          <w:rFonts w:ascii="Times New Roman" w:hAnsi="Times New Roman" w:cs="Times New Roman"/>
          <w:b/>
          <w:bCs/>
          <w:color w:val="A02B93" w:themeColor="accent5"/>
        </w:rPr>
      </w:pPr>
      <w:r w:rsidRPr="00E71508">
        <w:rPr>
          <w:rFonts w:ascii="Times New Roman" w:hAnsi="Times New Roman" w:cs="Times New Roman"/>
          <w:color w:val="A02B93" w:themeColor="accent5"/>
        </w:rPr>
        <w:lastRenderedPageBreak/>
        <w:br/>
      </w:r>
      <w:r w:rsidRPr="00E71508">
        <w:rPr>
          <w:rFonts w:ascii="Times New Roman" w:hAnsi="Times New Roman" w:cs="Times New Roman"/>
          <w:b/>
          <w:bCs/>
        </w:rPr>
        <w:t>QUESTION 3</w:t>
      </w:r>
    </w:p>
    <w:p w14:paraId="06575BF6" w14:textId="3DF84C68" w:rsidR="006A532A" w:rsidRPr="006A532A" w:rsidRDefault="006A532A" w:rsidP="006A532A">
      <w:pPr>
        <w:rPr>
          <w:rFonts w:ascii="Times New Roman" w:hAnsi="Times New Roman" w:cs="Times New Roman"/>
          <w:color w:val="000000" w:themeColor="text1"/>
        </w:rPr>
      </w:pPr>
      <w:r w:rsidRPr="006A532A">
        <w:rPr>
          <w:rFonts w:ascii="Times New Roman" w:hAnsi="Times New Roman" w:cs="Times New Roman"/>
          <w:color w:val="000000" w:themeColor="text1"/>
        </w:rPr>
        <w:t>Customer behavio</w:t>
      </w:r>
      <w:r w:rsidR="00436B87">
        <w:rPr>
          <w:rFonts w:ascii="Times New Roman" w:hAnsi="Times New Roman" w:cs="Times New Roman"/>
          <w:color w:val="000000" w:themeColor="text1"/>
        </w:rPr>
        <w:t>u</w:t>
      </w:r>
      <w:r w:rsidRPr="006A532A">
        <w:rPr>
          <w:rFonts w:ascii="Times New Roman" w:hAnsi="Times New Roman" w:cs="Times New Roman"/>
          <w:color w:val="000000" w:themeColor="text1"/>
        </w:rPr>
        <w:t>r was evaluated using RFM (Recency, Frequency, Monetary) scores:</w:t>
      </w:r>
    </w:p>
    <w:p w14:paraId="606F93DA" w14:textId="77777777" w:rsidR="006A532A" w:rsidRPr="006A532A" w:rsidRDefault="006A532A" w:rsidP="006A532A">
      <w:pPr>
        <w:numPr>
          <w:ilvl w:val="0"/>
          <w:numId w:val="1"/>
        </w:numPr>
        <w:rPr>
          <w:rFonts w:ascii="Times New Roman" w:hAnsi="Times New Roman" w:cs="Times New Roman"/>
          <w:color w:val="000000" w:themeColor="text1"/>
        </w:rPr>
      </w:pPr>
      <w:r w:rsidRPr="006A532A">
        <w:rPr>
          <w:rFonts w:ascii="Times New Roman" w:hAnsi="Times New Roman" w:cs="Times New Roman"/>
          <w:b/>
          <w:bCs/>
          <w:color w:val="000000" w:themeColor="text1"/>
        </w:rPr>
        <w:t>Recency</w:t>
      </w:r>
      <w:r w:rsidRPr="006A532A">
        <w:rPr>
          <w:rFonts w:ascii="Times New Roman" w:hAnsi="Times New Roman" w:cs="Times New Roman"/>
          <w:color w:val="000000" w:themeColor="text1"/>
        </w:rPr>
        <w:t>: Days since their most recent purchase.</w:t>
      </w:r>
    </w:p>
    <w:p w14:paraId="338807D5" w14:textId="77777777" w:rsidR="006A532A" w:rsidRPr="006A532A" w:rsidRDefault="006A532A" w:rsidP="006A532A">
      <w:pPr>
        <w:numPr>
          <w:ilvl w:val="0"/>
          <w:numId w:val="1"/>
        </w:numPr>
        <w:rPr>
          <w:rFonts w:ascii="Times New Roman" w:hAnsi="Times New Roman" w:cs="Times New Roman"/>
          <w:color w:val="000000" w:themeColor="text1"/>
        </w:rPr>
      </w:pPr>
      <w:r w:rsidRPr="006A532A">
        <w:rPr>
          <w:rFonts w:ascii="Times New Roman" w:hAnsi="Times New Roman" w:cs="Times New Roman"/>
          <w:b/>
          <w:bCs/>
          <w:color w:val="000000" w:themeColor="text1"/>
        </w:rPr>
        <w:t>Frequency</w:t>
      </w:r>
      <w:r w:rsidRPr="006A532A">
        <w:rPr>
          <w:rFonts w:ascii="Times New Roman" w:hAnsi="Times New Roman" w:cs="Times New Roman"/>
          <w:color w:val="000000" w:themeColor="text1"/>
        </w:rPr>
        <w:t>: Total transactions made.</w:t>
      </w:r>
    </w:p>
    <w:p w14:paraId="3707F668" w14:textId="77777777" w:rsidR="006440C7" w:rsidRDefault="006A532A" w:rsidP="00B50BE7">
      <w:pPr>
        <w:numPr>
          <w:ilvl w:val="0"/>
          <w:numId w:val="1"/>
        </w:numPr>
        <w:rPr>
          <w:rFonts w:ascii="Times New Roman" w:hAnsi="Times New Roman" w:cs="Times New Roman"/>
          <w:color w:val="000000" w:themeColor="text1"/>
        </w:rPr>
      </w:pPr>
      <w:r w:rsidRPr="006A532A">
        <w:rPr>
          <w:rFonts w:ascii="Times New Roman" w:hAnsi="Times New Roman" w:cs="Times New Roman"/>
          <w:b/>
          <w:bCs/>
          <w:color w:val="000000" w:themeColor="text1"/>
        </w:rPr>
        <w:t>Monetary Value</w:t>
      </w:r>
      <w:r w:rsidRPr="006A532A">
        <w:rPr>
          <w:rFonts w:ascii="Times New Roman" w:hAnsi="Times New Roman" w:cs="Times New Roman"/>
          <w:color w:val="000000" w:themeColor="text1"/>
        </w:rPr>
        <w:t>: Total spending, adjusted for discounts.</w:t>
      </w:r>
      <w:r w:rsidRPr="006A532A">
        <w:rPr>
          <w:rFonts w:ascii="Times New Roman" w:hAnsi="Times New Roman" w:cs="Times New Roman"/>
          <w:color w:val="000000" w:themeColor="text1"/>
        </w:rPr>
        <w:br/>
      </w:r>
    </w:p>
    <w:p w14:paraId="30D52B92" w14:textId="70F30B5E" w:rsidR="006440C7" w:rsidRPr="006A532A" w:rsidRDefault="006440C7" w:rsidP="006440C7">
      <w:pPr>
        <w:ind w:left="360"/>
        <w:rPr>
          <w:rFonts w:ascii="Times New Roman" w:hAnsi="Times New Roman" w:cs="Times New Roman"/>
          <w:color w:val="000000" w:themeColor="text1"/>
        </w:rPr>
      </w:pPr>
      <w:r w:rsidRPr="006440C7">
        <w:rPr>
          <w:rFonts w:ascii="Times New Roman" w:hAnsi="Times New Roman" w:cs="Times New Roman"/>
          <w:color w:val="000000" w:themeColor="text1"/>
        </w:rPr>
        <w:t xml:space="preserve">These metrics allow MarketCo to segment its customers based on engagement and spending patterns. High-frequency and high-monetary-value customers represent the most valuable segment, contributing disproportionately to overall revenue. Understanding these </w:t>
      </w:r>
      <w:r w:rsidRPr="006440C7">
        <w:rPr>
          <w:rFonts w:ascii="Times New Roman" w:hAnsi="Times New Roman" w:cs="Times New Roman"/>
          <w:color w:val="000000" w:themeColor="text1"/>
        </w:rPr>
        <w:t>behaviours</w:t>
      </w:r>
      <w:r w:rsidRPr="006440C7">
        <w:rPr>
          <w:rFonts w:ascii="Times New Roman" w:hAnsi="Times New Roman" w:cs="Times New Roman"/>
          <w:color w:val="000000" w:themeColor="text1"/>
        </w:rPr>
        <w:t xml:space="preserve"> is critical for designing effective customer retention and reward strategies.</w:t>
      </w:r>
    </w:p>
    <w:p w14:paraId="78FE5720" w14:textId="2D4CE853" w:rsidR="00C976CE" w:rsidRPr="00AB3E38" w:rsidRDefault="00E71508">
      <w:pPr>
        <w:rPr>
          <w:rFonts w:ascii="Times New Roman" w:hAnsi="Times New Roman" w:cs="Times New Roman"/>
          <w:b/>
          <w:bCs/>
          <w:color w:val="A02B93" w:themeColor="accent5"/>
        </w:rPr>
      </w:pPr>
      <w:r w:rsidRPr="00E71508">
        <w:rPr>
          <w:rFonts w:ascii="Times New Roman" w:hAnsi="Times New Roman" w:cs="Times New Roman"/>
        </w:rPr>
        <w:br/>
      </w:r>
      <w:r w:rsidRPr="00E71508">
        <w:rPr>
          <w:rFonts w:ascii="Times New Roman" w:hAnsi="Times New Roman" w:cs="Times New Roman"/>
          <w:b/>
          <w:bCs/>
        </w:rPr>
        <w:t>QUESTION 4</w:t>
      </w:r>
    </w:p>
    <w:p w14:paraId="042A5682" w14:textId="3ECEF800" w:rsidR="00AB3E38" w:rsidRPr="006A532A" w:rsidRDefault="006A532A">
      <w:pPr>
        <w:rPr>
          <w:rFonts w:ascii="Times New Roman" w:hAnsi="Times New Roman" w:cs="Times New Roman"/>
          <w:color w:val="000000" w:themeColor="text1"/>
        </w:rPr>
      </w:pPr>
      <w:r w:rsidRPr="006A532A">
        <w:rPr>
          <w:rFonts w:ascii="Times New Roman" w:hAnsi="Times New Roman" w:cs="Times New Roman"/>
          <w:color w:val="000000" w:themeColor="text1"/>
        </w:rPr>
        <w:t xml:space="preserve">Customers were grouped into quintiles for each RFM metric and assigned a combined RFM code. </w:t>
      </w:r>
      <w:r w:rsidR="00A52F86" w:rsidRPr="00A52F86">
        <w:rPr>
          <w:rFonts w:ascii="Times New Roman" w:hAnsi="Times New Roman" w:cs="Times New Roman"/>
          <w:color w:val="000000" w:themeColor="text1"/>
        </w:rPr>
        <w:t>The most valuable segment (555) includes customers who made recent, frequent, and high-value purchases.</w:t>
      </w:r>
      <w:r w:rsidR="00A52F86" w:rsidRPr="00A52F86">
        <w:rPr>
          <w:rFonts w:ascii="Times New Roman" w:hAnsi="Times New Roman" w:cs="Times New Roman"/>
          <w:color w:val="000000" w:themeColor="text1"/>
        </w:rPr>
        <w:t xml:space="preserve"> </w:t>
      </w:r>
      <w:r w:rsidRPr="006A532A">
        <w:rPr>
          <w:rFonts w:ascii="Times New Roman" w:hAnsi="Times New Roman" w:cs="Times New Roman"/>
          <w:color w:val="000000" w:themeColor="text1"/>
        </w:rPr>
        <w:t>High-value customers were easily identifiable, enabling MarketCo to focus its efforts on this valuable segment for future strategies.</w:t>
      </w:r>
      <w:r w:rsidR="00A52F86">
        <w:rPr>
          <w:rFonts w:ascii="Times New Roman" w:hAnsi="Times New Roman" w:cs="Times New Roman"/>
          <w:color w:val="000000" w:themeColor="text1"/>
        </w:rPr>
        <w:t xml:space="preserve"> </w:t>
      </w:r>
      <w:r w:rsidR="00A52F86" w:rsidRPr="00A52F86">
        <w:rPr>
          <w:rFonts w:ascii="Times New Roman" w:hAnsi="Times New Roman" w:cs="Times New Roman"/>
          <w:color w:val="000000" w:themeColor="text1"/>
        </w:rPr>
        <w:t>Tailoring engagement strategies for this segment, while also nurturing mid-tier customers to move into this group, can maximize MarketCo’s profitability and brand loyalty.</w:t>
      </w:r>
    </w:p>
    <w:p w14:paraId="172D60F5" w14:textId="77777777" w:rsidR="00424ACE" w:rsidRDefault="00E71508">
      <w:pPr>
        <w:rPr>
          <w:rFonts w:ascii="Times New Roman" w:hAnsi="Times New Roman" w:cs="Times New Roman"/>
          <w:b/>
          <w:bCs/>
        </w:rPr>
      </w:pPr>
      <w:r w:rsidRPr="00E71508">
        <w:rPr>
          <w:rFonts w:ascii="Times New Roman" w:hAnsi="Times New Roman" w:cs="Times New Roman"/>
          <w:color w:val="A02B93" w:themeColor="accent5"/>
        </w:rPr>
        <w:br/>
      </w:r>
      <w:r w:rsidRPr="00E71508">
        <w:rPr>
          <w:rFonts w:ascii="Times New Roman" w:hAnsi="Times New Roman" w:cs="Times New Roman"/>
          <w:b/>
          <w:bCs/>
        </w:rPr>
        <w:t>SECTION 2 – RECOMMENDATIONS TO HELP NEWSSTREAM ENHANCE</w:t>
      </w:r>
      <w:r w:rsidR="00AB3E38">
        <w:rPr>
          <w:rFonts w:ascii="Times New Roman" w:hAnsi="Times New Roman" w:cs="Times New Roman"/>
          <w:b/>
          <w:bCs/>
        </w:rPr>
        <w:t xml:space="preserve"> </w:t>
      </w:r>
      <w:r w:rsidRPr="00E71508">
        <w:rPr>
          <w:rFonts w:ascii="Times New Roman" w:hAnsi="Times New Roman" w:cs="Times New Roman"/>
          <w:b/>
          <w:bCs/>
        </w:rPr>
        <w:t>CUSTOMER</w:t>
      </w:r>
      <w:r w:rsidR="00AB3E38">
        <w:rPr>
          <w:rFonts w:ascii="Times New Roman" w:hAnsi="Times New Roman" w:cs="Times New Roman"/>
          <w:b/>
          <w:bCs/>
        </w:rPr>
        <w:t xml:space="preserve"> </w:t>
      </w:r>
      <w:r w:rsidRPr="00E71508">
        <w:rPr>
          <w:rFonts w:ascii="Times New Roman" w:hAnsi="Times New Roman" w:cs="Times New Roman"/>
          <w:b/>
          <w:bCs/>
        </w:rPr>
        <w:t>ENGAGEMENT AND BOOST SALES</w:t>
      </w:r>
    </w:p>
    <w:p w14:paraId="11E3DA01" w14:textId="1C522A4C" w:rsidR="006A532A" w:rsidRDefault="00E71508">
      <w:pPr>
        <w:rPr>
          <w:rFonts w:ascii="Times New Roman" w:hAnsi="Times New Roman" w:cs="Times New Roman"/>
        </w:rPr>
      </w:pPr>
      <w:r w:rsidRPr="00E71508">
        <w:rPr>
          <w:rFonts w:ascii="Times New Roman" w:hAnsi="Times New Roman" w:cs="Times New Roman"/>
          <w:b/>
          <w:bCs/>
        </w:rPr>
        <w:br/>
        <w:t>Recommendation 1</w:t>
      </w:r>
    </w:p>
    <w:p w14:paraId="7C876E7F" w14:textId="5C94CB65" w:rsidR="00C82CB9" w:rsidRPr="00AB3E38" w:rsidRDefault="006A532A">
      <w:pPr>
        <w:rPr>
          <w:rFonts w:ascii="Times New Roman" w:hAnsi="Times New Roman" w:cs="Times New Roman"/>
          <w:b/>
          <w:bCs/>
          <w:color w:val="A02B93" w:themeColor="accent5"/>
        </w:rPr>
      </w:pPr>
      <w:r w:rsidRPr="006A532A">
        <w:rPr>
          <w:rFonts w:ascii="Times New Roman" w:hAnsi="Times New Roman" w:cs="Times New Roman"/>
        </w:rPr>
        <w:t xml:space="preserve">Introduce a </w:t>
      </w:r>
      <w:r w:rsidR="00685F3D" w:rsidRPr="00685F3D">
        <w:rPr>
          <w:rFonts w:ascii="Times New Roman" w:hAnsi="Times New Roman" w:cs="Times New Roman"/>
        </w:rPr>
        <w:t>tiered</w:t>
      </w:r>
      <w:r w:rsidR="00685F3D" w:rsidRPr="00685F3D">
        <w:rPr>
          <w:rFonts w:ascii="Times New Roman" w:hAnsi="Times New Roman" w:cs="Times New Roman"/>
        </w:rPr>
        <w:t xml:space="preserve"> </w:t>
      </w:r>
      <w:r w:rsidRPr="006A532A">
        <w:rPr>
          <w:rFonts w:ascii="Times New Roman" w:hAnsi="Times New Roman" w:cs="Times New Roman"/>
        </w:rPr>
        <w:t>loyalty program to retain high RFM-scoring customers by incentivizing repeat purchases and fostering long-term loyalty</w:t>
      </w:r>
      <w:r w:rsidR="00AB3E38">
        <w:rPr>
          <w:rFonts w:ascii="Times New Roman" w:hAnsi="Times New Roman" w:cs="Times New Roman"/>
        </w:rPr>
        <w:t>.</w:t>
      </w:r>
      <w:r w:rsidR="001536AE">
        <w:rPr>
          <w:rFonts w:ascii="Times New Roman" w:hAnsi="Times New Roman" w:cs="Times New Roman"/>
        </w:rPr>
        <w:t xml:space="preserve"> This program </w:t>
      </w:r>
      <w:r w:rsidR="001536AE" w:rsidRPr="001536AE">
        <w:rPr>
          <w:rFonts w:ascii="Times New Roman" w:hAnsi="Times New Roman" w:cs="Times New Roman"/>
        </w:rPr>
        <w:t>rewards high-value customers (555) and encourages mid-tier customers to increase engagement.</w:t>
      </w:r>
      <w:r w:rsidR="00E71508" w:rsidRPr="00E71508">
        <w:rPr>
          <w:rFonts w:ascii="Times New Roman" w:hAnsi="Times New Roman" w:cs="Times New Roman"/>
        </w:rPr>
        <w:br/>
      </w:r>
      <w:r w:rsidR="00E71508" w:rsidRPr="00E71508">
        <w:rPr>
          <w:rFonts w:ascii="Times New Roman" w:hAnsi="Times New Roman" w:cs="Times New Roman"/>
          <w:b/>
          <w:bCs/>
        </w:rPr>
        <w:t>Explanation of Recommendation 1</w:t>
      </w:r>
    </w:p>
    <w:p w14:paraId="29F64011" w14:textId="6859441B" w:rsidR="00685F3D" w:rsidRPr="001536AE" w:rsidRDefault="006A532A">
      <w:pPr>
        <w:rPr>
          <w:rFonts w:ascii="Times New Roman" w:hAnsi="Times New Roman" w:cs="Times New Roman"/>
          <w:color w:val="000000" w:themeColor="text1"/>
        </w:rPr>
      </w:pPr>
      <w:r w:rsidRPr="006A532A">
        <w:rPr>
          <w:rFonts w:ascii="Times New Roman" w:hAnsi="Times New Roman" w:cs="Times New Roman"/>
          <w:color w:val="000000" w:themeColor="text1"/>
        </w:rPr>
        <w:t xml:space="preserve">High-value customers, contributing </w:t>
      </w:r>
      <w:r w:rsidR="001536AE">
        <w:rPr>
          <w:rFonts w:ascii="Times New Roman" w:hAnsi="Times New Roman" w:cs="Times New Roman"/>
          <w:color w:val="000000" w:themeColor="text1"/>
        </w:rPr>
        <w:t>a significant portion</w:t>
      </w:r>
      <w:r w:rsidRPr="006A532A">
        <w:rPr>
          <w:rFonts w:ascii="Times New Roman" w:hAnsi="Times New Roman" w:cs="Times New Roman"/>
          <w:color w:val="000000" w:themeColor="text1"/>
        </w:rPr>
        <w:t xml:space="preserve"> of total revenue, should be prioritized for retention. </w:t>
      </w:r>
      <w:r w:rsidR="00685F3D" w:rsidRPr="00685F3D">
        <w:rPr>
          <w:rFonts w:ascii="Times New Roman" w:hAnsi="Times New Roman" w:cs="Times New Roman"/>
        </w:rPr>
        <w:t>A tiered loyalty program could offer personalized rewards such as exclusive discounts, early access to sales, or bonus points for frequent purchases. For example, customers making a purchase within 30 days could earn an additional 10% loyalty points. This approach fosters engagement and retention while incentivizing higher spending. Offering exclusive benefits for higher tiers creates aspirational value, encouraging customers to increase purchases to unlock benefits. This program not only retains top customers but also motivates mid-tier customers to move up, ultimately increasing overall sales and engagement.</w:t>
      </w:r>
    </w:p>
    <w:p w14:paraId="1F20E448" w14:textId="1C7E0799" w:rsidR="006A532A" w:rsidRPr="00AB3E38" w:rsidRDefault="00C82CB9">
      <w:pPr>
        <w:rPr>
          <w:rFonts w:ascii="Times New Roman" w:hAnsi="Times New Roman" w:cs="Times New Roman"/>
          <w:b/>
          <w:bCs/>
        </w:rPr>
      </w:pPr>
      <w:r w:rsidRPr="00C82CB9">
        <w:rPr>
          <w:rFonts w:ascii="Times New Roman" w:hAnsi="Times New Roman" w:cs="Times New Roman"/>
        </w:rPr>
        <w:lastRenderedPageBreak/>
        <w:br/>
      </w:r>
      <w:r w:rsidRPr="00AB3E38">
        <w:rPr>
          <w:rFonts w:ascii="Times New Roman" w:hAnsi="Times New Roman" w:cs="Times New Roman"/>
          <w:b/>
          <w:bCs/>
        </w:rPr>
        <w:t>Recommendation 2</w:t>
      </w:r>
    </w:p>
    <w:p w14:paraId="33DA7A39" w14:textId="148854ED" w:rsidR="006A532A" w:rsidRPr="00AB3E38" w:rsidRDefault="006A532A">
      <w:pPr>
        <w:rPr>
          <w:rFonts w:ascii="Times New Roman" w:hAnsi="Times New Roman" w:cs="Times New Roman"/>
          <w:b/>
          <w:bCs/>
        </w:rPr>
      </w:pPr>
      <w:r w:rsidRPr="006A532A">
        <w:rPr>
          <w:rFonts w:ascii="Times New Roman" w:hAnsi="Times New Roman" w:cs="Times New Roman"/>
        </w:rPr>
        <w:t>Analyse</w:t>
      </w:r>
      <w:r w:rsidRPr="006A532A">
        <w:rPr>
          <w:rFonts w:ascii="Times New Roman" w:hAnsi="Times New Roman" w:cs="Times New Roman"/>
        </w:rPr>
        <w:t xml:space="preserve"> and resolve issues driving returns for </w:t>
      </w:r>
      <w:r w:rsidR="001536AE" w:rsidRPr="00685F3D">
        <w:rPr>
          <w:rFonts w:ascii="Times New Roman" w:hAnsi="Times New Roman" w:cs="Times New Roman"/>
          <w:color w:val="000000" w:themeColor="text1"/>
        </w:rPr>
        <w:t xml:space="preserve">StockCode </w:t>
      </w:r>
      <w:r w:rsidR="001536AE">
        <w:rPr>
          <w:rFonts w:ascii="Times New Roman" w:hAnsi="Times New Roman" w:cs="Times New Roman"/>
          <w:color w:val="000000" w:themeColor="text1"/>
        </w:rPr>
        <w:t>SKU_1921</w:t>
      </w:r>
      <w:r w:rsidR="001536AE" w:rsidRPr="00685F3D">
        <w:rPr>
          <w:rFonts w:ascii="Times New Roman" w:hAnsi="Times New Roman" w:cs="Times New Roman"/>
          <w:color w:val="000000" w:themeColor="text1"/>
        </w:rPr>
        <w:t xml:space="preserve"> ("</w:t>
      </w:r>
      <w:r w:rsidR="001536AE">
        <w:rPr>
          <w:rFonts w:ascii="Times New Roman" w:hAnsi="Times New Roman" w:cs="Times New Roman"/>
          <w:color w:val="000000" w:themeColor="text1"/>
        </w:rPr>
        <w:t>Notebook</w:t>
      </w:r>
      <w:r w:rsidR="001536AE" w:rsidRPr="00685F3D">
        <w:rPr>
          <w:rFonts w:ascii="Times New Roman" w:hAnsi="Times New Roman" w:cs="Times New Roman"/>
          <w:color w:val="000000" w:themeColor="text1"/>
        </w:rPr>
        <w:t xml:space="preserve">") </w:t>
      </w:r>
      <w:r w:rsidR="001536AE">
        <w:rPr>
          <w:rFonts w:ascii="Times New Roman" w:hAnsi="Times New Roman" w:cs="Times New Roman"/>
          <w:color w:val="000000" w:themeColor="text1"/>
        </w:rPr>
        <w:t xml:space="preserve"> </w:t>
      </w:r>
      <w:r w:rsidR="001536AE" w:rsidRPr="001536AE">
        <w:rPr>
          <w:rFonts w:ascii="Times New Roman" w:hAnsi="Times New Roman" w:cs="Times New Roman"/>
          <w:color w:val="000000" w:themeColor="text1"/>
        </w:rPr>
        <w:t>and other underperforming products</w:t>
      </w:r>
      <w:r w:rsidR="001536AE">
        <w:rPr>
          <w:rFonts w:ascii="Times New Roman" w:hAnsi="Times New Roman" w:cs="Times New Roman"/>
          <w:color w:val="000000" w:themeColor="text1"/>
        </w:rPr>
        <w:t xml:space="preserve"> with high return rates </w:t>
      </w:r>
      <w:r w:rsidRPr="006A532A">
        <w:rPr>
          <w:rFonts w:ascii="Times New Roman" w:hAnsi="Times New Roman" w:cs="Times New Roman"/>
        </w:rPr>
        <w:t>to improve customer satisfaction and reduce revenue loss.</w:t>
      </w:r>
      <w:r w:rsidR="00C82CB9" w:rsidRPr="00C82CB9">
        <w:rPr>
          <w:rFonts w:ascii="Times New Roman" w:hAnsi="Times New Roman" w:cs="Times New Roman"/>
        </w:rPr>
        <w:br/>
      </w:r>
      <w:r w:rsidR="00C82CB9" w:rsidRPr="00C82CB9">
        <w:rPr>
          <w:rFonts w:ascii="Times New Roman" w:hAnsi="Times New Roman" w:cs="Times New Roman"/>
          <w:color w:val="A02B93" w:themeColor="accent5"/>
        </w:rPr>
        <w:br/>
      </w:r>
      <w:r w:rsidR="00C82CB9" w:rsidRPr="00AB3E38">
        <w:rPr>
          <w:rFonts w:ascii="Times New Roman" w:hAnsi="Times New Roman" w:cs="Times New Roman"/>
          <w:b/>
          <w:bCs/>
        </w:rPr>
        <w:t>Explanation of Recommendation 2</w:t>
      </w:r>
    </w:p>
    <w:p w14:paraId="44767F1C" w14:textId="1E9593EB" w:rsidR="00AB3E38" w:rsidRDefault="006A532A">
      <w:pPr>
        <w:rPr>
          <w:rFonts w:ascii="Times New Roman" w:hAnsi="Times New Roman" w:cs="Times New Roman"/>
          <w:color w:val="A02B93" w:themeColor="accent5"/>
        </w:rPr>
      </w:pPr>
      <w:r w:rsidRPr="006A532A">
        <w:rPr>
          <w:rFonts w:ascii="Times New Roman" w:hAnsi="Times New Roman" w:cs="Times New Roman"/>
        </w:rPr>
        <w:t xml:space="preserve">The return rate of </w:t>
      </w:r>
      <w:r w:rsidR="001536AE">
        <w:rPr>
          <w:rFonts w:ascii="Times New Roman" w:hAnsi="Times New Roman" w:cs="Times New Roman"/>
        </w:rPr>
        <w:t>1.0</w:t>
      </w:r>
      <w:r w:rsidRPr="006A532A">
        <w:rPr>
          <w:rFonts w:ascii="Times New Roman" w:hAnsi="Times New Roman" w:cs="Times New Roman"/>
        </w:rPr>
        <w:t xml:space="preserve"> for </w:t>
      </w:r>
      <w:r w:rsidR="001536AE" w:rsidRPr="00685F3D">
        <w:rPr>
          <w:rFonts w:ascii="Times New Roman" w:hAnsi="Times New Roman" w:cs="Times New Roman"/>
          <w:color w:val="000000" w:themeColor="text1"/>
        </w:rPr>
        <w:t xml:space="preserve">StockCode </w:t>
      </w:r>
      <w:r w:rsidR="001536AE">
        <w:rPr>
          <w:rFonts w:ascii="Times New Roman" w:hAnsi="Times New Roman" w:cs="Times New Roman"/>
          <w:color w:val="000000" w:themeColor="text1"/>
        </w:rPr>
        <w:t>SKU_1921</w:t>
      </w:r>
      <w:r w:rsidR="001536AE" w:rsidRPr="00685F3D">
        <w:rPr>
          <w:rFonts w:ascii="Times New Roman" w:hAnsi="Times New Roman" w:cs="Times New Roman"/>
          <w:color w:val="000000" w:themeColor="text1"/>
        </w:rPr>
        <w:t xml:space="preserve"> ("</w:t>
      </w:r>
      <w:r w:rsidR="001536AE">
        <w:rPr>
          <w:rFonts w:ascii="Times New Roman" w:hAnsi="Times New Roman" w:cs="Times New Roman"/>
          <w:color w:val="000000" w:themeColor="text1"/>
        </w:rPr>
        <w:t>Notebook</w:t>
      </w:r>
      <w:r w:rsidR="001536AE" w:rsidRPr="00685F3D">
        <w:rPr>
          <w:rFonts w:ascii="Times New Roman" w:hAnsi="Times New Roman" w:cs="Times New Roman"/>
          <w:color w:val="000000" w:themeColor="text1"/>
        </w:rPr>
        <w:t xml:space="preserve">") </w:t>
      </w:r>
      <w:r w:rsidR="001536AE">
        <w:rPr>
          <w:rFonts w:ascii="Times New Roman" w:hAnsi="Times New Roman" w:cs="Times New Roman"/>
          <w:color w:val="000000" w:themeColor="text1"/>
        </w:rPr>
        <w:t xml:space="preserve"> </w:t>
      </w:r>
      <w:r w:rsidRPr="006A532A">
        <w:rPr>
          <w:rFonts w:ascii="Times New Roman" w:hAnsi="Times New Roman" w:cs="Times New Roman"/>
        </w:rPr>
        <w:t>highlights dissatisfaction</w:t>
      </w:r>
      <w:r w:rsidR="001536AE">
        <w:rPr>
          <w:rFonts w:ascii="Times New Roman" w:hAnsi="Times New Roman" w:cs="Times New Roman"/>
        </w:rPr>
        <w:t>,</w:t>
      </w:r>
      <w:r w:rsidRPr="006A532A">
        <w:rPr>
          <w:rFonts w:ascii="Times New Roman" w:hAnsi="Times New Roman" w:cs="Times New Roman"/>
        </w:rPr>
        <w:t xml:space="preserve"> </w:t>
      </w:r>
      <w:r w:rsidR="001536AE" w:rsidRPr="001536AE">
        <w:rPr>
          <w:rFonts w:ascii="Times New Roman" w:hAnsi="Times New Roman" w:cs="Times New Roman"/>
        </w:rPr>
        <w:t>potentially due to unclear product descriptions, poor quality, or unmet expectations</w:t>
      </w:r>
      <w:r w:rsidR="001536AE">
        <w:rPr>
          <w:rFonts w:ascii="Times New Roman" w:hAnsi="Times New Roman" w:cs="Times New Roman"/>
        </w:rPr>
        <w:t xml:space="preserve">, </w:t>
      </w:r>
      <w:r w:rsidRPr="006A532A">
        <w:rPr>
          <w:rFonts w:ascii="Times New Roman" w:hAnsi="Times New Roman" w:cs="Times New Roman"/>
        </w:rPr>
        <w:t xml:space="preserve">that needs immediate attention. Conducting customer surveys and quality reviews can pinpoint concerns. </w:t>
      </w:r>
      <w:r w:rsidR="001536AE" w:rsidRPr="001536AE">
        <w:rPr>
          <w:rFonts w:ascii="Times New Roman" w:hAnsi="Times New Roman" w:cs="Times New Roman"/>
        </w:rPr>
        <w:t>For instance, if usability is an issue, including detailed instructions or usage videos could help customers. Improved product descriptions and realistic visuals can set accurate expectations, reducing frustration. Furthermore, providing a satisfaction guarantee or streamlined post-purchase support can rebuild trust. Addressing these return issues will reduce operational costs, improve customer perceptions, and prevent loss of future sales opportunities.</w:t>
      </w:r>
      <w:r w:rsidR="00DA12CB">
        <w:rPr>
          <w:rFonts w:ascii="Times New Roman" w:hAnsi="Times New Roman" w:cs="Times New Roman"/>
        </w:rPr>
        <w:t xml:space="preserve"> </w:t>
      </w:r>
    </w:p>
    <w:p w14:paraId="0E78E8E4" w14:textId="28C5B9D2" w:rsidR="006A532A" w:rsidRPr="00AB3E38" w:rsidRDefault="00C82CB9">
      <w:pPr>
        <w:rPr>
          <w:rFonts w:ascii="Times New Roman" w:hAnsi="Times New Roman" w:cs="Times New Roman"/>
          <w:b/>
          <w:bCs/>
        </w:rPr>
      </w:pPr>
      <w:r w:rsidRPr="00AB3E38">
        <w:rPr>
          <w:rFonts w:ascii="Times New Roman" w:hAnsi="Times New Roman" w:cs="Times New Roman"/>
          <w:b/>
          <w:bCs/>
        </w:rPr>
        <w:t>Reflection:</w:t>
      </w:r>
    </w:p>
    <w:p w14:paraId="08F35CCE" w14:textId="14052752" w:rsidR="0061687D" w:rsidRPr="00C82CB9" w:rsidRDefault="001536AE" w:rsidP="001536AE">
      <w:pPr>
        <w:rPr>
          <w:rFonts w:ascii="Times New Roman" w:hAnsi="Times New Roman" w:cs="Times New Roman"/>
        </w:rPr>
      </w:pPr>
      <w:r w:rsidRPr="001536AE">
        <w:rPr>
          <w:rFonts w:ascii="Times New Roman" w:hAnsi="Times New Roman" w:cs="Times New Roman"/>
        </w:rPr>
        <w:t xml:space="preserve">While this analysis provided valuable insights into customer </w:t>
      </w:r>
      <w:r w:rsidRPr="001536AE">
        <w:rPr>
          <w:rFonts w:ascii="Times New Roman" w:hAnsi="Times New Roman" w:cs="Times New Roman"/>
        </w:rPr>
        <w:t>behaviour</w:t>
      </w:r>
      <w:r w:rsidRPr="001536AE">
        <w:rPr>
          <w:rFonts w:ascii="Times New Roman" w:hAnsi="Times New Roman" w:cs="Times New Roman"/>
        </w:rPr>
        <w:t xml:space="preserve"> and product performance, incorporating additional data could further enhance strategic decisions. External factors such as competitor pricing, seasonal trends, and customer feedback should be integrated to gain a more comprehensive understanding of market dynamics. Such data could reveal new opportunities for optimizing MarketCo’s omnichannel strategy and tailoring offerings to align with evolving customer preferences.</w:t>
      </w:r>
    </w:p>
    <w:sectPr w:rsidR="0061687D" w:rsidRPr="00C82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93741"/>
    <w:multiLevelType w:val="multilevel"/>
    <w:tmpl w:val="D22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63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7D"/>
    <w:rsid w:val="000B385E"/>
    <w:rsid w:val="001536AE"/>
    <w:rsid w:val="00253DEF"/>
    <w:rsid w:val="002E457D"/>
    <w:rsid w:val="00424ACE"/>
    <w:rsid w:val="00436B87"/>
    <w:rsid w:val="004846C1"/>
    <w:rsid w:val="00602BE8"/>
    <w:rsid w:val="0061687D"/>
    <w:rsid w:val="006440C7"/>
    <w:rsid w:val="00685F3D"/>
    <w:rsid w:val="006A532A"/>
    <w:rsid w:val="00734526"/>
    <w:rsid w:val="00740CC7"/>
    <w:rsid w:val="007B3BAB"/>
    <w:rsid w:val="008B25E0"/>
    <w:rsid w:val="008D20F0"/>
    <w:rsid w:val="008E04DD"/>
    <w:rsid w:val="00902603"/>
    <w:rsid w:val="00931993"/>
    <w:rsid w:val="00A52F86"/>
    <w:rsid w:val="00AB3E38"/>
    <w:rsid w:val="00AC552E"/>
    <w:rsid w:val="00C82CB9"/>
    <w:rsid w:val="00C976CE"/>
    <w:rsid w:val="00D4112D"/>
    <w:rsid w:val="00DA12CB"/>
    <w:rsid w:val="00DB6685"/>
    <w:rsid w:val="00E3098A"/>
    <w:rsid w:val="00E65E80"/>
    <w:rsid w:val="00E71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664AEF"/>
  <w15:chartTrackingRefBased/>
  <w15:docId w15:val="{988B95C3-5845-B047-8B59-722933F2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87D"/>
    <w:rPr>
      <w:rFonts w:eastAsiaTheme="majorEastAsia" w:cstheme="majorBidi"/>
      <w:color w:val="272727" w:themeColor="text1" w:themeTint="D8"/>
    </w:rPr>
  </w:style>
  <w:style w:type="paragraph" w:styleId="Title">
    <w:name w:val="Title"/>
    <w:basedOn w:val="Normal"/>
    <w:next w:val="Normal"/>
    <w:link w:val="TitleChar"/>
    <w:uiPriority w:val="10"/>
    <w:qFormat/>
    <w:rsid w:val="0061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87D"/>
    <w:pPr>
      <w:spacing w:before="160"/>
      <w:jc w:val="center"/>
    </w:pPr>
    <w:rPr>
      <w:i/>
      <w:iCs/>
      <w:color w:val="404040" w:themeColor="text1" w:themeTint="BF"/>
    </w:rPr>
  </w:style>
  <w:style w:type="character" w:customStyle="1" w:styleId="QuoteChar">
    <w:name w:val="Quote Char"/>
    <w:basedOn w:val="DefaultParagraphFont"/>
    <w:link w:val="Quote"/>
    <w:uiPriority w:val="29"/>
    <w:rsid w:val="0061687D"/>
    <w:rPr>
      <w:i/>
      <w:iCs/>
      <w:color w:val="404040" w:themeColor="text1" w:themeTint="BF"/>
    </w:rPr>
  </w:style>
  <w:style w:type="paragraph" w:styleId="ListParagraph">
    <w:name w:val="List Paragraph"/>
    <w:basedOn w:val="Normal"/>
    <w:uiPriority w:val="34"/>
    <w:qFormat/>
    <w:rsid w:val="0061687D"/>
    <w:pPr>
      <w:ind w:left="720"/>
      <w:contextualSpacing/>
    </w:pPr>
  </w:style>
  <w:style w:type="character" w:styleId="IntenseEmphasis">
    <w:name w:val="Intense Emphasis"/>
    <w:basedOn w:val="DefaultParagraphFont"/>
    <w:uiPriority w:val="21"/>
    <w:qFormat/>
    <w:rsid w:val="0061687D"/>
    <w:rPr>
      <w:i/>
      <w:iCs/>
      <w:color w:val="0F4761" w:themeColor="accent1" w:themeShade="BF"/>
    </w:rPr>
  </w:style>
  <w:style w:type="paragraph" w:styleId="IntenseQuote">
    <w:name w:val="Intense Quote"/>
    <w:basedOn w:val="Normal"/>
    <w:next w:val="Normal"/>
    <w:link w:val="IntenseQuoteChar"/>
    <w:uiPriority w:val="30"/>
    <w:qFormat/>
    <w:rsid w:val="0061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87D"/>
    <w:rPr>
      <w:i/>
      <w:iCs/>
      <w:color w:val="0F4761" w:themeColor="accent1" w:themeShade="BF"/>
    </w:rPr>
  </w:style>
  <w:style w:type="character" w:styleId="IntenseReference">
    <w:name w:val="Intense Reference"/>
    <w:basedOn w:val="DefaultParagraphFont"/>
    <w:uiPriority w:val="32"/>
    <w:qFormat/>
    <w:rsid w:val="00616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702771">
      <w:bodyDiv w:val="1"/>
      <w:marLeft w:val="0"/>
      <w:marRight w:val="0"/>
      <w:marTop w:val="0"/>
      <w:marBottom w:val="0"/>
      <w:divBdr>
        <w:top w:val="none" w:sz="0" w:space="0" w:color="auto"/>
        <w:left w:val="none" w:sz="0" w:space="0" w:color="auto"/>
        <w:bottom w:val="none" w:sz="0" w:space="0" w:color="auto"/>
        <w:right w:val="none" w:sz="0" w:space="0" w:color="auto"/>
      </w:divBdr>
      <w:divsChild>
        <w:div w:id="115493055">
          <w:marLeft w:val="0"/>
          <w:marRight w:val="0"/>
          <w:marTop w:val="0"/>
          <w:marBottom w:val="0"/>
          <w:divBdr>
            <w:top w:val="none" w:sz="0" w:space="0" w:color="auto"/>
            <w:left w:val="none" w:sz="0" w:space="0" w:color="auto"/>
            <w:bottom w:val="none" w:sz="0" w:space="0" w:color="auto"/>
            <w:right w:val="none" w:sz="0" w:space="0" w:color="auto"/>
          </w:divBdr>
          <w:divsChild>
            <w:div w:id="888953892">
              <w:marLeft w:val="0"/>
              <w:marRight w:val="0"/>
              <w:marTop w:val="0"/>
              <w:marBottom w:val="0"/>
              <w:divBdr>
                <w:top w:val="none" w:sz="0" w:space="0" w:color="auto"/>
                <w:left w:val="none" w:sz="0" w:space="0" w:color="auto"/>
                <w:bottom w:val="none" w:sz="0" w:space="0" w:color="auto"/>
                <w:right w:val="none" w:sz="0" w:space="0" w:color="auto"/>
              </w:divBdr>
            </w:div>
          </w:divsChild>
        </w:div>
        <w:div w:id="1738047474">
          <w:marLeft w:val="0"/>
          <w:marRight w:val="0"/>
          <w:marTop w:val="0"/>
          <w:marBottom w:val="0"/>
          <w:divBdr>
            <w:top w:val="none" w:sz="0" w:space="0" w:color="auto"/>
            <w:left w:val="none" w:sz="0" w:space="0" w:color="auto"/>
            <w:bottom w:val="none" w:sz="0" w:space="0" w:color="auto"/>
            <w:right w:val="none" w:sz="0" w:space="0" w:color="auto"/>
          </w:divBdr>
        </w:div>
      </w:divsChild>
    </w:div>
    <w:div w:id="246809240">
      <w:bodyDiv w:val="1"/>
      <w:marLeft w:val="0"/>
      <w:marRight w:val="0"/>
      <w:marTop w:val="0"/>
      <w:marBottom w:val="0"/>
      <w:divBdr>
        <w:top w:val="none" w:sz="0" w:space="0" w:color="auto"/>
        <w:left w:val="none" w:sz="0" w:space="0" w:color="auto"/>
        <w:bottom w:val="none" w:sz="0" w:space="0" w:color="auto"/>
        <w:right w:val="none" w:sz="0" w:space="0" w:color="auto"/>
      </w:divBdr>
    </w:div>
    <w:div w:id="426317783">
      <w:bodyDiv w:val="1"/>
      <w:marLeft w:val="0"/>
      <w:marRight w:val="0"/>
      <w:marTop w:val="0"/>
      <w:marBottom w:val="0"/>
      <w:divBdr>
        <w:top w:val="none" w:sz="0" w:space="0" w:color="auto"/>
        <w:left w:val="none" w:sz="0" w:space="0" w:color="auto"/>
        <w:bottom w:val="none" w:sz="0" w:space="0" w:color="auto"/>
        <w:right w:val="none" w:sz="0" w:space="0" w:color="auto"/>
      </w:divBdr>
    </w:div>
    <w:div w:id="1621306151">
      <w:bodyDiv w:val="1"/>
      <w:marLeft w:val="0"/>
      <w:marRight w:val="0"/>
      <w:marTop w:val="0"/>
      <w:marBottom w:val="0"/>
      <w:divBdr>
        <w:top w:val="none" w:sz="0" w:space="0" w:color="auto"/>
        <w:left w:val="none" w:sz="0" w:space="0" w:color="auto"/>
        <w:bottom w:val="none" w:sz="0" w:space="0" w:color="auto"/>
        <w:right w:val="none" w:sz="0" w:space="0" w:color="auto"/>
      </w:divBdr>
      <w:divsChild>
        <w:div w:id="961034233">
          <w:marLeft w:val="0"/>
          <w:marRight w:val="0"/>
          <w:marTop w:val="0"/>
          <w:marBottom w:val="0"/>
          <w:divBdr>
            <w:top w:val="none" w:sz="0" w:space="0" w:color="auto"/>
            <w:left w:val="none" w:sz="0" w:space="0" w:color="auto"/>
            <w:bottom w:val="none" w:sz="0" w:space="0" w:color="auto"/>
            <w:right w:val="none" w:sz="0" w:space="0" w:color="auto"/>
          </w:divBdr>
          <w:divsChild>
            <w:div w:id="315888536">
              <w:marLeft w:val="0"/>
              <w:marRight w:val="0"/>
              <w:marTop w:val="0"/>
              <w:marBottom w:val="0"/>
              <w:divBdr>
                <w:top w:val="none" w:sz="0" w:space="0" w:color="auto"/>
                <w:left w:val="none" w:sz="0" w:space="0" w:color="auto"/>
                <w:bottom w:val="none" w:sz="0" w:space="0" w:color="auto"/>
                <w:right w:val="none" w:sz="0" w:space="0" w:color="auto"/>
              </w:divBdr>
            </w:div>
          </w:divsChild>
        </w:div>
        <w:div w:id="1653825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SHYNA SACHDEVA</dc:creator>
  <cp:keywords/>
  <dc:description/>
  <cp:lastModifiedBy>SHYNA SACHDEVA</cp:lastModifiedBy>
  <cp:revision>16</cp:revision>
  <dcterms:created xsi:type="dcterms:W3CDTF">2024-12-03T03:14:00Z</dcterms:created>
  <dcterms:modified xsi:type="dcterms:W3CDTF">2024-12-06T07:54:00Z</dcterms:modified>
</cp:coreProperties>
</file>