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1C25" w14:textId="695EB52B" w:rsidR="001D6E6D" w:rsidRPr="003B335C" w:rsidRDefault="001D6E6D" w:rsidP="003B335C">
      <w:pPr>
        <w:jc w:val="both"/>
        <w:rPr>
          <w:rFonts w:ascii="Times New Roman" w:hAnsi="Times New Roman" w:cs="Times New Roman"/>
          <w:b/>
          <w:bCs/>
          <w:sz w:val="40"/>
          <w:szCs w:val="40"/>
        </w:rPr>
      </w:pPr>
      <w:r w:rsidRPr="003B335C">
        <w:rPr>
          <w:rFonts w:ascii="Times New Roman" w:hAnsi="Times New Roman" w:cs="Times New Roman"/>
          <w:b/>
          <w:bCs/>
          <w:sz w:val="40"/>
          <w:szCs w:val="40"/>
        </w:rPr>
        <w:t>Hibernate &amp; JPA</w:t>
      </w:r>
    </w:p>
    <w:p w14:paraId="38CD9714" w14:textId="5299E7D8" w:rsidR="00360C06" w:rsidRPr="003B335C" w:rsidRDefault="00360C06" w:rsidP="003B335C">
      <w:pPr>
        <w:jc w:val="both"/>
        <w:rPr>
          <w:rFonts w:ascii="Times New Roman" w:hAnsi="Times New Roman" w:cs="Times New Roman"/>
          <w:sz w:val="40"/>
          <w:szCs w:val="40"/>
          <w:u w:val="single"/>
          <w:shd w:val="clear" w:color="auto" w:fill="FFFFFF"/>
        </w:rPr>
      </w:pPr>
      <w:r w:rsidRPr="003B335C">
        <w:rPr>
          <w:rFonts w:ascii="Times New Roman" w:hAnsi="Times New Roman" w:cs="Times New Roman"/>
          <w:sz w:val="40"/>
          <w:szCs w:val="40"/>
          <w:u w:val="single"/>
          <w:shd w:val="clear" w:color="auto" w:fill="FFFFFF"/>
        </w:rPr>
        <w:t>Hibernate-</w:t>
      </w:r>
    </w:p>
    <w:p w14:paraId="1B248E95" w14:textId="24A0684A" w:rsidR="00FD388F" w:rsidRPr="003B335C" w:rsidRDefault="001D6E6D" w:rsidP="003B335C">
      <w:pPr>
        <w:jc w:val="both"/>
        <w:rPr>
          <w:rFonts w:ascii="Times New Roman" w:hAnsi="Times New Roman" w:cs="Times New Roman"/>
          <w:color w:val="333333"/>
          <w:sz w:val="40"/>
          <w:szCs w:val="40"/>
          <w:shd w:val="clear" w:color="auto" w:fill="FFFFFF"/>
        </w:rPr>
      </w:pPr>
      <w:r w:rsidRPr="003B335C">
        <w:rPr>
          <w:rFonts w:ascii="Times New Roman" w:hAnsi="Times New Roman" w:cs="Times New Roman"/>
          <w:sz w:val="40"/>
          <w:szCs w:val="40"/>
          <w:shd w:val="clear" w:color="auto" w:fill="FFFFFF"/>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r w:rsidR="00FD388F" w:rsidRPr="003B335C">
        <w:rPr>
          <w:rFonts w:ascii="Times New Roman" w:hAnsi="Times New Roman" w:cs="Times New Roman"/>
          <w:color w:val="333333"/>
          <w:sz w:val="40"/>
          <w:szCs w:val="40"/>
          <w:shd w:val="clear" w:color="auto" w:fill="FFFFFF"/>
        </w:rPr>
        <w:t xml:space="preserve"> Hibernate framework uses many objects such as session factory, session, transaction etc. </w:t>
      </w:r>
      <w:proofErr w:type="spellStart"/>
      <w:r w:rsidR="00FD388F" w:rsidRPr="003B335C">
        <w:rPr>
          <w:rFonts w:ascii="Times New Roman" w:hAnsi="Times New Roman" w:cs="Times New Roman"/>
          <w:color w:val="333333"/>
          <w:sz w:val="40"/>
          <w:szCs w:val="40"/>
          <w:shd w:val="clear" w:color="auto" w:fill="FFFFFF"/>
        </w:rPr>
        <w:t>alongwith</w:t>
      </w:r>
      <w:proofErr w:type="spellEnd"/>
      <w:r w:rsidR="00FD388F" w:rsidRPr="003B335C">
        <w:rPr>
          <w:rFonts w:ascii="Times New Roman" w:hAnsi="Times New Roman" w:cs="Times New Roman"/>
          <w:color w:val="333333"/>
          <w:sz w:val="40"/>
          <w:szCs w:val="40"/>
          <w:shd w:val="clear" w:color="auto" w:fill="FFFFFF"/>
        </w:rPr>
        <w:t xml:space="preserve"> existing Java API such as JDBC (Java Database Connectivity), JTA (Java Transaction API) and JNDI (Java Naming Directory Interface).</w:t>
      </w:r>
    </w:p>
    <w:p w14:paraId="00DAD66B" w14:textId="5F1353BF" w:rsidR="00FD388F" w:rsidRPr="003B335C" w:rsidRDefault="00FD388F" w:rsidP="003B335C">
      <w:pPr>
        <w:jc w:val="both"/>
        <w:rPr>
          <w:rFonts w:ascii="Times New Roman" w:hAnsi="Times New Roman" w:cs="Times New Roman"/>
          <w:color w:val="333333"/>
          <w:sz w:val="40"/>
          <w:szCs w:val="40"/>
          <w:u w:val="single"/>
          <w:shd w:val="clear" w:color="auto" w:fill="FFFFFF"/>
        </w:rPr>
      </w:pPr>
      <w:r w:rsidRPr="003B335C">
        <w:rPr>
          <w:rFonts w:ascii="Times New Roman" w:hAnsi="Times New Roman" w:cs="Times New Roman"/>
          <w:color w:val="333333"/>
          <w:sz w:val="40"/>
          <w:szCs w:val="40"/>
          <w:u w:val="single"/>
          <w:shd w:val="clear" w:color="auto" w:fill="FFFFFF"/>
        </w:rPr>
        <w:t>Elements of Hibernate Architecture-</w:t>
      </w:r>
    </w:p>
    <w:p w14:paraId="6A921814" w14:textId="2352E99D" w:rsidR="00360C06" w:rsidRPr="003B335C" w:rsidRDefault="00360C06" w:rsidP="003B335C">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lang w:eastAsia="en-IN"/>
        </w:rPr>
        <w:t>Session Factory</w:t>
      </w:r>
    </w:p>
    <w:p w14:paraId="58783E5B" w14:textId="62FEF88D" w:rsidR="00FD388F" w:rsidRPr="003B335C" w:rsidRDefault="00FD388F" w:rsidP="003B335C">
      <w:pPr>
        <w:shd w:val="clear" w:color="auto" w:fill="FFFFFF"/>
        <w:spacing w:before="100" w:beforeAutospacing="1" w:after="100" w:afterAutospacing="1" w:line="240" w:lineRule="auto"/>
        <w:ind w:left="360" w:firstLine="720"/>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lang w:eastAsia="en-IN"/>
        </w:rPr>
        <w:t xml:space="preserve">The </w:t>
      </w:r>
      <w:proofErr w:type="spellStart"/>
      <w:r w:rsidRPr="003B335C">
        <w:rPr>
          <w:rFonts w:ascii="Times New Roman" w:eastAsia="Times New Roman" w:hAnsi="Times New Roman" w:cs="Times New Roman"/>
          <w:sz w:val="40"/>
          <w:szCs w:val="40"/>
          <w:lang w:eastAsia="en-IN"/>
        </w:rPr>
        <w:t>SessionFactory</w:t>
      </w:r>
      <w:proofErr w:type="spellEnd"/>
      <w:r w:rsidRPr="003B335C">
        <w:rPr>
          <w:rFonts w:ascii="Times New Roman" w:eastAsia="Times New Roman" w:hAnsi="Times New Roman" w:cs="Times New Roman"/>
          <w:sz w:val="40"/>
          <w:szCs w:val="40"/>
          <w:lang w:eastAsia="en-IN"/>
        </w:rPr>
        <w:t xml:space="preserve"> is a factory of session and client of </w:t>
      </w:r>
      <w:proofErr w:type="spellStart"/>
      <w:r w:rsidRPr="003B335C">
        <w:rPr>
          <w:rFonts w:ascii="Times New Roman" w:eastAsia="Times New Roman" w:hAnsi="Times New Roman" w:cs="Times New Roman"/>
          <w:sz w:val="40"/>
          <w:szCs w:val="40"/>
          <w:lang w:eastAsia="en-IN"/>
        </w:rPr>
        <w:t>ConnectionProvider</w:t>
      </w:r>
      <w:proofErr w:type="spellEnd"/>
      <w:r w:rsidRPr="003B335C">
        <w:rPr>
          <w:rFonts w:ascii="Times New Roman" w:eastAsia="Times New Roman" w:hAnsi="Times New Roman" w:cs="Times New Roman"/>
          <w:sz w:val="40"/>
          <w:szCs w:val="40"/>
          <w:lang w:eastAsia="en-IN"/>
        </w:rPr>
        <w:t xml:space="preserve">. It holds second level cache (optional) of data. The </w:t>
      </w:r>
      <w:proofErr w:type="spellStart"/>
      <w:proofErr w:type="gramStart"/>
      <w:r w:rsidRPr="003B335C">
        <w:rPr>
          <w:rFonts w:ascii="Times New Roman" w:eastAsia="Times New Roman" w:hAnsi="Times New Roman" w:cs="Times New Roman"/>
          <w:sz w:val="40"/>
          <w:szCs w:val="40"/>
          <w:lang w:eastAsia="en-IN"/>
        </w:rPr>
        <w:t>org.hibernate</w:t>
      </w:r>
      <w:proofErr w:type="gramEnd"/>
      <w:r w:rsidRPr="003B335C">
        <w:rPr>
          <w:rFonts w:ascii="Times New Roman" w:eastAsia="Times New Roman" w:hAnsi="Times New Roman" w:cs="Times New Roman"/>
          <w:sz w:val="40"/>
          <w:szCs w:val="40"/>
          <w:lang w:eastAsia="en-IN"/>
        </w:rPr>
        <w:t>.SessionFactory</w:t>
      </w:r>
      <w:proofErr w:type="spellEnd"/>
      <w:r w:rsidRPr="003B335C">
        <w:rPr>
          <w:rFonts w:ascii="Times New Roman" w:eastAsia="Times New Roman" w:hAnsi="Times New Roman" w:cs="Times New Roman"/>
          <w:sz w:val="40"/>
          <w:szCs w:val="40"/>
          <w:lang w:eastAsia="en-IN"/>
        </w:rPr>
        <w:t xml:space="preserve"> interface provides factory method to get the object of Session.</w:t>
      </w:r>
    </w:p>
    <w:p w14:paraId="3615EA2F" w14:textId="6CA1B426" w:rsidR="00360C06" w:rsidRPr="003B335C" w:rsidRDefault="00360C06" w:rsidP="003B335C">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lang w:eastAsia="en-IN"/>
        </w:rPr>
        <w:t>Session</w:t>
      </w:r>
    </w:p>
    <w:p w14:paraId="60F79CA1" w14:textId="31877EBD" w:rsidR="00FD388F" w:rsidRPr="003B335C" w:rsidRDefault="00FD388F" w:rsidP="003B335C">
      <w:pPr>
        <w:shd w:val="clear" w:color="auto" w:fill="FFFFFF"/>
        <w:spacing w:before="100" w:beforeAutospacing="1" w:after="100" w:afterAutospacing="1" w:line="240" w:lineRule="auto"/>
        <w:ind w:firstLine="720"/>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lang w:eastAsia="en-IN"/>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proofErr w:type="gramStart"/>
      <w:r w:rsidRPr="003B335C">
        <w:rPr>
          <w:rFonts w:ascii="Times New Roman" w:eastAsia="Times New Roman" w:hAnsi="Times New Roman" w:cs="Times New Roman"/>
          <w:sz w:val="40"/>
          <w:szCs w:val="40"/>
          <w:lang w:eastAsia="en-IN"/>
        </w:rPr>
        <w:t>org.hibernate</w:t>
      </w:r>
      <w:proofErr w:type="gramEnd"/>
      <w:r w:rsidRPr="003B335C">
        <w:rPr>
          <w:rFonts w:ascii="Times New Roman" w:eastAsia="Times New Roman" w:hAnsi="Times New Roman" w:cs="Times New Roman"/>
          <w:sz w:val="40"/>
          <w:szCs w:val="40"/>
          <w:lang w:eastAsia="en-IN"/>
        </w:rPr>
        <w:t>.Session</w:t>
      </w:r>
      <w:proofErr w:type="spellEnd"/>
      <w:r w:rsidRPr="003B335C">
        <w:rPr>
          <w:rFonts w:ascii="Times New Roman" w:eastAsia="Times New Roman" w:hAnsi="Times New Roman" w:cs="Times New Roman"/>
          <w:sz w:val="40"/>
          <w:szCs w:val="40"/>
          <w:lang w:eastAsia="en-IN"/>
        </w:rPr>
        <w:t xml:space="preserve"> </w:t>
      </w:r>
      <w:r w:rsidRPr="003B335C">
        <w:rPr>
          <w:rFonts w:ascii="Times New Roman" w:eastAsia="Times New Roman" w:hAnsi="Times New Roman" w:cs="Times New Roman"/>
          <w:sz w:val="40"/>
          <w:szCs w:val="40"/>
          <w:lang w:eastAsia="en-IN"/>
        </w:rPr>
        <w:lastRenderedPageBreak/>
        <w:t>interface provides methods to insert, update and delete the object. It also provides factory methods for Transaction, Query and Criteria.</w:t>
      </w:r>
    </w:p>
    <w:p w14:paraId="13D3FBD6" w14:textId="2457F62B" w:rsidR="00360C06" w:rsidRPr="003B335C" w:rsidRDefault="00360C06" w:rsidP="003B335C">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lang w:eastAsia="en-IN"/>
        </w:rPr>
        <w:t>Transaction</w:t>
      </w:r>
    </w:p>
    <w:p w14:paraId="4C27F46F" w14:textId="221285E1" w:rsidR="00FD388F" w:rsidRPr="003B335C" w:rsidRDefault="00FD388F" w:rsidP="003B335C">
      <w:pPr>
        <w:shd w:val="clear" w:color="auto" w:fill="FFFFFF"/>
        <w:spacing w:before="100" w:beforeAutospacing="1" w:after="100" w:afterAutospacing="1" w:line="240" w:lineRule="auto"/>
        <w:ind w:firstLine="720"/>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lang w:eastAsia="en-IN"/>
        </w:rPr>
        <w:t xml:space="preserve">The transaction object specifies the atomic unit of work. It is optional. The </w:t>
      </w:r>
      <w:proofErr w:type="spellStart"/>
      <w:proofErr w:type="gramStart"/>
      <w:r w:rsidRPr="003B335C">
        <w:rPr>
          <w:rFonts w:ascii="Times New Roman" w:eastAsia="Times New Roman" w:hAnsi="Times New Roman" w:cs="Times New Roman"/>
          <w:sz w:val="40"/>
          <w:szCs w:val="40"/>
          <w:lang w:eastAsia="en-IN"/>
        </w:rPr>
        <w:t>org.hibernate</w:t>
      </w:r>
      <w:proofErr w:type="gramEnd"/>
      <w:r w:rsidRPr="003B335C">
        <w:rPr>
          <w:rFonts w:ascii="Times New Roman" w:eastAsia="Times New Roman" w:hAnsi="Times New Roman" w:cs="Times New Roman"/>
          <w:sz w:val="40"/>
          <w:szCs w:val="40"/>
          <w:lang w:eastAsia="en-IN"/>
        </w:rPr>
        <w:t>.Transaction</w:t>
      </w:r>
      <w:proofErr w:type="spellEnd"/>
      <w:r w:rsidRPr="003B335C">
        <w:rPr>
          <w:rFonts w:ascii="Times New Roman" w:eastAsia="Times New Roman" w:hAnsi="Times New Roman" w:cs="Times New Roman"/>
          <w:sz w:val="40"/>
          <w:szCs w:val="40"/>
          <w:lang w:eastAsia="en-IN"/>
        </w:rPr>
        <w:t xml:space="preserve"> interface provides methods for transaction management.</w:t>
      </w:r>
    </w:p>
    <w:p w14:paraId="3BA6C581" w14:textId="77777777" w:rsidR="00360C06" w:rsidRPr="003B335C" w:rsidRDefault="00360C06" w:rsidP="003B335C">
      <w:p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p>
    <w:p w14:paraId="7E5923D0" w14:textId="69766A5A" w:rsidR="00360C06" w:rsidRPr="003B335C" w:rsidRDefault="00360C06" w:rsidP="003B335C">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lang w:eastAsia="en-IN"/>
        </w:rPr>
        <w:t>Connection Provider</w:t>
      </w:r>
    </w:p>
    <w:p w14:paraId="2B6BE02A" w14:textId="5AAB729F" w:rsidR="00FD388F" w:rsidRPr="003B335C" w:rsidRDefault="00FD388F" w:rsidP="003B335C">
      <w:pPr>
        <w:shd w:val="clear" w:color="auto" w:fill="FFFFFF"/>
        <w:spacing w:before="100" w:beforeAutospacing="1" w:after="100" w:afterAutospacing="1" w:line="240" w:lineRule="auto"/>
        <w:ind w:firstLine="720"/>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lang w:eastAsia="en-IN"/>
        </w:rPr>
        <w:t xml:space="preserve">It is a factory of JDBC connections. It abstracts the application from </w:t>
      </w:r>
      <w:proofErr w:type="spellStart"/>
      <w:r w:rsidRPr="003B335C">
        <w:rPr>
          <w:rFonts w:ascii="Times New Roman" w:eastAsia="Times New Roman" w:hAnsi="Times New Roman" w:cs="Times New Roman"/>
          <w:sz w:val="40"/>
          <w:szCs w:val="40"/>
          <w:lang w:eastAsia="en-IN"/>
        </w:rPr>
        <w:t>DriverManager</w:t>
      </w:r>
      <w:proofErr w:type="spellEnd"/>
      <w:r w:rsidRPr="003B335C">
        <w:rPr>
          <w:rFonts w:ascii="Times New Roman" w:eastAsia="Times New Roman" w:hAnsi="Times New Roman" w:cs="Times New Roman"/>
          <w:sz w:val="40"/>
          <w:szCs w:val="40"/>
          <w:lang w:eastAsia="en-IN"/>
        </w:rPr>
        <w:t xml:space="preserve"> or </w:t>
      </w:r>
      <w:proofErr w:type="spellStart"/>
      <w:r w:rsidRPr="003B335C">
        <w:rPr>
          <w:rFonts w:ascii="Times New Roman" w:eastAsia="Times New Roman" w:hAnsi="Times New Roman" w:cs="Times New Roman"/>
          <w:sz w:val="40"/>
          <w:szCs w:val="40"/>
          <w:lang w:eastAsia="en-IN"/>
        </w:rPr>
        <w:t>DataSource</w:t>
      </w:r>
      <w:proofErr w:type="spellEnd"/>
      <w:r w:rsidRPr="003B335C">
        <w:rPr>
          <w:rFonts w:ascii="Times New Roman" w:eastAsia="Times New Roman" w:hAnsi="Times New Roman" w:cs="Times New Roman"/>
          <w:sz w:val="40"/>
          <w:szCs w:val="40"/>
          <w:lang w:eastAsia="en-IN"/>
        </w:rPr>
        <w:t>. It is optional.</w:t>
      </w:r>
    </w:p>
    <w:p w14:paraId="1CEA8709" w14:textId="3EC6F163" w:rsidR="00360C06" w:rsidRPr="003B335C" w:rsidRDefault="00360C06" w:rsidP="003B335C">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lang w:eastAsia="en-IN"/>
        </w:rPr>
        <w:t>Transaction Factory</w:t>
      </w:r>
    </w:p>
    <w:p w14:paraId="22B5D75A" w14:textId="6DD84561" w:rsidR="00FD388F" w:rsidRPr="003B335C" w:rsidRDefault="00FD388F" w:rsidP="003B335C">
      <w:pPr>
        <w:shd w:val="clear" w:color="auto" w:fill="FFFFFF"/>
        <w:spacing w:before="100" w:beforeAutospacing="1" w:after="100" w:afterAutospacing="1" w:line="240" w:lineRule="auto"/>
        <w:ind w:firstLine="720"/>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lang w:eastAsia="en-IN"/>
        </w:rPr>
        <w:t>It is a factory of Transaction. It is optional.</w:t>
      </w:r>
    </w:p>
    <w:p w14:paraId="4DC79572" w14:textId="355A021E" w:rsidR="00FD388F" w:rsidRPr="003B335C" w:rsidRDefault="00360C06" w:rsidP="003B335C">
      <w:pPr>
        <w:jc w:val="both"/>
        <w:rPr>
          <w:rFonts w:ascii="Times New Roman" w:hAnsi="Times New Roman" w:cs="Times New Roman"/>
          <w:sz w:val="40"/>
          <w:szCs w:val="40"/>
          <w:u w:val="single"/>
          <w:shd w:val="clear" w:color="auto" w:fill="FFFFFF"/>
        </w:rPr>
      </w:pPr>
      <w:r w:rsidRPr="003B335C">
        <w:rPr>
          <w:rFonts w:ascii="Times New Roman" w:hAnsi="Times New Roman" w:cs="Times New Roman"/>
          <w:sz w:val="40"/>
          <w:szCs w:val="40"/>
          <w:u w:val="single"/>
          <w:shd w:val="clear" w:color="auto" w:fill="FFFFFF"/>
        </w:rPr>
        <w:t>JPA</w:t>
      </w:r>
    </w:p>
    <w:p w14:paraId="15440B08" w14:textId="1A428623" w:rsidR="001D6E6D" w:rsidRPr="003B335C" w:rsidRDefault="001D6E6D" w:rsidP="003B335C">
      <w:pPr>
        <w:jc w:val="both"/>
        <w:rPr>
          <w:rFonts w:ascii="Times New Roman" w:hAnsi="Times New Roman" w:cs="Times New Roman"/>
          <w:sz w:val="40"/>
          <w:szCs w:val="40"/>
          <w:shd w:val="clear" w:color="auto" w:fill="FFFFFF"/>
        </w:rPr>
      </w:pPr>
      <w:r w:rsidRPr="003B335C">
        <w:rPr>
          <w:rFonts w:ascii="Times New Roman" w:hAnsi="Times New Roman" w:cs="Times New Roman"/>
          <w:sz w:val="40"/>
          <w:szCs w:val="40"/>
          <w:shd w:val="clear" w:color="auto" w:fill="FFFFFF"/>
        </w:rPr>
        <w:t>The Java Persistence API (JPA) is a specification of Java. It is used to persist data between Java object and relational database. JPA acts as a bridge between object-oriented domain models and relational database systems. As JPA is just a specification, it doesn't perform any operation by itself.</w:t>
      </w:r>
    </w:p>
    <w:p w14:paraId="0520BC11" w14:textId="26FA60ED" w:rsidR="006764D2" w:rsidRPr="003B335C" w:rsidRDefault="006764D2" w:rsidP="003B335C">
      <w:pPr>
        <w:jc w:val="both"/>
        <w:rPr>
          <w:rFonts w:ascii="Times New Roman" w:hAnsi="Times New Roman" w:cs="Times New Roman"/>
          <w:sz w:val="40"/>
          <w:szCs w:val="40"/>
          <w:shd w:val="clear" w:color="auto" w:fill="FFFFFF"/>
        </w:rPr>
      </w:pPr>
      <w:r w:rsidRPr="003B335C">
        <w:rPr>
          <w:rFonts w:ascii="Times New Roman" w:hAnsi="Times New Roman" w:cs="Times New Roman"/>
          <w:sz w:val="40"/>
          <w:szCs w:val="40"/>
          <w:shd w:val="clear" w:color="auto" w:fill="FFFFFF"/>
        </w:rPr>
        <w:t xml:space="preserve">Connection to H2 database in </w:t>
      </w:r>
      <w:proofErr w:type="gramStart"/>
      <w:r w:rsidRPr="003B335C">
        <w:rPr>
          <w:rFonts w:ascii="Times New Roman" w:hAnsi="Times New Roman" w:cs="Times New Roman"/>
          <w:sz w:val="40"/>
          <w:szCs w:val="40"/>
          <w:shd w:val="clear" w:color="auto" w:fill="FFFFFF"/>
        </w:rPr>
        <w:t>spring(</w:t>
      </w:r>
      <w:proofErr w:type="gramEnd"/>
      <w:r w:rsidRPr="003B335C">
        <w:rPr>
          <w:rFonts w:ascii="Times New Roman" w:hAnsi="Times New Roman" w:cs="Times New Roman"/>
          <w:sz w:val="40"/>
          <w:szCs w:val="40"/>
          <w:shd w:val="clear" w:color="auto" w:fill="FFFFFF"/>
        </w:rPr>
        <w:t>application properties)-</w:t>
      </w:r>
    </w:p>
    <w:p w14:paraId="6E6520C9" w14:textId="58DBDDEB" w:rsidR="006764D2" w:rsidRPr="003B335C" w:rsidRDefault="006764D2" w:rsidP="003B335C">
      <w:pPr>
        <w:ind w:left="720"/>
        <w:jc w:val="both"/>
        <w:rPr>
          <w:rFonts w:ascii="Times New Roman" w:hAnsi="Times New Roman" w:cs="Times New Roman"/>
          <w:color w:val="000000"/>
          <w:sz w:val="40"/>
          <w:szCs w:val="40"/>
          <w:shd w:val="clear" w:color="auto" w:fill="FAFAFA"/>
        </w:rPr>
      </w:pPr>
      <w:r w:rsidRPr="003B335C">
        <w:rPr>
          <w:rFonts w:ascii="Times New Roman" w:hAnsi="Times New Roman" w:cs="Times New Roman"/>
          <w:color w:val="000000"/>
          <w:sz w:val="40"/>
          <w:szCs w:val="40"/>
          <w:shd w:val="clear" w:color="auto" w:fill="FAFAFA"/>
        </w:rPr>
        <w:lastRenderedPageBreak/>
        <w:t>spring.datasource.url=jdbc:h</w:t>
      </w:r>
      <w:proofErr w:type="gramStart"/>
      <w:r w:rsidRPr="003B335C">
        <w:rPr>
          <w:rFonts w:ascii="Times New Roman" w:hAnsi="Times New Roman" w:cs="Times New Roman"/>
          <w:color w:val="000000"/>
          <w:sz w:val="40"/>
          <w:szCs w:val="40"/>
          <w:shd w:val="clear" w:color="auto" w:fill="FAFAFA"/>
        </w:rPr>
        <w:t>2:mem</w:t>
      </w:r>
      <w:proofErr w:type="gramEnd"/>
      <w:r w:rsidRPr="003B335C">
        <w:rPr>
          <w:rFonts w:ascii="Times New Roman" w:hAnsi="Times New Roman" w:cs="Times New Roman"/>
          <w:color w:val="000000"/>
          <w:sz w:val="40"/>
          <w:szCs w:val="40"/>
          <w:shd w:val="clear" w:color="auto" w:fill="FAFAFA"/>
        </w:rPr>
        <w:t xml:space="preserve">:testdb </w:t>
      </w:r>
      <w:proofErr w:type="spellStart"/>
      <w:r w:rsidRPr="003B335C">
        <w:rPr>
          <w:rFonts w:ascii="Times New Roman" w:hAnsi="Times New Roman" w:cs="Times New Roman"/>
          <w:color w:val="000000"/>
          <w:sz w:val="40"/>
          <w:szCs w:val="40"/>
          <w:shd w:val="clear" w:color="auto" w:fill="FAFAFA"/>
        </w:rPr>
        <w:t>spring.datasource.driverClassName</w:t>
      </w:r>
      <w:proofErr w:type="spellEnd"/>
      <w:r w:rsidRPr="003B335C">
        <w:rPr>
          <w:rFonts w:ascii="Times New Roman" w:hAnsi="Times New Roman" w:cs="Times New Roman"/>
          <w:color w:val="000000"/>
          <w:sz w:val="40"/>
          <w:szCs w:val="40"/>
          <w:shd w:val="clear" w:color="auto" w:fill="FAFAFA"/>
        </w:rPr>
        <w:t xml:space="preserve">=org.h2.Driver </w:t>
      </w:r>
      <w:proofErr w:type="spellStart"/>
      <w:r w:rsidRPr="003B335C">
        <w:rPr>
          <w:rFonts w:ascii="Times New Roman" w:hAnsi="Times New Roman" w:cs="Times New Roman"/>
          <w:color w:val="000000"/>
          <w:sz w:val="40"/>
          <w:szCs w:val="40"/>
          <w:shd w:val="clear" w:color="auto" w:fill="FAFAFA"/>
        </w:rPr>
        <w:t>spring.datasource.username</w:t>
      </w:r>
      <w:proofErr w:type="spellEnd"/>
      <w:r w:rsidRPr="003B335C">
        <w:rPr>
          <w:rFonts w:ascii="Times New Roman" w:hAnsi="Times New Roman" w:cs="Times New Roman"/>
          <w:color w:val="000000"/>
          <w:sz w:val="40"/>
          <w:szCs w:val="40"/>
          <w:shd w:val="clear" w:color="auto" w:fill="FAFAFA"/>
        </w:rPr>
        <w:t>=</w:t>
      </w:r>
      <w:proofErr w:type="spellStart"/>
      <w:r w:rsidRPr="003B335C">
        <w:rPr>
          <w:rFonts w:ascii="Times New Roman" w:hAnsi="Times New Roman" w:cs="Times New Roman"/>
          <w:color w:val="000000"/>
          <w:sz w:val="40"/>
          <w:szCs w:val="40"/>
          <w:shd w:val="clear" w:color="auto" w:fill="FAFAFA"/>
        </w:rPr>
        <w:t>sa</w:t>
      </w:r>
      <w:proofErr w:type="spellEnd"/>
      <w:r w:rsidRPr="003B335C">
        <w:rPr>
          <w:rFonts w:ascii="Times New Roman" w:hAnsi="Times New Roman" w:cs="Times New Roman"/>
          <w:color w:val="000000"/>
          <w:sz w:val="40"/>
          <w:szCs w:val="40"/>
          <w:shd w:val="clear" w:color="auto" w:fill="FAFAFA"/>
        </w:rPr>
        <w:t xml:space="preserve"> </w:t>
      </w:r>
      <w:proofErr w:type="spellStart"/>
      <w:r w:rsidRPr="003B335C">
        <w:rPr>
          <w:rFonts w:ascii="Times New Roman" w:hAnsi="Times New Roman" w:cs="Times New Roman"/>
          <w:color w:val="000000"/>
          <w:sz w:val="40"/>
          <w:szCs w:val="40"/>
          <w:shd w:val="clear" w:color="auto" w:fill="FAFAFA"/>
        </w:rPr>
        <w:t>spring.datasource.password</w:t>
      </w:r>
      <w:proofErr w:type="spellEnd"/>
      <w:r w:rsidRPr="003B335C">
        <w:rPr>
          <w:rFonts w:ascii="Times New Roman" w:hAnsi="Times New Roman" w:cs="Times New Roman"/>
          <w:color w:val="000000"/>
          <w:sz w:val="40"/>
          <w:szCs w:val="40"/>
          <w:shd w:val="clear" w:color="auto" w:fill="FAFAFA"/>
        </w:rPr>
        <w:t xml:space="preserve">=password </w:t>
      </w:r>
      <w:proofErr w:type="spellStart"/>
      <w:r w:rsidRPr="003B335C">
        <w:rPr>
          <w:rFonts w:ascii="Times New Roman" w:hAnsi="Times New Roman" w:cs="Times New Roman"/>
          <w:color w:val="000000"/>
          <w:sz w:val="40"/>
          <w:szCs w:val="40"/>
          <w:shd w:val="clear" w:color="auto" w:fill="FAFAFA"/>
        </w:rPr>
        <w:t>spring.jpa.database</w:t>
      </w:r>
      <w:proofErr w:type="spellEnd"/>
      <w:r w:rsidRPr="003B335C">
        <w:rPr>
          <w:rFonts w:ascii="Times New Roman" w:hAnsi="Times New Roman" w:cs="Times New Roman"/>
          <w:color w:val="000000"/>
          <w:sz w:val="40"/>
          <w:szCs w:val="40"/>
          <w:shd w:val="clear" w:color="auto" w:fill="FAFAFA"/>
        </w:rPr>
        <w:t>-platform=org.hibernate.dialect.H2Dialect</w:t>
      </w:r>
    </w:p>
    <w:p w14:paraId="05DD538C" w14:textId="130D2EA1" w:rsidR="006764D2" w:rsidRPr="003B335C" w:rsidRDefault="006764D2" w:rsidP="003B335C">
      <w:pPr>
        <w:jc w:val="both"/>
        <w:rPr>
          <w:rFonts w:ascii="Times New Roman" w:hAnsi="Times New Roman" w:cs="Times New Roman"/>
          <w:color w:val="000000"/>
          <w:sz w:val="40"/>
          <w:szCs w:val="40"/>
          <w:shd w:val="clear" w:color="auto" w:fill="FAFAFA"/>
        </w:rPr>
      </w:pPr>
      <w:r w:rsidRPr="003B335C">
        <w:rPr>
          <w:rFonts w:ascii="Times New Roman" w:hAnsi="Times New Roman" w:cs="Times New Roman"/>
          <w:color w:val="000000"/>
          <w:sz w:val="40"/>
          <w:szCs w:val="40"/>
          <w:shd w:val="clear" w:color="auto" w:fill="FAFAFA"/>
        </w:rPr>
        <w:t>Annotations-</w:t>
      </w:r>
    </w:p>
    <w:p w14:paraId="7BC281F2" w14:textId="1F619E0A" w:rsidR="006764D2" w:rsidRPr="003B335C" w:rsidRDefault="006764D2" w:rsidP="003B335C">
      <w:pPr>
        <w:jc w:val="both"/>
        <w:rPr>
          <w:rFonts w:ascii="Times New Roman" w:hAnsi="Times New Roman" w:cs="Times New Roman"/>
          <w:color w:val="333333"/>
          <w:sz w:val="40"/>
          <w:szCs w:val="40"/>
          <w:shd w:val="clear" w:color="auto" w:fill="FFFFFF"/>
        </w:rPr>
      </w:pPr>
      <w:r w:rsidRPr="003B335C">
        <w:rPr>
          <w:rStyle w:val="Strong"/>
          <w:rFonts w:ascii="Times New Roman" w:hAnsi="Times New Roman" w:cs="Times New Roman"/>
          <w:color w:val="333333"/>
          <w:sz w:val="40"/>
          <w:szCs w:val="40"/>
          <w:shd w:val="clear" w:color="auto" w:fill="FFFFFF"/>
        </w:rPr>
        <w:t>@Controller:</w:t>
      </w:r>
      <w:r w:rsidRPr="003B335C">
        <w:rPr>
          <w:rFonts w:ascii="Times New Roman" w:hAnsi="Times New Roman" w:cs="Times New Roman"/>
          <w:color w:val="333333"/>
          <w:sz w:val="40"/>
          <w:szCs w:val="40"/>
          <w:shd w:val="clear" w:color="auto" w:fill="FFFFFF"/>
        </w:rPr>
        <w:t> The @Controller is a class-level annotation. It is a specialization of</w:t>
      </w:r>
      <w:r w:rsidRPr="003B335C">
        <w:rPr>
          <w:rFonts w:ascii="Times New Roman" w:hAnsi="Times New Roman" w:cs="Times New Roman"/>
          <w:b/>
          <w:bCs/>
          <w:color w:val="333333"/>
          <w:sz w:val="40"/>
          <w:szCs w:val="40"/>
          <w:shd w:val="clear" w:color="auto" w:fill="FFFFFF"/>
        </w:rPr>
        <w:t> </w:t>
      </w:r>
      <w:r w:rsidRPr="003B335C">
        <w:rPr>
          <w:rStyle w:val="Strong"/>
          <w:rFonts w:ascii="Times New Roman" w:hAnsi="Times New Roman" w:cs="Times New Roman"/>
          <w:b w:val="0"/>
          <w:bCs w:val="0"/>
          <w:color w:val="333333"/>
          <w:sz w:val="40"/>
          <w:szCs w:val="40"/>
          <w:shd w:val="clear" w:color="auto" w:fill="FFFFFF"/>
        </w:rPr>
        <w:t>@Component</w:t>
      </w:r>
      <w:r w:rsidRPr="003B335C">
        <w:rPr>
          <w:rFonts w:ascii="Times New Roman" w:hAnsi="Times New Roman" w:cs="Times New Roman"/>
          <w:color w:val="333333"/>
          <w:sz w:val="40"/>
          <w:szCs w:val="40"/>
          <w:shd w:val="clear" w:color="auto" w:fill="FFFFFF"/>
        </w:rPr>
        <w:t>. It marks a class as a web request handler. It is often used to serve web pages. By default, it returns a string that indicates which route to redirect. It is mostly used with </w:t>
      </w:r>
      <w:r w:rsidRPr="003B335C">
        <w:rPr>
          <w:rStyle w:val="Strong"/>
          <w:rFonts w:ascii="Times New Roman" w:hAnsi="Times New Roman" w:cs="Times New Roman"/>
          <w:b w:val="0"/>
          <w:bCs w:val="0"/>
          <w:color w:val="333333"/>
          <w:sz w:val="40"/>
          <w:szCs w:val="40"/>
          <w:shd w:val="clear" w:color="auto" w:fill="FFFFFF"/>
        </w:rPr>
        <w:t>@RequestMapping</w:t>
      </w:r>
      <w:r w:rsidRPr="003B335C">
        <w:rPr>
          <w:rFonts w:ascii="Times New Roman" w:hAnsi="Times New Roman" w:cs="Times New Roman"/>
          <w:color w:val="333333"/>
          <w:sz w:val="40"/>
          <w:szCs w:val="40"/>
          <w:shd w:val="clear" w:color="auto" w:fill="FFFFFF"/>
        </w:rPr>
        <w:t> annotation.</w:t>
      </w:r>
    </w:p>
    <w:p w14:paraId="7EF8B92D" w14:textId="527BE8B9" w:rsidR="006764D2" w:rsidRPr="003B335C" w:rsidRDefault="006764D2" w:rsidP="003B335C">
      <w:pPr>
        <w:jc w:val="both"/>
        <w:rPr>
          <w:rFonts w:ascii="Times New Roman" w:hAnsi="Times New Roman" w:cs="Times New Roman"/>
          <w:color w:val="333333"/>
          <w:sz w:val="40"/>
          <w:szCs w:val="40"/>
          <w:shd w:val="clear" w:color="auto" w:fill="FFFFFF"/>
        </w:rPr>
      </w:pPr>
      <w:r w:rsidRPr="003B335C">
        <w:rPr>
          <w:rStyle w:val="Strong"/>
          <w:rFonts w:ascii="Times New Roman" w:hAnsi="Times New Roman" w:cs="Times New Roman"/>
          <w:color w:val="333333"/>
          <w:sz w:val="40"/>
          <w:szCs w:val="40"/>
          <w:shd w:val="clear" w:color="auto" w:fill="FFFFFF"/>
        </w:rPr>
        <w:t>@Service:</w:t>
      </w:r>
      <w:r w:rsidRPr="003B335C">
        <w:rPr>
          <w:rFonts w:ascii="Times New Roman" w:hAnsi="Times New Roman" w:cs="Times New Roman"/>
          <w:color w:val="333333"/>
          <w:sz w:val="40"/>
          <w:szCs w:val="40"/>
          <w:shd w:val="clear" w:color="auto" w:fill="FFFFFF"/>
        </w:rPr>
        <w:t> It is also used at class level. It tells the Spring that class contains the </w:t>
      </w:r>
      <w:r w:rsidRPr="003B335C">
        <w:rPr>
          <w:rStyle w:val="Strong"/>
          <w:rFonts w:ascii="Times New Roman" w:hAnsi="Times New Roman" w:cs="Times New Roman"/>
          <w:b w:val="0"/>
          <w:bCs w:val="0"/>
          <w:color w:val="333333"/>
          <w:sz w:val="40"/>
          <w:szCs w:val="40"/>
          <w:shd w:val="clear" w:color="auto" w:fill="FFFFFF"/>
        </w:rPr>
        <w:t>business logic</w:t>
      </w:r>
      <w:r w:rsidRPr="003B335C">
        <w:rPr>
          <w:rFonts w:ascii="Times New Roman" w:hAnsi="Times New Roman" w:cs="Times New Roman"/>
          <w:color w:val="333333"/>
          <w:sz w:val="40"/>
          <w:szCs w:val="40"/>
          <w:shd w:val="clear" w:color="auto" w:fill="FFFFFF"/>
        </w:rPr>
        <w:t>.</w:t>
      </w:r>
    </w:p>
    <w:p w14:paraId="5DCA96C9" w14:textId="3EB9804E" w:rsidR="001D6E6D" w:rsidRPr="003B335C" w:rsidRDefault="006764D2" w:rsidP="003B335C">
      <w:pPr>
        <w:jc w:val="both"/>
        <w:rPr>
          <w:rFonts w:ascii="Times New Roman" w:hAnsi="Times New Roman" w:cs="Times New Roman"/>
          <w:sz w:val="40"/>
          <w:szCs w:val="40"/>
          <w:shd w:val="clear" w:color="auto" w:fill="FFFFFF"/>
        </w:rPr>
      </w:pPr>
      <w:r w:rsidRPr="003B335C">
        <w:rPr>
          <w:rStyle w:val="Strong"/>
          <w:rFonts w:ascii="Times New Roman" w:hAnsi="Times New Roman" w:cs="Times New Roman"/>
          <w:color w:val="333333"/>
          <w:sz w:val="40"/>
          <w:szCs w:val="40"/>
          <w:shd w:val="clear" w:color="auto" w:fill="FFFFFF"/>
        </w:rPr>
        <w:t>@Repository:</w:t>
      </w:r>
      <w:r w:rsidRPr="003B335C">
        <w:rPr>
          <w:rFonts w:ascii="Times New Roman" w:hAnsi="Times New Roman" w:cs="Times New Roman"/>
          <w:color w:val="333333"/>
          <w:sz w:val="40"/>
          <w:szCs w:val="40"/>
          <w:shd w:val="clear" w:color="auto" w:fill="FFFFFF"/>
        </w:rPr>
        <w:t> It is a class-level annotation. The repository is a </w:t>
      </w:r>
      <w:r w:rsidRPr="003B335C">
        <w:rPr>
          <w:rStyle w:val="Strong"/>
          <w:rFonts w:ascii="Times New Roman" w:hAnsi="Times New Roman" w:cs="Times New Roman"/>
          <w:b w:val="0"/>
          <w:bCs w:val="0"/>
          <w:color w:val="333333"/>
          <w:sz w:val="40"/>
          <w:szCs w:val="40"/>
          <w:shd w:val="clear" w:color="auto" w:fill="FFFFFF"/>
        </w:rPr>
        <w:t>DAOs</w:t>
      </w:r>
      <w:r w:rsidRPr="003B335C">
        <w:rPr>
          <w:rFonts w:ascii="Times New Roman" w:hAnsi="Times New Roman" w:cs="Times New Roman"/>
          <w:color w:val="333333"/>
          <w:sz w:val="40"/>
          <w:szCs w:val="40"/>
          <w:shd w:val="clear" w:color="auto" w:fill="FFFFFF"/>
        </w:rPr>
        <w:t> (Data Access Object) that access the database directly. The repository does all the operations related to the database.</w:t>
      </w:r>
    </w:p>
    <w:p w14:paraId="37369B49" w14:textId="77777777" w:rsidR="00453087" w:rsidRPr="003B335C" w:rsidRDefault="00453087" w:rsidP="003B335C">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3B335C">
        <w:rPr>
          <w:rFonts w:ascii="Times New Roman" w:eastAsia="Times New Roman" w:hAnsi="Times New Roman" w:cs="Times New Roman"/>
          <w:b/>
          <w:bCs/>
          <w:color w:val="333333"/>
          <w:sz w:val="40"/>
          <w:szCs w:val="40"/>
          <w:lang w:eastAsia="en-IN"/>
        </w:rPr>
        <w:t>@Component</w:t>
      </w:r>
      <w:r w:rsidRPr="003B335C">
        <w:rPr>
          <w:rFonts w:ascii="Times New Roman" w:eastAsia="Times New Roman" w:hAnsi="Times New Roman" w:cs="Times New Roman"/>
          <w:color w:val="333333"/>
          <w:sz w:val="40"/>
          <w:szCs w:val="40"/>
          <w:lang w:eastAsia="en-IN"/>
        </w:rPr>
        <w:t xml:space="preserve">: It is a class-level annotation. It is used to mark a Java class as a bean. A Java class annotated with @Component is found during the </w:t>
      </w:r>
      <w:proofErr w:type="spellStart"/>
      <w:r w:rsidRPr="003B335C">
        <w:rPr>
          <w:rFonts w:ascii="Times New Roman" w:eastAsia="Times New Roman" w:hAnsi="Times New Roman" w:cs="Times New Roman"/>
          <w:color w:val="333333"/>
          <w:sz w:val="40"/>
          <w:szCs w:val="40"/>
          <w:lang w:eastAsia="en-IN"/>
        </w:rPr>
        <w:t>classpath</w:t>
      </w:r>
      <w:proofErr w:type="spellEnd"/>
      <w:r w:rsidRPr="003B335C">
        <w:rPr>
          <w:rFonts w:ascii="Times New Roman" w:eastAsia="Times New Roman" w:hAnsi="Times New Roman" w:cs="Times New Roman"/>
          <w:color w:val="333333"/>
          <w:sz w:val="40"/>
          <w:szCs w:val="40"/>
          <w:lang w:eastAsia="en-IN"/>
        </w:rPr>
        <w:t>. The Spring Framework pick it up and configure it in the application context as a Spring Bean.</w:t>
      </w:r>
    </w:p>
    <w:p w14:paraId="6D7C1749" w14:textId="3B9AB72F" w:rsidR="006764D2" w:rsidRPr="003B335C" w:rsidRDefault="00453087" w:rsidP="003B335C">
      <w:pPr>
        <w:jc w:val="both"/>
        <w:rPr>
          <w:rFonts w:ascii="Times New Roman" w:hAnsi="Times New Roman" w:cs="Times New Roman"/>
          <w:color w:val="333333"/>
          <w:sz w:val="40"/>
          <w:szCs w:val="40"/>
          <w:shd w:val="clear" w:color="auto" w:fill="FFFFFF"/>
        </w:rPr>
      </w:pPr>
      <w:r w:rsidRPr="003B335C">
        <w:rPr>
          <w:rStyle w:val="Strong"/>
          <w:rFonts w:ascii="Times New Roman" w:hAnsi="Times New Roman" w:cs="Times New Roman"/>
          <w:color w:val="333333"/>
          <w:sz w:val="40"/>
          <w:szCs w:val="40"/>
          <w:shd w:val="clear" w:color="auto" w:fill="FFFFFF"/>
        </w:rPr>
        <w:lastRenderedPageBreak/>
        <w:t>@Bean</w:t>
      </w:r>
      <w:r w:rsidRPr="003B335C">
        <w:rPr>
          <w:rStyle w:val="Strong"/>
          <w:rFonts w:ascii="Times New Roman" w:hAnsi="Times New Roman" w:cs="Times New Roman"/>
          <w:b w:val="0"/>
          <w:bCs w:val="0"/>
          <w:color w:val="333333"/>
          <w:sz w:val="40"/>
          <w:szCs w:val="40"/>
          <w:shd w:val="clear" w:color="auto" w:fill="FFFFFF"/>
        </w:rPr>
        <w:t>:</w:t>
      </w:r>
      <w:r w:rsidRPr="003B335C">
        <w:rPr>
          <w:rFonts w:ascii="Times New Roman" w:hAnsi="Times New Roman" w:cs="Times New Roman"/>
          <w:color w:val="333333"/>
          <w:sz w:val="40"/>
          <w:szCs w:val="40"/>
          <w:shd w:val="clear" w:color="auto" w:fill="FFFFFF"/>
        </w:rPr>
        <w:t> It is a method-level annotation. It is an alternative of XML &lt;bean&gt; tag. It tells the method to produce a bean to be managed by Spring Container.</w:t>
      </w:r>
    </w:p>
    <w:p w14:paraId="397265AF" w14:textId="3B5576AC" w:rsidR="00453087" w:rsidRPr="003B335C" w:rsidRDefault="00453087" w:rsidP="003B335C">
      <w:pPr>
        <w:jc w:val="both"/>
        <w:rPr>
          <w:rFonts w:ascii="Times New Roman" w:hAnsi="Times New Roman" w:cs="Times New Roman"/>
          <w:color w:val="333333"/>
          <w:sz w:val="40"/>
          <w:szCs w:val="40"/>
          <w:shd w:val="clear" w:color="auto" w:fill="FFFFFF"/>
        </w:rPr>
      </w:pPr>
      <w:r w:rsidRPr="003B335C">
        <w:rPr>
          <w:rStyle w:val="Strong"/>
          <w:rFonts w:ascii="Times New Roman" w:hAnsi="Times New Roman" w:cs="Times New Roman"/>
          <w:color w:val="333333"/>
          <w:sz w:val="40"/>
          <w:szCs w:val="40"/>
          <w:shd w:val="clear" w:color="auto" w:fill="FFFFFF"/>
        </w:rPr>
        <w:t>@ComponentScan</w:t>
      </w:r>
      <w:r w:rsidRPr="003B335C">
        <w:rPr>
          <w:rStyle w:val="Strong"/>
          <w:rFonts w:ascii="Times New Roman" w:hAnsi="Times New Roman" w:cs="Times New Roman"/>
          <w:b w:val="0"/>
          <w:bCs w:val="0"/>
          <w:color w:val="333333"/>
          <w:sz w:val="40"/>
          <w:szCs w:val="40"/>
          <w:shd w:val="clear" w:color="auto" w:fill="FFFFFF"/>
        </w:rPr>
        <w:t>:</w:t>
      </w:r>
      <w:r w:rsidRPr="003B335C">
        <w:rPr>
          <w:rFonts w:ascii="Times New Roman" w:hAnsi="Times New Roman" w:cs="Times New Roman"/>
          <w:color w:val="333333"/>
          <w:sz w:val="40"/>
          <w:szCs w:val="40"/>
          <w:shd w:val="clear" w:color="auto" w:fill="FFFFFF"/>
        </w:rPr>
        <w:t> It is used when we want to scan a package for beans. It is used with the annotation @Configuration. We can also specify the base packages to scan for Spring Components.</w:t>
      </w:r>
    </w:p>
    <w:p w14:paraId="58B684FE" w14:textId="3DFE3649" w:rsidR="00453087" w:rsidRPr="003B335C" w:rsidRDefault="00453087" w:rsidP="003B335C">
      <w:pPr>
        <w:jc w:val="both"/>
        <w:rPr>
          <w:rFonts w:ascii="Times New Roman" w:hAnsi="Times New Roman" w:cs="Times New Roman"/>
          <w:color w:val="333333"/>
          <w:sz w:val="40"/>
          <w:szCs w:val="40"/>
          <w:shd w:val="clear" w:color="auto" w:fill="FFFFFF"/>
        </w:rPr>
      </w:pPr>
      <w:r w:rsidRPr="003B335C">
        <w:rPr>
          <w:rStyle w:val="Strong"/>
          <w:rFonts w:ascii="Times New Roman" w:hAnsi="Times New Roman" w:cs="Times New Roman"/>
          <w:color w:val="333333"/>
          <w:sz w:val="40"/>
          <w:szCs w:val="40"/>
          <w:shd w:val="clear" w:color="auto" w:fill="FFFFFF"/>
        </w:rPr>
        <w:t>@Configuration</w:t>
      </w:r>
      <w:r w:rsidRPr="003B335C">
        <w:rPr>
          <w:rStyle w:val="Strong"/>
          <w:rFonts w:ascii="Times New Roman" w:hAnsi="Times New Roman" w:cs="Times New Roman"/>
          <w:b w:val="0"/>
          <w:bCs w:val="0"/>
          <w:color w:val="333333"/>
          <w:sz w:val="40"/>
          <w:szCs w:val="40"/>
          <w:shd w:val="clear" w:color="auto" w:fill="FFFFFF"/>
        </w:rPr>
        <w:t>:</w:t>
      </w:r>
      <w:r w:rsidRPr="003B335C">
        <w:rPr>
          <w:rFonts w:ascii="Times New Roman" w:hAnsi="Times New Roman" w:cs="Times New Roman"/>
          <w:color w:val="333333"/>
          <w:sz w:val="40"/>
          <w:szCs w:val="40"/>
          <w:shd w:val="clear" w:color="auto" w:fill="FFFFFF"/>
        </w:rPr>
        <w:t> It is a class-level annotation. The class annotated with @Configuration used by Spring Containers as a source of bean definitions.</w:t>
      </w:r>
    </w:p>
    <w:p w14:paraId="5C756044" w14:textId="2968C8FD" w:rsidR="00453087" w:rsidRPr="003B335C" w:rsidRDefault="00453087" w:rsidP="003B335C">
      <w:pPr>
        <w:jc w:val="both"/>
        <w:rPr>
          <w:rFonts w:ascii="Times New Roman" w:hAnsi="Times New Roman" w:cs="Times New Roman"/>
          <w:color w:val="333333"/>
          <w:sz w:val="40"/>
          <w:szCs w:val="40"/>
          <w:shd w:val="clear" w:color="auto" w:fill="FFFFFF"/>
        </w:rPr>
      </w:pPr>
      <w:r w:rsidRPr="003B335C">
        <w:rPr>
          <w:rStyle w:val="Strong"/>
          <w:rFonts w:ascii="Times New Roman" w:hAnsi="Times New Roman" w:cs="Times New Roman"/>
          <w:color w:val="333333"/>
          <w:sz w:val="40"/>
          <w:szCs w:val="40"/>
          <w:shd w:val="clear" w:color="auto" w:fill="FFFFFF"/>
        </w:rPr>
        <w:t>@Autowired</w:t>
      </w:r>
      <w:r w:rsidRPr="003B335C">
        <w:rPr>
          <w:rStyle w:val="Strong"/>
          <w:rFonts w:ascii="Times New Roman" w:hAnsi="Times New Roman" w:cs="Times New Roman"/>
          <w:b w:val="0"/>
          <w:bCs w:val="0"/>
          <w:color w:val="333333"/>
          <w:sz w:val="40"/>
          <w:szCs w:val="40"/>
          <w:shd w:val="clear" w:color="auto" w:fill="FFFFFF"/>
        </w:rPr>
        <w:t>:</w:t>
      </w:r>
      <w:r w:rsidRPr="003B335C">
        <w:rPr>
          <w:rFonts w:ascii="Times New Roman" w:hAnsi="Times New Roman" w:cs="Times New Roman"/>
          <w:color w:val="333333"/>
          <w:sz w:val="40"/>
          <w:szCs w:val="40"/>
          <w:shd w:val="clear" w:color="auto" w:fill="FFFFFF"/>
        </w:rPr>
        <w:t xml:space="preserve"> Spring provides annotation-based auto-wiring by providing @Autowired annotation. It is used to </w:t>
      </w:r>
      <w:proofErr w:type="spellStart"/>
      <w:r w:rsidRPr="003B335C">
        <w:rPr>
          <w:rFonts w:ascii="Times New Roman" w:hAnsi="Times New Roman" w:cs="Times New Roman"/>
          <w:color w:val="333333"/>
          <w:sz w:val="40"/>
          <w:szCs w:val="40"/>
          <w:shd w:val="clear" w:color="auto" w:fill="FFFFFF"/>
        </w:rPr>
        <w:t>autowire</w:t>
      </w:r>
      <w:proofErr w:type="spellEnd"/>
      <w:r w:rsidRPr="003B335C">
        <w:rPr>
          <w:rFonts w:ascii="Times New Roman" w:hAnsi="Times New Roman" w:cs="Times New Roman"/>
          <w:color w:val="333333"/>
          <w:sz w:val="40"/>
          <w:szCs w:val="40"/>
          <w:shd w:val="clear" w:color="auto" w:fill="FFFFFF"/>
        </w:rPr>
        <w:t xml:space="preserve"> spring bean on setter methods, instance variable, and constructor. When we use @Autowired annotation, the spring container auto-wires the bean by matching data-type.</w:t>
      </w:r>
    </w:p>
    <w:p w14:paraId="30D3F226" w14:textId="64808173" w:rsidR="00453087" w:rsidRPr="003B335C" w:rsidRDefault="00453087" w:rsidP="003B335C">
      <w:p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3B335C">
        <w:rPr>
          <w:rFonts w:ascii="Times New Roman" w:eastAsia="Times New Roman" w:hAnsi="Times New Roman" w:cs="Times New Roman"/>
          <w:b/>
          <w:bCs/>
          <w:color w:val="000000"/>
          <w:sz w:val="40"/>
          <w:szCs w:val="40"/>
          <w:lang w:eastAsia="en-IN"/>
        </w:rPr>
        <w:t>@RequestMapping</w:t>
      </w:r>
      <w:r w:rsidRPr="003B335C">
        <w:rPr>
          <w:rFonts w:ascii="Times New Roman" w:eastAsia="Times New Roman" w:hAnsi="Times New Roman" w:cs="Times New Roman"/>
          <w:color w:val="000000"/>
          <w:sz w:val="40"/>
          <w:szCs w:val="40"/>
          <w:lang w:eastAsia="en-IN"/>
        </w:rPr>
        <w:t>: It is used to map the web requests. It has many optional elements like consumes, header, method, name, params, path, produces, and value. We use it with the class as well as the method.</w:t>
      </w:r>
    </w:p>
    <w:p w14:paraId="75625D1F" w14:textId="77777777" w:rsidR="00453087" w:rsidRPr="003B335C" w:rsidRDefault="00453087" w:rsidP="003B335C">
      <w:p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3B335C">
        <w:rPr>
          <w:rFonts w:ascii="Times New Roman" w:eastAsia="Times New Roman" w:hAnsi="Times New Roman" w:cs="Times New Roman"/>
          <w:b/>
          <w:bCs/>
          <w:color w:val="000000"/>
          <w:sz w:val="40"/>
          <w:szCs w:val="40"/>
          <w:lang w:eastAsia="en-IN"/>
        </w:rPr>
        <w:t>@GetMapping</w:t>
      </w:r>
      <w:r w:rsidRPr="003B335C">
        <w:rPr>
          <w:rFonts w:ascii="Times New Roman" w:eastAsia="Times New Roman" w:hAnsi="Times New Roman" w:cs="Times New Roman"/>
          <w:color w:val="000000"/>
          <w:sz w:val="40"/>
          <w:szCs w:val="40"/>
          <w:lang w:eastAsia="en-IN"/>
        </w:rPr>
        <w:t>: It maps the HTTP GET requests on the specific handler method. It is used to create a web service endpoint that fetches It is used instead of using: @</w:t>
      </w:r>
      <w:proofErr w:type="gramStart"/>
      <w:r w:rsidRPr="003B335C">
        <w:rPr>
          <w:rFonts w:ascii="Times New Roman" w:eastAsia="Times New Roman" w:hAnsi="Times New Roman" w:cs="Times New Roman"/>
          <w:color w:val="000000"/>
          <w:sz w:val="40"/>
          <w:szCs w:val="40"/>
          <w:lang w:eastAsia="en-IN"/>
        </w:rPr>
        <w:t>RequestMapping(</w:t>
      </w:r>
      <w:proofErr w:type="gramEnd"/>
      <w:r w:rsidRPr="003B335C">
        <w:rPr>
          <w:rFonts w:ascii="Times New Roman" w:eastAsia="Times New Roman" w:hAnsi="Times New Roman" w:cs="Times New Roman"/>
          <w:color w:val="000000"/>
          <w:sz w:val="40"/>
          <w:szCs w:val="40"/>
          <w:lang w:eastAsia="en-IN"/>
        </w:rPr>
        <w:t xml:space="preserve">method = </w:t>
      </w:r>
      <w:proofErr w:type="spellStart"/>
      <w:r w:rsidRPr="003B335C">
        <w:rPr>
          <w:rFonts w:ascii="Times New Roman" w:eastAsia="Times New Roman" w:hAnsi="Times New Roman" w:cs="Times New Roman"/>
          <w:color w:val="000000"/>
          <w:sz w:val="40"/>
          <w:szCs w:val="40"/>
          <w:lang w:eastAsia="en-IN"/>
        </w:rPr>
        <w:t>RequestMethod.GET</w:t>
      </w:r>
      <w:proofErr w:type="spellEnd"/>
      <w:r w:rsidRPr="003B335C">
        <w:rPr>
          <w:rFonts w:ascii="Times New Roman" w:eastAsia="Times New Roman" w:hAnsi="Times New Roman" w:cs="Times New Roman"/>
          <w:color w:val="000000"/>
          <w:sz w:val="40"/>
          <w:szCs w:val="40"/>
          <w:lang w:eastAsia="en-IN"/>
        </w:rPr>
        <w:t>)</w:t>
      </w:r>
    </w:p>
    <w:p w14:paraId="599B70C9" w14:textId="77777777" w:rsidR="00453087" w:rsidRPr="003B335C" w:rsidRDefault="00453087" w:rsidP="003B335C">
      <w:p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3B335C">
        <w:rPr>
          <w:rFonts w:ascii="Times New Roman" w:eastAsia="Times New Roman" w:hAnsi="Times New Roman" w:cs="Times New Roman"/>
          <w:b/>
          <w:bCs/>
          <w:color w:val="000000"/>
          <w:sz w:val="40"/>
          <w:szCs w:val="40"/>
          <w:lang w:eastAsia="en-IN"/>
        </w:rPr>
        <w:lastRenderedPageBreak/>
        <w:t>@PostMapping</w:t>
      </w:r>
      <w:r w:rsidRPr="003B335C">
        <w:rPr>
          <w:rFonts w:ascii="Times New Roman" w:eastAsia="Times New Roman" w:hAnsi="Times New Roman" w:cs="Times New Roman"/>
          <w:color w:val="000000"/>
          <w:sz w:val="40"/>
          <w:szCs w:val="40"/>
          <w:lang w:eastAsia="en-IN"/>
        </w:rPr>
        <w:t>: It maps the HTTP POST requests on the specific handler method. It is used to create a web service endpoint that creates It is used instead of using: @</w:t>
      </w:r>
      <w:proofErr w:type="gramStart"/>
      <w:r w:rsidRPr="003B335C">
        <w:rPr>
          <w:rFonts w:ascii="Times New Roman" w:eastAsia="Times New Roman" w:hAnsi="Times New Roman" w:cs="Times New Roman"/>
          <w:color w:val="000000"/>
          <w:sz w:val="40"/>
          <w:szCs w:val="40"/>
          <w:lang w:eastAsia="en-IN"/>
        </w:rPr>
        <w:t>RequestMapping(</w:t>
      </w:r>
      <w:proofErr w:type="gramEnd"/>
      <w:r w:rsidRPr="003B335C">
        <w:rPr>
          <w:rFonts w:ascii="Times New Roman" w:eastAsia="Times New Roman" w:hAnsi="Times New Roman" w:cs="Times New Roman"/>
          <w:color w:val="000000"/>
          <w:sz w:val="40"/>
          <w:szCs w:val="40"/>
          <w:lang w:eastAsia="en-IN"/>
        </w:rPr>
        <w:t xml:space="preserve">method = </w:t>
      </w:r>
      <w:proofErr w:type="spellStart"/>
      <w:r w:rsidRPr="003B335C">
        <w:rPr>
          <w:rFonts w:ascii="Times New Roman" w:eastAsia="Times New Roman" w:hAnsi="Times New Roman" w:cs="Times New Roman"/>
          <w:color w:val="000000"/>
          <w:sz w:val="40"/>
          <w:szCs w:val="40"/>
          <w:lang w:eastAsia="en-IN"/>
        </w:rPr>
        <w:t>RequestMethod.POST</w:t>
      </w:r>
      <w:proofErr w:type="spellEnd"/>
      <w:r w:rsidRPr="003B335C">
        <w:rPr>
          <w:rFonts w:ascii="Times New Roman" w:eastAsia="Times New Roman" w:hAnsi="Times New Roman" w:cs="Times New Roman"/>
          <w:color w:val="000000"/>
          <w:sz w:val="40"/>
          <w:szCs w:val="40"/>
          <w:lang w:eastAsia="en-IN"/>
        </w:rPr>
        <w:t>)</w:t>
      </w:r>
    </w:p>
    <w:p w14:paraId="3B42B90B" w14:textId="77777777" w:rsidR="00453087" w:rsidRPr="003B335C" w:rsidRDefault="00453087" w:rsidP="003B335C">
      <w:p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3B335C">
        <w:rPr>
          <w:rFonts w:ascii="Times New Roman" w:eastAsia="Times New Roman" w:hAnsi="Times New Roman" w:cs="Times New Roman"/>
          <w:b/>
          <w:bCs/>
          <w:color w:val="000000"/>
          <w:sz w:val="40"/>
          <w:szCs w:val="40"/>
          <w:lang w:eastAsia="en-IN"/>
        </w:rPr>
        <w:t>@PutMapping</w:t>
      </w:r>
      <w:r w:rsidRPr="003B335C">
        <w:rPr>
          <w:rFonts w:ascii="Times New Roman" w:eastAsia="Times New Roman" w:hAnsi="Times New Roman" w:cs="Times New Roman"/>
          <w:color w:val="000000"/>
          <w:sz w:val="40"/>
          <w:szCs w:val="40"/>
          <w:lang w:eastAsia="en-IN"/>
        </w:rPr>
        <w:t>: It maps the HTTP PUT requests on the specific handler method. It is used to create a web service endpoint that creates or updates It is used instead of using: @</w:t>
      </w:r>
      <w:proofErr w:type="gramStart"/>
      <w:r w:rsidRPr="003B335C">
        <w:rPr>
          <w:rFonts w:ascii="Times New Roman" w:eastAsia="Times New Roman" w:hAnsi="Times New Roman" w:cs="Times New Roman"/>
          <w:color w:val="000000"/>
          <w:sz w:val="40"/>
          <w:szCs w:val="40"/>
          <w:lang w:eastAsia="en-IN"/>
        </w:rPr>
        <w:t>RequestMapping(</w:t>
      </w:r>
      <w:proofErr w:type="gramEnd"/>
      <w:r w:rsidRPr="003B335C">
        <w:rPr>
          <w:rFonts w:ascii="Times New Roman" w:eastAsia="Times New Roman" w:hAnsi="Times New Roman" w:cs="Times New Roman"/>
          <w:color w:val="000000"/>
          <w:sz w:val="40"/>
          <w:szCs w:val="40"/>
          <w:lang w:eastAsia="en-IN"/>
        </w:rPr>
        <w:t xml:space="preserve">method = </w:t>
      </w:r>
      <w:proofErr w:type="spellStart"/>
      <w:r w:rsidRPr="003B335C">
        <w:rPr>
          <w:rFonts w:ascii="Times New Roman" w:eastAsia="Times New Roman" w:hAnsi="Times New Roman" w:cs="Times New Roman"/>
          <w:color w:val="000000"/>
          <w:sz w:val="40"/>
          <w:szCs w:val="40"/>
          <w:lang w:eastAsia="en-IN"/>
        </w:rPr>
        <w:t>RequestMethod.PUT</w:t>
      </w:r>
      <w:proofErr w:type="spellEnd"/>
      <w:r w:rsidRPr="003B335C">
        <w:rPr>
          <w:rFonts w:ascii="Times New Roman" w:eastAsia="Times New Roman" w:hAnsi="Times New Roman" w:cs="Times New Roman"/>
          <w:color w:val="000000"/>
          <w:sz w:val="40"/>
          <w:szCs w:val="40"/>
          <w:lang w:eastAsia="en-IN"/>
        </w:rPr>
        <w:t>)</w:t>
      </w:r>
    </w:p>
    <w:p w14:paraId="09C1B5AA" w14:textId="2312EF19" w:rsidR="00453087" w:rsidRPr="003B335C" w:rsidRDefault="00453087" w:rsidP="003B335C">
      <w:p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3B335C">
        <w:rPr>
          <w:rFonts w:ascii="Times New Roman" w:eastAsia="Times New Roman" w:hAnsi="Times New Roman" w:cs="Times New Roman"/>
          <w:b/>
          <w:bCs/>
          <w:color w:val="000000"/>
          <w:sz w:val="40"/>
          <w:szCs w:val="40"/>
          <w:lang w:eastAsia="en-IN"/>
        </w:rPr>
        <w:t>@DeleteMapping</w:t>
      </w:r>
      <w:r w:rsidRPr="003B335C">
        <w:rPr>
          <w:rFonts w:ascii="Times New Roman" w:eastAsia="Times New Roman" w:hAnsi="Times New Roman" w:cs="Times New Roman"/>
          <w:color w:val="000000"/>
          <w:sz w:val="40"/>
          <w:szCs w:val="40"/>
          <w:lang w:eastAsia="en-IN"/>
        </w:rPr>
        <w:t>: It maps the HTTP DELETE requests on the specific handler method. It is used to create a web service endpoint that deletes a resource. It is used instead of using: @</w:t>
      </w:r>
      <w:proofErr w:type="gramStart"/>
      <w:r w:rsidRPr="003B335C">
        <w:rPr>
          <w:rFonts w:ascii="Times New Roman" w:eastAsia="Times New Roman" w:hAnsi="Times New Roman" w:cs="Times New Roman"/>
          <w:color w:val="000000"/>
          <w:sz w:val="40"/>
          <w:szCs w:val="40"/>
          <w:lang w:eastAsia="en-IN"/>
        </w:rPr>
        <w:t>RequestMapping(</w:t>
      </w:r>
      <w:proofErr w:type="gramEnd"/>
      <w:r w:rsidRPr="003B335C">
        <w:rPr>
          <w:rFonts w:ascii="Times New Roman" w:eastAsia="Times New Roman" w:hAnsi="Times New Roman" w:cs="Times New Roman"/>
          <w:color w:val="000000"/>
          <w:sz w:val="40"/>
          <w:szCs w:val="40"/>
          <w:lang w:eastAsia="en-IN"/>
        </w:rPr>
        <w:t xml:space="preserve">method = </w:t>
      </w:r>
      <w:proofErr w:type="spellStart"/>
      <w:r w:rsidRPr="003B335C">
        <w:rPr>
          <w:rFonts w:ascii="Times New Roman" w:eastAsia="Times New Roman" w:hAnsi="Times New Roman" w:cs="Times New Roman"/>
          <w:color w:val="000000"/>
          <w:sz w:val="40"/>
          <w:szCs w:val="40"/>
          <w:lang w:eastAsia="en-IN"/>
        </w:rPr>
        <w:t>RequestMethod.DELETE</w:t>
      </w:r>
      <w:proofErr w:type="spellEnd"/>
      <w:r w:rsidRPr="003B335C">
        <w:rPr>
          <w:rFonts w:ascii="Times New Roman" w:eastAsia="Times New Roman" w:hAnsi="Times New Roman" w:cs="Times New Roman"/>
          <w:color w:val="000000"/>
          <w:sz w:val="40"/>
          <w:szCs w:val="40"/>
          <w:lang w:eastAsia="en-IN"/>
        </w:rPr>
        <w:t>)</w:t>
      </w:r>
    </w:p>
    <w:p w14:paraId="4D0EEB68" w14:textId="77777777" w:rsidR="00EE35CC" w:rsidRPr="003B335C" w:rsidRDefault="00EE35CC" w:rsidP="003B335C">
      <w:pPr>
        <w:shd w:val="clear" w:color="auto" w:fill="FFFFFF"/>
        <w:spacing w:after="100" w:afterAutospacing="1" w:line="240" w:lineRule="auto"/>
        <w:jc w:val="both"/>
        <w:rPr>
          <w:rFonts w:ascii="Times New Roman" w:eastAsia="Times New Roman" w:hAnsi="Times New Roman" w:cs="Times New Roman"/>
          <w:sz w:val="40"/>
          <w:szCs w:val="40"/>
          <w:u w:val="single"/>
          <w:lang w:eastAsia="en-IN"/>
        </w:rPr>
      </w:pPr>
      <w:r w:rsidRPr="003B335C">
        <w:rPr>
          <w:rFonts w:ascii="Times New Roman" w:eastAsia="Times New Roman" w:hAnsi="Times New Roman" w:cs="Times New Roman"/>
          <w:sz w:val="40"/>
          <w:szCs w:val="40"/>
          <w:u w:val="single"/>
          <w:lang w:eastAsia="en-IN"/>
        </w:rPr>
        <w:t>JPA allows to map application classes to tables in database.</w:t>
      </w:r>
    </w:p>
    <w:p w14:paraId="5069D091" w14:textId="77777777" w:rsidR="00EE35CC" w:rsidRPr="003B335C" w:rsidRDefault="00EE35CC" w:rsidP="003B335C">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lang w:eastAsia="en-IN"/>
        </w:rPr>
        <w:t>Entity Manager - Once the mappings are defined, entity manager can manage your entities. Entity Manager handles all interactions with the database</w:t>
      </w:r>
    </w:p>
    <w:p w14:paraId="06733813" w14:textId="77777777" w:rsidR="00EE35CC" w:rsidRPr="003B335C" w:rsidRDefault="00EE35CC" w:rsidP="003B335C">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lang w:eastAsia="en-IN"/>
        </w:rPr>
        <w:t xml:space="preserve">JPQL (Java Persistence Query Language) - Provides ways to write queries to execute searches against entities. Important thing to understand is the these are different from SQL queries. JPQL queries already understand the </w:t>
      </w:r>
      <w:r w:rsidRPr="003B335C">
        <w:rPr>
          <w:rFonts w:ascii="Times New Roman" w:eastAsia="Times New Roman" w:hAnsi="Times New Roman" w:cs="Times New Roman"/>
          <w:sz w:val="40"/>
          <w:szCs w:val="40"/>
          <w:lang w:eastAsia="en-IN"/>
        </w:rPr>
        <w:lastRenderedPageBreak/>
        <w:t>mappings that are defined between entities. We can add additional conditions as needed.</w:t>
      </w:r>
    </w:p>
    <w:p w14:paraId="3B630AC3" w14:textId="77777777" w:rsidR="00EE35CC" w:rsidRPr="003B335C" w:rsidRDefault="00EE35CC" w:rsidP="003B335C">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lang w:eastAsia="en-IN"/>
        </w:rPr>
        <w:t>Criteria API defines a Java based API to execute searches against databases.</w:t>
      </w:r>
    </w:p>
    <w:p w14:paraId="0E3D81A0" w14:textId="0B404350" w:rsidR="00EE35CC" w:rsidRPr="003B335C" w:rsidRDefault="00EE35CC" w:rsidP="003B335C">
      <w:p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r w:rsidRPr="003B335C">
        <w:rPr>
          <w:rFonts w:ascii="Times New Roman" w:eastAsia="Times New Roman" w:hAnsi="Times New Roman" w:cs="Times New Roman"/>
          <w:sz w:val="40"/>
          <w:szCs w:val="40"/>
          <w:shd w:val="clear" w:color="auto" w:fill="EEEEEE"/>
          <w:lang w:eastAsia="en-IN"/>
        </w:rPr>
        <w:t>@Entity</w:t>
      </w:r>
      <w:r w:rsidRPr="003B335C">
        <w:rPr>
          <w:rFonts w:ascii="Times New Roman" w:eastAsia="Times New Roman" w:hAnsi="Times New Roman" w:cs="Times New Roman"/>
          <w:color w:val="333333"/>
          <w:sz w:val="40"/>
          <w:szCs w:val="40"/>
          <w:lang w:eastAsia="en-IN"/>
        </w:rPr>
        <w:t>: Specifies that the class is an entity. This annotation is applied to the entity class.</w:t>
      </w:r>
    </w:p>
    <w:p w14:paraId="68A2953D" w14:textId="77777777" w:rsidR="00EE35CC" w:rsidRPr="003B335C" w:rsidRDefault="00EE35CC" w:rsidP="003B335C">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3B335C">
        <w:rPr>
          <w:rFonts w:ascii="Times New Roman" w:eastAsia="Times New Roman" w:hAnsi="Times New Roman" w:cs="Times New Roman"/>
          <w:sz w:val="40"/>
          <w:szCs w:val="40"/>
          <w:shd w:val="clear" w:color="auto" w:fill="EEEEEE"/>
          <w:lang w:eastAsia="en-IN"/>
        </w:rPr>
        <w:t>@NamedQuery</w:t>
      </w:r>
      <w:r w:rsidRPr="003B335C">
        <w:rPr>
          <w:rFonts w:ascii="Times New Roman" w:eastAsia="Times New Roman" w:hAnsi="Times New Roman" w:cs="Times New Roman"/>
          <w:color w:val="333333"/>
          <w:sz w:val="40"/>
          <w:szCs w:val="40"/>
          <w:lang w:eastAsia="en-IN"/>
        </w:rPr>
        <w:t>: Specifies a static, named query in the Java Persistence query language.</w:t>
      </w:r>
    </w:p>
    <w:p w14:paraId="40443541" w14:textId="77777777" w:rsidR="00EE35CC" w:rsidRPr="003B335C" w:rsidRDefault="00EE35CC" w:rsidP="003B335C">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3B335C">
        <w:rPr>
          <w:rFonts w:ascii="Times New Roman" w:eastAsia="Times New Roman" w:hAnsi="Times New Roman" w:cs="Times New Roman"/>
          <w:sz w:val="40"/>
          <w:szCs w:val="40"/>
          <w:shd w:val="clear" w:color="auto" w:fill="EEEEEE"/>
          <w:lang w:eastAsia="en-IN"/>
        </w:rPr>
        <w:t>@Id</w:t>
      </w:r>
      <w:r w:rsidRPr="003B335C">
        <w:rPr>
          <w:rFonts w:ascii="Times New Roman" w:eastAsia="Times New Roman" w:hAnsi="Times New Roman" w:cs="Times New Roman"/>
          <w:color w:val="333333"/>
          <w:sz w:val="40"/>
          <w:szCs w:val="40"/>
          <w:lang w:eastAsia="en-IN"/>
        </w:rPr>
        <w:t>: Specifies the primary key of an entity.</w:t>
      </w:r>
    </w:p>
    <w:p w14:paraId="13BBCE44" w14:textId="77777777" w:rsidR="00EE35CC" w:rsidRPr="003B335C" w:rsidRDefault="00EE35CC" w:rsidP="003B335C">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3B335C">
        <w:rPr>
          <w:rFonts w:ascii="Times New Roman" w:eastAsia="Times New Roman" w:hAnsi="Times New Roman" w:cs="Times New Roman"/>
          <w:sz w:val="40"/>
          <w:szCs w:val="40"/>
          <w:shd w:val="clear" w:color="auto" w:fill="EEEEEE"/>
          <w:lang w:eastAsia="en-IN"/>
        </w:rPr>
        <w:t>@GeneratedValue</w:t>
      </w:r>
      <w:r w:rsidRPr="003B335C">
        <w:rPr>
          <w:rFonts w:ascii="Times New Roman" w:eastAsia="Times New Roman" w:hAnsi="Times New Roman" w:cs="Times New Roman"/>
          <w:color w:val="333333"/>
          <w:sz w:val="40"/>
          <w:szCs w:val="40"/>
          <w:lang w:eastAsia="en-IN"/>
        </w:rPr>
        <w:t>: Provides for the specification of generation strategies for the values of primary keys.</w:t>
      </w:r>
    </w:p>
    <w:p w14:paraId="26E4BD67" w14:textId="17FFD4F4" w:rsidR="00EE35CC" w:rsidRPr="003B335C" w:rsidRDefault="00EE35CC" w:rsidP="003B335C">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3B335C">
        <w:rPr>
          <w:rFonts w:ascii="Times New Roman" w:eastAsia="Times New Roman" w:hAnsi="Times New Roman" w:cs="Times New Roman"/>
          <w:sz w:val="40"/>
          <w:szCs w:val="40"/>
          <w:shd w:val="clear" w:color="auto" w:fill="EEEEEE"/>
          <w:lang w:eastAsia="en-IN"/>
        </w:rPr>
        <w:t xml:space="preserve">protected </w:t>
      </w:r>
      <w:proofErr w:type="gramStart"/>
      <w:r w:rsidRPr="003B335C">
        <w:rPr>
          <w:rFonts w:ascii="Times New Roman" w:eastAsia="Times New Roman" w:hAnsi="Times New Roman" w:cs="Times New Roman"/>
          <w:sz w:val="40"/>
          <w:szCs w:val="40"/>
          <w:shd w:val="clear" w:color="auto" w:fill="EEEEEE"/>
          <w:lang w:eastAsia="en-IN"/>
        </w:rPr>
        <w:t>User(</w:t>
      </w:r>
      <w:proofErr w:type="gramEnd"/>
      <w:r w:rsidRPr="003B335C">
        <w:rPr>
          <w:rFonts w:ascii="Times New Roman" w:eastAsia="Times New Roman" w:hAnsi="Times New Roman" w:cs="Times New Roman"/>
          <w:sz w:val="40"/>
          <w:szCs w:val="40"/>
          <w:shd w:val="clear" w:color="auto" w:fill="EEEEEE"/>
          <w:lang w:eastAsia="en-IN"/>
        </w:rPr>
        <w:t>)</w:t>
      </w:r>
      <w:r w:rsidRPr="003B335C">
        <w:rPr>
          <w:rFonts w:ascii="Times New Roman" w:eastAsia="Times New Roman" w:hAnsi="Times New Roman" w:cs="Times New Roman"/>
          <w:sz w:val="40"/>
          <w:szCs w:val="40"/>
          <w:lang w:eastAsia="en-IN"/>
        </w:rPr>
        <w:t xml:space="preserve">: </w:t>
      </w:r>
      <w:r w:rsidRPr="003B335C">
        <w:rPr>
          <w:rFonts w:ascii="Times New Roman" w:eastAsia="Times New Roman" w:hAnsi="Times New Roman" w:cs="Times New Roman"/>
          <w:color w:val="333333"/>
          <w:sz w:val="40"/>
          <w:szCs w:val="40"/>
          <w:lang w:eastAsia="en-IN"/>
        </w:rPr>
        <w:t>Default constructor to make JPA Happy</w:t>
      </w:r>
    </w:p>
    <w:p w14:paraId="6ED67C39" w14:textId="77777777" w:rsidR="0053583B" w:rsidRPr="003B335C" w:rsidRDefault="0053583B" w:rsidP="003B335C">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3B335C">
        <w:rPr>
          <w:rFonts w:ascii="Times New Roman" w:eastAsia="Times New Roman" w:hAnsi="Times New Roman" w:cs="Times New Roman"/>
          <w:sz w:val="40"/>
          <w:szCs w:val="40"/>
          <w:shd w:val="clear" w:color="auto" w:fill="EEEEEE"/>
          <w:lang w:eastAsia="en-IN"/>
        </w:rPr>
        <w:t>@Transactional</w:t>
      </w:r>
      <w:r w:rsidRPr="003B335C">
        <w:rPr>
          <w:rFonts w:ascii="Times New Roman" w:eastAsia="Times New Roman" w:hAnsi="Times New Roman" w:cs="Times New Roman"/>
          <w:color w:val="333333"/>
          <w:sz w:val="40"/>
          <w:szCs w:val="40"/>
          <w:lang w:eastAsia="en-IN"/>
        </w:rPr>
        <w:t>: Spring annotation used to simplify transaction management</w:t>
      </w:r>
    </w:p>
    <w:p w14:paraId="35688D78" w14:textId="77777777" w:rsidR="0053583B" w:rsidRPr="003B335C" w:rsidRDefault="0053583B" w:rsidP="003B335C">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3B335C">
        <w:rPr>
          <w:rFonts w:ascii="Times New Roman" w:eastAsia="Times New Roman" w:hAnsi="Times New Roman" w:cs="Times New Roman"/>
          <w:sz w:val="40"/>
          <w:szCs w:val="40"/>
          <w:shd w:val="clear" w:color="auto" w:fill="EEEEEE"/>
          <w:lang w:eastAsia="en-IN"/>
        </w:rPr>
        <w:t>@PersistenceContext</w:t>
      </w:r>
      <w:r w:rsidRPr="003B335C">
        <w:rPr>
          <w:rFonts w:ascii="Times New Roman" w:eastAsia="Times New Roman" w:hAnsi="Times New Roman" w:cs="Times New Roman"/>
          <w:color w:val="333333"/>
          <w:sz w:val="40"/>
          <w:szCs w:val="40"/>
          <w:lang w:eastAsia="en-IN"/>
        </w:rPr>
        <w:t>: A persistence context handles a set of entities which hold data to be persisted in some persistence store (</w:t>
      </w:r>
      <w:proofErr w:type="gramStart"/>
      <w:r w:rsidRPr="003B335C">
        <w:rPr>
          <w:rFonts w:ascii="Times New Roman" w:eastAsia="Times New Roman" w:hAnsi="Times New Roman" w:cs="Times New Roman"/>
          <w:color w:val="333333"/>
          <w:sz w:val="40"/>
          <w:szCs w:val="40"/>
          <w:lang w:eastAsia="en-IN"/>
        </w:rPr>
        <w:t>e.g.</w:t>
      </w:r>
      <w:proofErr w:type="gramEnd"/>
      <w:r w:rsidRPr="003B335C">
        <w:rPr>
          <w:rFonts w:ascii="Times New Roman" w:eastAsia="Times New Roman" w:hAnsi="Times New Roman" w:cs="Times New Roman"/>
          <w:color w:val="333333"/>
          <w:sz w:val="40"/>
          <w:szCs w:val="40"/>
          <w:lang w:eastAsia="en-IN"/>
        </w:rPr>
        <w:t xml:space="preserve"> a database). In particular, the context is aware of the different states an entity can have (</w:t>
      </w:r>
      <w:proofErr w:type="gramStart"/>
      <w:r w:rsidRPr="003B335C">
        <w:rPr>
          <w:rFonts w:ascii="Times New Roman" w:eastAsia="Times New Roman" w:hAnsi="Times New Roman" w:cs="Times New Roman"/>
          <w:color w:val="333333"/>
          <w:sz w:val="40"/>
          <w:szCs w:val="40"/>
          <w:lang w:eastAsia="en-IN"/>
        </w:rPr>
        <w:t>e.g.</w:t>
      </w:r>
      <w:proofErr w:type="gramEnd"/>
      <w:r w:rsidRPr="003B335C">
        <w:rPr>
          <w:rFonts w:ascii="Times New Roman" w:eastAsia="Times New Roman" w:hAnsi="Times New Roman" w:cs="Times New Roman"/>
          <w:color w:val="333333"/>
          <w:sz w:val="40"/>
          <w:szCs w:val="40"/>
          <w:lang w:eastAsia="en-IN"/>
        </w:rPr>
        <w:t xml:space="preserve"> managed, detached) in relation to both the context and the underlying persistence store.</w:t>
      </w:r>
    </w:p>
    <w:p w14:paraId="07080AB1" w14:textId="77777777" w:rsidR="0053583B" w:rsidRPr="003B335C" w:rsidRDefault="0053583B" w:rsidP="003B335C">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proofErr w:type="spellStart"/>
      <w:proofErr w:type="gramStart"/>
      <w:r w:rsidRPr="003B335C">
        <w:rPr>
          <w:rFonts w:ascii="Times New Roman" w:eastAsia="Times New Roman" w:hAnsi="Times New Roman" w:cs="Times New Roman"/>
          <w:sz w:val="40"/>
          <w:szCs w:val="40"/>
          <w:shd w:val="clear" w:color="auto" w:fill="EEEEEE"/>
          <w:lang w:eastAsia="en-IN"/>
        </w:rPr>
        <w:t>EntityManager</w:t>
      </w:r>
      <w:proofErr w:type="spellEnd"/>
      <w:r w:rsidRPr="003B335C">
        <w:rPr>
          <w:rFonts w:ascii="Times New Roman" w:eastAsia="Times New Roman" w:hAnsi="Times New Roman" w:cs="Times New Roman"/>
          <w:color w:val="333333"/>
          <w:sz w:val="40"/>
          <w:szCs w:val="40"/>
          <w:lang w:eastAsia="en-IN"/>
        </w:rPr>
        <w:t> :</w:t>
      </w:r>
      <w:proofErr w:type="gramEnd"/>
      <w:r w:rsidRPr="003B335C">
        <w:rPr>
          <w:rFonts w:ascii="Times New Roman" w:eastAsia="Times New Roman" w:hAnsi="Times New Roman" w:cs="Times New Roman"/>
          <w:color w:val="333333"/>
          <w:sz w:val="40"/>
          <w:szCs w:val="40"/>
          <w:lang w:eastAsia="en-IN"/>
        </w:rPr>
        <w:t xml:space="preserve"> Interface used to interact with the persistence context.</w:t>
      </w:r>
    </w:p>
    <w:p w14:paraId="5A8ED076" w14:textId="77777777" w:rsidR="0053583B" w:rsidRPr="003B335C" w:rsidRDefault="0053583B" w:rsidP="003B335C">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proofErr w:type="spellStart"/>
      <w:r w:rsidRPr="003B335C">
        <w:rPr>
          <w:rFonts w:ascii="Times New Roman" w:eastAsia="Times New Roman" w:hAnsi="Times New Roman" w:cs="Times New Roman"/>
          <w:sz w:val="40"/>
          <w:szCs w:val="40"/>
          <w:shd w:val="clear" w:color="auto" w:fill="EEEEEE"/>
          <w:lang w:eastAsia="en-IN"/>
        </w:rPr>
        <w:lastRenderedPageBreak/>
        <w:t>entityManager.persist</w:t>
      </w:r>
      <w:proofErr w:type="spellEnd"/>
      <w:r w:rsidRPr="003B335C">
        <w:rPr>
          <w:rFonts w:ascii="Times New Roman" w:eastAsia="Times New Roman" w:hAnsi="Times New Roman" w:cs="Times New Roman"/>
          <w:sz w:val="40"/>
          <w:szCs w:val="40"/>
          <w:shd w:val="clear" w:color="auto" w:fill="EEEEEE"/>
          <w:lang w:eastAsia="en-IN"/>
        </w:rPr>
        <w:t>(user)</w:t>
      </w:r>
      <w:r w:rsidRPr="003B335C">
        <w:rPr>
          <w:rFonts w:ascii="Times New Roman" w:eastAsia="Times New Roman" w:hAnsi="Times New Roman" w:cs="Times New Roman"/>
          <w:color w:val="333333"/>
          <w:sz w:val="40"/>
          <w:szCs w:val="40"/>
          <w:lang w:eastAsia="en-IN"/>
        </w:rPr>
        <w:t xml:space="preserve">: Make user entity instance managed and persistent </w:t>
      </w:r>
      <w:proofErr w:type="gramStart"/>
      <w:r w:rsidRPr="003B335C">
        <w:rPr>
          <w:rFonts w:ascii="Times New Roman" w:eastAsia="Times New Roman" w:hAnsi="Times New Roman" w:cs="Times New Roman"/>
          <w:color w:val="333333"/>
          <w:sz w:val="40"/>
          <w:szCs w:val="40"/>
          <w:lang w:eastAsia="en-IN"/>
        </w:rPr>
        <w:t>i.e.</w:t>
      </w:r>
      <w:proofErr w:type="gramEnd"/>
      <w:r w:rsidRPr="003B335C">
        <w:rPr>
          <w:rFonts w:ascii="Times New Roman" w:eastAsia="Times New Roman" w:hAnsi="Times New Roman" w:cs="Times New Roman"/>
          <w:color w:val="333333"/>
          <w:sz w:val="40"/>
          <w:szCs w:val="40"/>
          <w:lang w:eastAsia="en-IN"/>
        </w:rPr>
        <w:t xml:space="preserve"> saved to database.</w:t>
      </w:r>
    </w:p>
    <w:p w14:paraId="33E0267E" w14:textId="14B9F890" w:rsidR="0053583B" w:rsidRPr="003B335C" w:rsidRDefault="0053583B" w:rsidP="003B335C">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proofErr w:type="spellStart"/>
      <w:r w:rsidRPr="003B335C">
        <w:rPr>
          <w:rFonts w:ascii="Times New Roman" w:eastAsia="Times New Roman" w:hAnsi="Times New Roman" w:cs="Times New Roman"/>
          <w:sz w:val="40"/>
          <w:szCs w:val="40"/>
          <w:shd w:val="clear" w:color="auto" w:fill="EEEEEE"/>
          <w:lang w:eastAsia="en-IN"/>
        </w:rPr>
        <w:t>entityManager.createNamedQuery</w:t>
      </w:r>
      <w:proofErr w:type="spellEnd"/>
      <w:r w:rsidRPr="003B335C">
        <w:rPr>
          <w:rFonts w:ascii="Times New Roman" w:eastAsia="Times New Roman" w:hAnsi="Times New Roman" w:cs="Times New Roman"/>
          <w:color w:val="333333"/>
          <w:sz w:val="40"/>
          <w:szCs w:val="40"/>
          <w:lang w:eastAsia="en-IN"/>
        </w:rPr>
        <w:t xml:space="preserve">: Creates an instance of </w:t>
      </w:r>
      <w:proofErr w:type="spellStart"/>
      <w:r w:rsidRPr="003B335C">
        <w:rPr>
          <w:rFonts w:ascii="Times New Roman" w:eastAsia="Times New Roman" w:hAnsi="Times New Roman" w:cs="Times New Roman"/>
          <w:color w:val="333333"/>
          <w:sz w:val="40"/>
          <w:szCs w:val="40"/>
          <w:lang w:eastAsia="en-IN"/>
        </w:rPr>
        <w:t>TypedQuery</w:t>
      </w:r>
      <w:proofErr w:type="spellEnd"/>
      <w:r w:rsidRPr="003B335C">
        <w:rPr>
          <w:rFonts w:ascii="Times New Roman" w:eastAsia="Times New Roman" w:hAnsi="Times New Roman" w:cs="Times New Roman"/>
          <w:color w:val="333333"/>
          <w:sz w:val="40"/>
          <w:szCs w:val="40"/>
          <w:lang w:eastAsia="en-IN"/>
        </w:rPr>
        <w:t xml:space="preserve"> for executing a Java Persistence query language named query. The second parameter indicates the type of result.</w:t>
      </w:r>
    </w:p>
    <w:p w14:paraId="3D816D0D" w14:textId="2619D865" w:rsidR="0053583B" w:rsidRPr="003B335C" w:rsidRDefault="0053583B" w:rsidP="003B335C">
      <w:pPr>
        <w:shd w:val="clear" w:color="auto" w:fill="FFFFFF"/>
        <w:spacing w:before="100" w:beforeAutospacing="1" w:after="100" w:afterAutospacing="1" w:line="240" w:lineRule="auto"/>
        <w:jc w:val="both"/>
        <w:rPr>
          <w:rFonts w:ascii="Times New Roman" w:hAnsi="Times New Roman" w:cs="Times New Roman"/>
          <w:color w:val="333333"/>
          <w:sz w:val="40"/>
          <w:szCs w:val="40"/>
          <w:shd w:val="clear" w:color="auto" w:fill="FFFFFF"/>
        </w:rPr>
      </w:pPr>
      <w:proofErr w:type="spellStart"/>
      <w:r w:rsidRPr="003B335C">
        <w:rPr>
          <w:rFonts w:ascii="Times New Roman" w:eastAsia="Times New Roman" w:hAnsi="Times New Roman" w:cs="Times New Roman"/>
          <w:color w:val="333333"/>
          <w:sz w:val="40"/>
          <w:szCs w:val="40"/>
          <w:lang w:eastAsia="en-IN"/>
        </w:rPr>
        <w:t>CommandLineRunner</w:t>
      </w:r>
      <w:proofErr w:type="spellEnd"/>
      <w:r w:rsidRPr="003B335C">
        <w:rPr>
          <w:rFonts w:ascii="Times New Roman" w:eastAsia="Times New Roman" w:hAnsi="Times New Roman" w:cs="Times New Roman"/>
          <w:color w:val="333333"/>
          <w:sz w:val="40"/>
          <w:szCs w:val="40"/>
          <w:lang w:eastAsia="en-IN"/>
        </w:rPr>
        <w:t xml:space="preserve">- </w:t>
      </w:r>
      <w:proofErr w:type="spellStart"/>
      <w:r w:rsidRPr="003B335C">
        <w:rPr>
          <w:rFonts w:ascii="Times New Roman" w:hAnsi="Times New Roman" w:cs="Times New Roman"/>
          <w:color w:val="333333"/>
          <w:sz w:val="40"/>
          <w:szCs w:val="40"/>
          <w:shd w:val="clear" w:color="auto" w:fill="FFFFFF"/>
        </w:rPr>
        <w:t>CommandLineRunner</w:t>
      </w:r>
      <w:proofErr w:type="spellEnd"/>
      <w:r w:rsidRPr="003B335C">
        <w:rPr>
          <w:rFonts w:ascii="Times New Roman" w:hAnsi="Times New Roman" w:cs="Times New Roman"/>
          <w:color w:val="333333"/>
          <w:sz w:val="40"/>
          <w:szCs w:val="40"/>
          <w:shd w:val="clear" w:color="auto" w:fill="FFFFFF"/>
        </w:rPr>
        <w:t xml:space="preserve"> interface is used to indicate that this bean has to be run as soon as the Spring application context is initialized.</w:t>
      </w:r>
    </w:p>
    <w:p w14:paraId="488F5DAD" w14:textId="618A9029" w:rsidR="0053583B" w:rsidRPr="003B335C" w:rsidRDefault="0053583B" w:rsidP="003B335C">
      <w:pPr>
        <w:shd w:val="clear" w:color="auto" w:fill="FFFFFF"/>
        <w:spacing w:before="100" w:beforeAutospacing="1" w:after="100" w:afterAutospacing="1" w:line="240" w:lineRule="auto"/>
        <w:jc w:val="both"/>
        <w:rPr>
          <w:rFonts w:ascii="Times New Roman" w:hAnsi="Times New Roman" w:cs="Times New Roman"/>
          <w:color w:val="333333"/>
          <w:sz w:val="40"/>
          <w:szCs w:val="40"/>
          <w:u w:val="single"/>
          <w:shd w:val="clear" w:color="auto" w:fill="FFFFFF"/>
        </w:rPr>
      </w:pPr>
      <w:r w:rsidRPr="003B335C">
        <w:rPr>
          <w:rFonts w:ascii="Times New Roman" w:hAnsi="Times New Roman" w:cs="Times New Roman"/>
          <w:color w:val="333333"/>
          <w:sz w:val="40"/>
          <w:szCs w:val="40"/>
          <w:u w:val="single"/>
          <w:shd w:val="clear" w:color="auto" w:fill="FFFFFF"/>
        </w:rPr>
        <w:t>Hibernate Mapping-</w:t>
      </w:r>
    </w:p>
    <w:p w14:paraId="1BC95554" w14:textId="4AFE5943" w:rsidR="00F8600B" w:rsidRPr="003B335C" w:rsidRDefault="00F8600B" w:rsidP="003B335C">
      <w:pPr>
        <w:shd w:val="clear" w:color="auto" w:fill="FFFFFF"/>
        <w:spacing w:before="100" w:beforeAutospacing="1" w:after="100" w:afterAutospacing="1" w:line="240" w:lineRule="auto"/>
        <w:jc w:val="both"/>
        <w:rPr>
          <w:rFonts w:ascii="Times New Roman" w:hAnsi="Times New Roman" w:cs="Times New Roman"/>
          <w:color w:val="333333"/>
          <w:sz w:val="40"/>
          <w:szCs w:val="40"/>
          <w:shd w:val="clear" w:color="auto" w:fill="FFFFFF"/>
        </w:rPr>
      </w:pPr>
      <w:r w:rsidRPr="003B335C">
        <w:rPr>
          <w:rFonts w:ascii="Times New Roman" w:hAnsi="Times New Roman" w:cs="Times New Roman"/>
          <w:color w:val="333333"/>
          <w:sz w:val="40"/>
          <w:szCs w:val="40"/>
          <w:shd w:val="clear" w:color="auto" w:fill="FFFFFF"/>
        </w:rPr>
        <w:t xml:space="preserve">It is one of the key feature of </w:t>
      </w:r>
      <w:proofErr w:type="spellStart"/>
      <w:proofErr w:type="gramStart"/>
      <w:r w:rsidRPr="003B335C">
        <w:rPr>
          <w:rFonts w:ascii="Times New Roman" w:hAnsi="Times New Roman" w:cs="Times New Roman"/>
          <w:color w:val="333333"/>
          <w:sz w:val="40"/>
          <w:szCs w:val="40"/>
          <w:shd w:val="clear" w:color="auto" w:fill="FFFFFF"/>
        </w:rPr>
        <w:t>hibernate.They</w:t>
      </w:r>
      <w:proofErr w:type="spellEnd"/>
      <w:proofErr w:type="gramEnd"/>
      <w:r w:rsidRPr="003B335C">
        <w:rPr>
          <w:rFonts w:ascii="Times New Roman" w:hAnsi="Times New Roman" w:cs="Times New Roman"/>
          <w:color w:val="333333"/>
          <w:sz w:val="40"/>
          <w:szCs w:val="40"/>
          <w:shd w:val="clear" w:color="auto" w:fill="FFFFFF"/>
        </w:rPr>
        <w:t xml:space="preserve"> establish the relationship between two database tables as attributes in your model that allows you to easily navigate the associations in your model and criteria queries. You can establish either unidirectional or bidirectional it will not impact your database mapping tables, but it defines in which direction you can use the relationship in your model and criteria queries.</w:t>
      </w:r>
    </w:p>
    <w:p w14:paraId="1AB34C37" w14:textId="0B7AA6C0" w:rsidR="00F8600B" w:rsidRPr="003B335C" w:rsidRDefault="00F8600B" w:rsidP="003B335C">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3B335C">
        <w:rPr>
          <w:rFonts w:ascii="Times New Roman" w:eastAsia="Times New Roman" w:hAnsi="Times New Roman" w:cs="Times New Roman"/>
          <w:color w:val="333333"/>
          <w:sz w:val="40"/>
          <w:szCs w:val="40"/>
          <w:lang w:eastAsia="en-IN"/>
        </w:rPr>
        <w:t>One to one –</w:t>
      </w:r>
      <w:r w:rsidR="00AA7611" w:rsidRPr="003B335C">
        <w:rPr>
          <w:rFonts w:ascii="Times New Roman" w:eastAsia="Times New Roman" w:hAnsi="Times New Roman" w:cs="Times New Roman"/>
          <w:color w:val="333333"/>
          <w:sz w:val="40"/>
          <w:szCs w:val="40"/>
          <w:lang w:eastAsia="en-IN"/>
        </w:rPr>
        <w:t>(</w:t>
      </w:r>
      <w:proofErr w:type="spellStart"/>
      <w:r w:rsidR="00AA7611" w:rsidRPr="003B335C">
        <w:rPr>
          <w:rFonts w:ascii="Times New Roman" w:eastAsia="Times New Roman" w:hAnsi="Times New Roman" w:cs="Times New Roman"/>
          <w:color w:val="333333"/>
          <w:sz w:val="40"/>
          <w:szCs w:val="40"/>
          <w:lang w:eastAsia="en-IN"/>
        </w:rPr>
        <w:t>Annoatation</w:t>
      </w:r>
      <w:proofErr w:type="spellEnd"/>
      <w:r w:rsidR="00AA7611" w:rsidRPr="003B335C">
        <w:rPr>
          <w:rFonts w:ascii="Times New Roman" w:eastAsia="Times New Roman" w:hAnsi="Times New Roman" w:cs="Times New Roman"/>
          <w:color w:val="333333"/>
          <w:sz w:val="40"/>
          <w:szCs w:val="40"/>
          <w:lang w:eastAsia="en-IN"/>
        </w:rPr>
        <w:t>=@onetoone)</w:t>
      </w:r>
    </w:p>
    <w:p w14:paraId="629A29DE" w14:textId="30C4FF5B" w:rsidR="00F8600B" w:rsidRPr="003B335C" w:rsidRDefault="00F8600B" w:rsidP="003B335C">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color w:val="333333"/>
          <w:sz w:val="40"/>
          <w:szCs w:val="40"/>
          <w:lang w:eastAsia="en-IN"/>
        </w:rPr>
      </w:pPr>
      <w:r w:rsidRPr="003B335C">
        <w:rPr>
          <w:rFonts w:ascii="Times New Roman" w:eastAsia="Times New Roman" w:hAnsi="Times New Roman" w:cs="Times New Roman"/>
          <w:color w:val="333333"/>
          <w:sz w:val="40"/>
          <w:szCs w:val="40"/>
          <w:lang w:eastAsia="en-IN"/>
        </w:rPr>
        <w:t xml:space="preserve">It represents the </w:t>
      </w:r>
      <w:proofErr w:type="gramStart"/>
      <w:r w:rsidRPr="003B335C">
        <w:rPr>
          <w:rFonts w:ascii="Times New Roman" w:eastAsia="Times New Roman" w:hAnsi="Times New Roman" w:cs="Times New Roman"/>
          <w:color w:val="333333"/>
          <w:sz w:val="40"/>
          <w:szCs w:val="40"/>
          <w:lang w:eastAsia="en-IN"/>
        </w:rPr>
        <w:t>one to one</w:t>
      </w:r>
      <w:proofErr w:type="gramEnd"/>
      <w:r w:rsidRPr="003B335C">
        <w:rPr>
          <w:rFonts w:ascii="Times New Roman" w:eastAsia="Times New Roman" w:hAnsi="Times New Roman" w:cs="Times New Roman"/>
          <w:color w:val="333333"/>
          <w:sz w:val="40"/>
          <w:szCs w:val="40"/>
          <w:lang w:eastAsia="en-IN"/>
        </w:rPr>
        <w:t xml:space="preserve"> relationship between two tables.</w:t>
      </w:r>
    </w:p>
    <w:p w14:paraId="10851D34" w14:textId="4AED729D" w:rsidR="00F8600B" w:rsidRPr="003B335C" w:rsidRDefault="00F8600B" w:rsidP="003B335C">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3B335C">
        <w:rPr>
          <w:rFonts w:ascii="Times New Roman" w:eastAsia="Times New Roman" w:hAnsi="Times New Roman" w:cs="Times New Roman"/>
          <w:color w:val="333333"/>
          <w:sz w:val="40"/>
          <w:szCs w:val="40"/>
          <w:lang w:eastAsia="en-IN"/>
        </w:rPr>
        <w:t xml:space="preserve">One to many/many to one </w:t>
      </w:r>
      <w:proofErr w:type="gramStart"/>
      <w:r w:rsidRPr="003B335C">
        <w:rPr>
          <w:rFonts w:ascii="Times New Roman" w:eastAsia="Times New Roman" w:hAnsi="Times New Roman" w:cs="Times New Roman"/>
          <w:color w:val="333333"/>
          <w:sz w:val="40"/>
          <w:szCs w:val="40"/>
          <w:lang w:eastAsia="en-IN"/>
        </w:rPr>
        <w:t>–</w:t>
      </w:r>
      <w:r w:rsidR="00AA7611" w:rsidRPr="003B335C">
        <w:rPr>
          <w:rFonts w:ascii="Times New Roman" w:eastAsia="Times New Roman" w:hAnsi="Times New Roman" w:cs="Times New Roman"/>
          <w:color w:val="333333"/>
          <w:sz w:val="40"/>
          <w:szCs w:val="40"/>
          <w:lang w:eastAsia="en-IN"/>
        </w:rPr>
        <w:t>(</w:t>
      </w:r>
      <w:proofErr w:type="spellStart"/>
      <w:proofErr w:type="gramEnd"/>
      <w:r w:rsidR="00AA7611" w:rsidRPr="003B335C">
        <w:rPr>
          <w:rFonts w:ascii="Times New Roman" w:eastAsia="Times New Roman" w:hAnsi="Times New Roman" w:cs="Times New Roman"/>
          <w:color w:val="333333"/>
          <w:sz w:val="40"/>
          <w:szCs w:val="40"/>
          <w:lang w:eastAsia="en-IN"/>
        </w:rPr>
        <w:t>Annoation</w:t>
      </w:r>
      <w:proofErr w:type="spellEnd"/>
      <w:r w:rsidR="00AA7611" w:rsidRPr="003B335C">
        <w:rPr>
          <w:rFonts w:ascii="Times New Roman" w:eastAsia="Times New Roman" w:hAnsi="Times New Roman" w:cs="Times New Roman"/>
          <w:color w:val="333333"/>
          <w:sz w:val="40"/>
          <w:szCs w:val="40"/>
          <w:lang w:eastAsia="en-IN"/>
        </w:rPr>
        <w:t xml:space="preserve"> = @onetomany/@manytoone)</w:t>
      </w:r>
    </w:p>
    <w:p w14:paraId="6A5332C7" w14:textId="0791DE6A" w:rsidR="00F8600B" w:rsidRPr="003B335C" w:rsidRDefault="00AA7611" w:rsidP="003B335C">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color w:val="333333"/>
          <w:sz w:val="40"/>
          <w:szCs w:val="40"/>
          <w:lang w:eastAsia="en-IN"/>
        </w:rPr>
      </w:pPr>
      <w:r w:rsidRPr="003B335C">
        <w:rPr>
          <w:rFonts w:ascii="Times New Roman" w:eastAsia="Times New Roman" w:hAnsi="Times New Roman" w:cs="Times New Roman"/>
          <w:color w:val="333333"/>
          <w:sz w:val="40"/>
          <w:szCs w:val="40"/>
          <w:lang w:eastAsia="en-IN"/>
        </w:rPr>
        <w:t xml:space="preserve">It represents the </w:t>
      </w:r>
      <w:proofErr w:type="gramStart"/>
      <w:r w:rsidRPr="003B335C">
        <w:rPr>
          <w:rFonts w:ascii="Times New Roman" w:eastAsia="Times New Roman" w:hAnsi="Times New Roman" w:cs="Times New Roman"/>
          <w:color w:val="333333"/>
          <w:sz w:val="40"/>
          <w:szCs w:val="40"/>
          <w:lang w:eastAsia="en-IN"/>
        </w:rPr>
        <w:t>one to many</w:t>
      </w:r>
      <w:proofErr w:type="gramEnd"/>
      <w:r w:rsidRPr="003B335C">
        <w:rPr>
          <w:rFonts w:ascii="Times New Roman" w:eastAsia="Times New Roman" w:hAnsi="Times New Roman" w:cs="Times New Roman"/>
          <w:color w:val="333333"/>
          <w:sz w:val="40"/>
          <w:szCs w:val="40"/>
          <w:lang w:eastAsia="en-IN"/>
        </w:rPr>
        <w:t xml:space="preserve"> relationship between two tables.</w:t>
      </w:r>
    </w:p>
    <w:p w14:paraId="020E2D87" w14:textId="641A76CA" w:rsidR="00AA7611" w:rsidRPr="003B335C" w:rsidRDefault="00AA7611" w:rsidP="003B335C">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3B335C">
        <w:rPr>
          <w:rFonts w:ascii="Times New Roman" w:eastAsia="Times New Roman" w:hAnsi="Times New Roman" w:cs="Times New Roman"/>
          <w:color w:val="333333"/>
          <w:sz w:val="40"/>
          <w:szCs w:val="40"/>
          <w:lang w:eastAsia="en-IN"/>
        </w:rPr>
        <w:t>Many to many – (Annotation = @manytomany)</w:t>
      </w:r>
    </w:p>
    <w:p w14:paraId="65B08FC0" w14:textId="664C0A08" w:rsidR="00AA7611" w:rsidRPr="003B335C" w:rsidRDefault="00AA7611" w:rsidP="003B335C">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color w:val="333333"/>
          <w:sz w:val="40"/>
          <w:szCs w:val="40"/>
          <w:lang w:eastAsia="en-IN"/>
        </w:rPr>
      </w:pPr>
      <w:r w:rsidRPr="003B335C">
        <w:rPr>
          <w:rFonts w:ascii="Times New Roman" w:eastAsia="Times New Roman" w:hAnsi="Times New Roman" w:cs="Times New Roman"/>
          <w:color w:val="333333"/>
          <w:sz w:val="40"/>
          <w:szCs w:val="40"/>
          <w:lang w:eastAsia="en-IN"/>
        </w:rPr>
        <w:lastRenderedPageBreak/>
        <w:t xml:space="preserve">It represents the many to many </w:t>
      </w:r>
      <w:proofErr w:type="gramStart"/>
      <w:r w:rsidRPr="003B335C">
        <w:rPr>
          <w:rFonts w:ascii="Times New Roman" w:eastAsia="Times New Roman" w:hAnsi="Times New Roman" w:cs="Times New Roman"/>
          <w:color w:val="333333"/>
          <w:sz w:val="40"/>
          <w:szCs w:val="40"/>
          <w:lang w:eastAsia="en-IN"/>
        </w:rPr>
        <w:t>relationship</w:t>
      </w:r>
      <w:proofErr w:type="gramEnd"/>
      <w:r w:rsidRPr="003B335C">
        <w:rPr>
          <w:rFonts w:ascii="Times New Roman" w:eastAsia="Times New Roman" w:hAnsi="Times New Roman" w:cs="Times New Roman"/>
          <w:color w:val="333333"/>
          <w:sz w:val="40"/>
          <w:szCs w:val="40"/>
          <w:lang w:eastAsia="en-IN"/>
        </w:rPr>
        <w:t xml:space="preserve"> between two tables. </w:t>
      </w:r>
    </w:p>
    <w:p w14:paraId="0E29CF44" w14:textId="57832BAE" w:rsidR="00AA7611" w:rsidRPr="003B335C" w:rsidRDefault="00AA7611" w:rsidP="003B335C">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u w:val="single"/>
          <w:lang w:eastAsia="en-IN"/>
        </w:rPr>
      </w:pPr>
      <w:r w:rsidRPr="003B335C">
        <w:rPr>
          <w:rFonts w:ascii="Times New Roman" w:eastAsia="Times New Roman" w:hAnsi="Times New Roman" w:cs="Times New Roman"/>
          <w:color w:val="333333"/>
          <w:sz w:val="40"/>
          <w:szCs w:val="40"/>
          <w:u w:val="single"/>
          <w:lang w:eastAsia="en-IN"/>
        </w:rPr>
        <w:t>Transaction Management-</w:t>
      </w:r>
    </w:p>
    <w:p w14:paraId="37116217" w14:textId="77777777" w:rsidR="00AA7611" w:rsidRPr="003B335C" w:rsidRDefault="00AA7611" w:rsidP="003B335C">
      <w:pPr>
        <w:pStyle w:val="NormalWeb"/>
        <w:spacing w:before="120" w:beforeAutospacing="0" w:after="144" w:afterAutospacing="0"/>
        <w:ind w:left="48" w:right="48"/>
        <w:jc w:val="both"/>
        <w:rPr>
          <w:color w:val="000000"/>
          <w:sz w:val="40"/>
          <w:szCs w:val="40"/>
        </w:rPr>
      </w:pPr>
      <w:r w:rsidRPr="003B335C">
        <w:rPr>
          <w:color w:val="000000"/>
          <w:sz w:val="40"/>
          <w:szCs w:val="40"/>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 The concept of transactions can be described with the following four key properties described as ACID −</w:t>
      </w:r>
    </w:p>
    <w:p w14:paraId="30ECF0B0" w14:textId="77777777" w:rsidR="00AA7611" w:rsidRPr="003B335C" w:rsidRDefault="00AA7611" w:rsidP="003B335C">
      <w:pPr>
        <w:pStyle w:val="NormalWeb"/>
        <w:numPr>
          <w:ilvl w:val="0"/>
          <w:numId w:val="10"/>
        </w:numPr>
        <w:spacing w:before="120" w:beforeAutospacing="0" w:after="144" w:afterAutospacing="0"/>
        <w:ind w:left="768" w:right="48"/>
        <w:jc w:val="both"/>
        <w:rPr>
          <w:color w:val="000000"/>
          <w:sz w:val="40"/>
          <w:szCs w:val="40"/>
        </w:rPr>
      </w:pPr>
      <w:r w:rsidRPr="003B335C">
        <w:rPr>
          <w:color w:val="000000"/>
          <w:sz w:val="40"/>
          <w:szCs w:val="40"/>
        </w:rPr>
        <w:t>Atomicity − A transaction should be treated as a single unit of operation, which means either the entire sequence of operations is successful or unsuccessful.</w:t>
      </w:r>
    </w:p>
    <w:p w14:paraId="0CDA4BBC" w14:textId="77777777" w:rsidR="00AA7611" w:rsidRPr="003B335C" w:rsidRDefault="00AA7611" w:rsidP="003B335C">
      <w:pPr>
        <w:pStyle w:val="NormalWeb"/>
        <w:numPr>
          <w:ilvl w:val="0"/>
          <w:numId w:val="10"/>
        </w:numPr>
        <w:spacing w:before="120" w:beforeAutospacing="0" w:after="144" w:afterAutospacing="0"/>
        <w:ind w:left="768" w:right="48"/>
        <w:jc w:val="both"/>
        <w:rPr>
          <w:color w:val="000000"/>
          <w:sz w:val="40"/>
          <w:szCs w:val="40"/>
        </w:rPr>
      </w:pPr>
      <w:r w:rsidRPr="003B335C">
        <w:rPr>
          <w:color w:val="000000"/>
          <w:sz w:val="40"/>
          <w:szCs w:val="40"/>
        </w:rPr>
        <w:t>Consistency − This represents the consistency of the referential integrity of the database, unique primary keys in tables, etc.</w:t>
      </w:r>
    </w:p>
    <w:p w14:paraId="2D981CD3" w14:textId="77777777" w:rsidR="00AA7611" w:rsidRPr="003B335C" w:rsidRDefault="00AA7611" w:rsidP="003B335C">
      <w:pPr>
        <w:pStyle w:val="NormalWeb"/>
        <w:numPr>
          <w:ilvl w:val="0"/>
          <w:numId w:val="10"/>
        </w:numPr>
        <w:spacing w:before="120" w:beforeAutospacing="0" w:after="144" w:afterAutospacing="0"/>
        <w:ind w:left="768" w:right="48"/>
        <w:jc w:val="both"/>
        <w:rPr>
          <w:color w:val="000000"/>
          <w:sz w:val="40"/>
          <w:szCs w:val="40"/>
        </w:rPr>
      </w:pPr>
      <w:r w:rsidRPr="003B335C">
        <w:rPr>
          <w:color w:val="000000"/>
          <w:sz w:val="40"/>
          <w:szCs w:val="40"/>
        </w:rPr>
        <w:t xml:space="preserve">Isolation − There may be many </w:t>
      </w:r>
      <w:proofErr w:type="gramStart"/>
      <w:r w:rsidRPr="003B335C">
        <w:rPr>
          <w:color w:val="000000"/>
          <w:sz w:val="40"/>
          <w:szCs w:val="40"/>
        </w:rPr>
        <w:t>transaction</w:t>
      </w:r>
      <w:proofErr w:type="gramEnd"/>
      <w:r w:rsidRPr="003B335C">
        <w:rPr>
          <w:color w:val="000000"/>
          <w:sz w:val="40"/>
          <w:szCs w:val="40"/>
        </w:rPr>
        <w:t xml:space="preserve"> processing with the same data set at the same time. Each transaction should be isolated from others to prevent data corruption.</w:t>
      </w:r>
    </w:p>
    <w:p w14:paraId="33F36B87" w14:textId="3F80C797" w:rsidR="00453087" w:rsidRPr="003B335C" w:rsidRDefault="00AA7611" w:rsidP="003B335C">
      <w:pPr>
        <w:pStyle w:val="NormalWeb"/>
        <w:numPr>
          <w:ilvl w:val="0"/>
          <w:numId w:val="10"/>
        </w:numPr>
        <w:spacing w:before="120" w:beforeAutospacing="0" w:after="144" w:afterAutospacing="0"/>
        <w:ind w:left="768" w:right="48"/>
        <w:jc w:val="both"/>
        <w:rPr>
          <w:color w:val="000000"/>
          <w:sz w:val="40"/>
          <w:szCs w:val="40"/>
        </w:rPr>
      </w:pPr>
      <w:r w:rsidRPr="003B335C">
        <w:rPr>
          <w:color w:val="000000"/>
          <w:sz w:val="40"/>
          <w:szCs w:val="40"/>
        </w:rPr>
        <w:t>Durability − Once a transaction has completed, the results of this transaction have to be made permanent and cannot be erased from the database due to system failure.</w:t>
      </w:r>
    </w:p>
    <w:sectPr w:rsidR="00453087" w:rsidRPr="003B3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496"/>
    <w:multiLevelType w:val="hybridMultilevel"/>
    <w:tmpl w:val="63D41010"/>
    <w:lvl w:ilvl="0" w:tplc="ADD687F6">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5759D1"/>
    <w:multiLevelType w:val="multilevel"/>
    <w:tmpl w:val="D84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17509"/>
    <w:multiLevelType w:val="multilevel"/>
    <w:tmpl w:val="52E8E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6A317D"/>
    <w:multiLevelType w:val="multilevel"/>
    <w:tmpl w:val="8F121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0A74530"/>
    <w:multiLevelType w:val="multilevel"/>
    <w:tmpl w:val="0F5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12BD8"/>
    <w:multiLevelType w:val="multilevel"/>
    <w:tmpl w:val="759A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82181"/>
    <w:multiLevelType w:val="hybridMultilevel"/>
    <w:tmpl w:val="9DA8D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763E86"/>
    <w:multiLevelType w:val="multilevel"/>
    <w:tmpl w:val="B8481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1E1440"/>
    <w:multiLevelType w:val="hybridMultilevel"/>
    <w:tmpl w:val="1D0226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D600385"/>
    <w:multiLevelType w:val="multilevel"/>
    <w:tmpl w:val="4AA8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3"/>
  </w:num>
  <w:num w:numId="5">
    <w:abstractNumId w:val="9"/>
  </w:num>
  <w:num w:numId="6">
    <w:abstractNumId w:val="8"/>
  </w:num>
  <w:num w:numId="7">
    <w:abstractNumId w:val="1"/>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6D"/>
    <w:rsid w:val="001D6E6D"/>
    <w:rsid w:val="00360C06"/>
    <w:rsid w:val="003B335C"/>
    <w:rsid w:val="00453087"/>
    <w:rsid w:val="0053583B"/>
    <w:rsid w:val="006764D2"/>
    <w:rsid w:val="00A73DCC"/>
    <w:rsid w:val="00AA7611"/>
    <w:rsid w:val="00E618D1"/>
    <w:rsid w:val="00EE35CC"/>
    <w:rsid w:val="00F8600B"/>
    <w:rsid w:val="00FD38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A61D"/>
  <w15:chartTrackingRefBased/>
  <w15:docId w15:val="{DE67D01C-0E8A-4F01-B156-6868917C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38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FD38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88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D388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D38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60C06"/>
    <w:pPr>
      <w:ind w:left="720"/>
      <w:contextualSpacing/>
    </w:pPr>
  </w:style>
  <w:style w:type="character" w:styleId="Strong">
    <w:name w:val="Strong"/>
    <w:basedOn w:val="DefaultParagraphFont"/>
    <w:uiPriority w:val="22"/>
    <w:qFormat/>
    <w:rsid w:val="006764D2"/>
    <w:rPr>
      <w:b/>
      <w:bCs/>
    </w:rPr>
  </w:style>
  <w:style w:type="character" w:styleId="HTMLCode">
    <w:name w:val="HTML Code"/>
    <w:basedOn w:val="DefaultParagraphFont"/>
    <w:uiPriority w:val="99"/>
    <w:semiHidden/>
    <w:unhideWhenUsed/>
    <w:rsid w:val="00EE35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7614">
      <w:bodyDiv w:val="1"/>
      <w:marLeft w:val="0"/>
      <w:marRight w:val="0"/>
      <w:marTop w:val="0"/>
      <w:marBottom w:val="0"/>
      <w:divBdr>
        <w:top w:val="none" w:sz="0" w:space="0" w:color="auto"/>
        <w:left w:val="none" w:sz="0" w:space="0" w:color="auto"/>
        <w:bottom w:val="none" w:sz="0" w:space="0" w:color="auto"/>
        <w:right w:val="none" w:sz="0" w:space="0" w:color="auto"/>
      </w:divBdr>
    </w:div>
    <w:div w:id="733354589">
      <w:bodyDiv w:val="1"/>
      <w:marLeft w:val="0"/>
      <w:marRight w:val="0"/>
      <w:marTop w:val="0"/>
      <w:marBottom w:val="0"/>
      <w:divBdr>
        <w:top w:val="none" w:sz="0" w:space="0" w:color="auto"/>
        <w:left w:val="none" w:sz="0" w:space="0" w:color="auto"/>
        <w:bottom w:val="none" w:sz="0" w:space="0" w:color="auto"/>
        <w:right w:val="none" w:sz="0" w:space="0" w:color="auto"/>
      </w:divBdr>
    </w:div>
    <w:div w:id="991640182">
      <w:bodyDiv w:val="1"/>
      <w:marLeft w:val="0"/>
      <w:marRight w:val="0"/>
      <w:marTop w:val="0"/>
      <w:marBottom w:val="0"/>
      <w:divBdr>
        <w:top w:val="none" w:sz="0" w:space="0" w:color="auto"/>
        <w:left w:val="none" w:sz="0" w:space="0" w:color="auto"/>
        <w:bottom w:val="none" w:sz="0" w:space="0" w:color="auto"/>
        <w:right w:val="none" w:sz="0" w:space="0" w:color="auto"/>
      </w:divBdr>
    </w:div>
    <w:div w:id="1169103109">
      <w:bodyDiv w:val="1"/>
      <w:marLeft w:val="0"/>
      <w:marRight w:val="0"/>
      <w:marTop w:val="0"/>
      <w:marBottom w:val="0"/>
      <w:divBdr>
        <w:top w:val="none" w:sz="0" w:space="0" w:color="auto"/>
        <w:left w:val="none" w:sz="0" w:space="0" w:color="auto"/>
        <w:bottom w:val="none" w:sz="0" w:space="0" w:color="auto"/>
        <w:right w:val="none" w:sz="0" w:space="0" w:color="auto"/>
      </w:divBdr>
    </w:div>
    <w:div w:id="1369916054">
      <w:bodyDiv w:val="1"/>
      <w:marLeft w:val="0"/>
      <w:marRight w:val="0"/>
      <w:marTop w:val="0"/>
      <w:marBottom w:val="0"/>
      <w:divBdr>
        <w:top w:val="none" w:sz="0" w:space="0" w:color="auto"/>
        <w:left w:val="none" w:sz="0" w:space="0" w:color="auto"/>
        <w:bottom w:val="none" w:sz="0" w:space="0" w:color="auto"/>
        <w:right w:val="none" w:sz="0" w:space="0" w:color="auto"/>
      </w:divBdr>
    </w:div>
    <w:div w:id="1450666185">
      <w:bodyDiv w:val="1"/>
      <w:marLeft w:val="0"/>
      <w:marRight w:val="0"/>
      <w:marTop w:val="0"/>
      <w:marBottom w:val="0"/>
      <w:divBdr>
        <w:top w:val="none" w:sz="0" w:space="0" w:color="auto"/>
        <w:left w:val="none" w:sz="0" w:space="0" w:color="auto"/>
        <w:bottom w:val="none" w:sz="0" w:space="0" w:color="auto"/>
        <w:right w:val="none" w:sz="0" w:space="0" w:color="auto"/>
      </w:divBdr>
    </w:div>
    <w:div w:id="2046323125">
      <w:bodyDiv w:val="1"/>
      <w:marLeft w:val="0"/>
      <w:marRight w:val="0"/>
      <w:marTop w:val="0"/>
      <w:marBottom w:val="0"/>
      <w:divBdr>
        <w:top w:val="none" w:sz="0" w:space="0" w:color="auto"/>
        <w:left w:val="none" w:sz="0" w:space="0" w:color="auto"/>
        <w:bottom w:val="none" w:sz="0" w:space="0" w:color="auto"/>
        <w:right w:val="none" w:sz="0" w:space="0" w:color="auto"/>
      </w:divBdr>
    </w:div>
    <w:div w:id="2067871624">
      <w:bodyDiv w:val="1"/>
      <w:marLeft w:val="0"/>
      <w:marRight w:val="0"/>
      <w:marTop w:val="0"/>
      <w:marBottom w:val="0"/>
      <w:divBdr>
        <w:top w:val="none" w:sz="0" w:space="0" w:color="auto"/>
        <w:left w:val="none" w:sz="0" w:space="0" w:color="auto"/>
        <w:bottom w:val="none" w:sz="0" w:space="0" w:color="auto"/>
        <w:right w:val="none" w:sz="0" w:space="0" w:color="auto"/>
      </w:divBdr>
    </w:div>
    <w:div w:id="214561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himanshini</dc:creator>
  <cp:keywords/>
  <dc:description/>
  <cp:lastModifiedBy>himanshini</cp:lastModifiedBy>
  <cp:revision>4</cp:revision>
  <dcterms:created xsi:type="dcterms:W3CDTF">2022-03-06T12:58:00Z</dcterms:created>
  <dcterms:modified xsi:type="dcterms:W3CDTF">2022-03-06T12:58:00Z</dcterms:modified>
</cp:coreProperties>
</file>