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B665" w14:textId="77777777" w:rsidR="008D1C7E" w:rsidRDefault="00000000">
      <w:pPr>
        <w:jc w:val="center"/>
        <w:rPr>
          <w:rFonts w:hint="eastAsia"/>
        </w:rPr>
      </w:pPr>
      <w:r>
        <w:rPr>
          <w:b/>
          <w:color w:val="1F4E79"/>
          <w:sz w:val="36"/>
        </w:rPr>
        <w:t>SECURENOVA AI</w:t>
      </w:r>
    </w:p>
    <w:p w14:paraId="3CF604E0" w14:textId="77777777" w:rsidR="008D1C7E" w:rsidRDefault="00000000">
      <w:pPr>
        <w:jc w:val="center"/>
        <w:rPr>
          <w:rFonts w:hint="eastAsia"/>
        </w:rPr>
      </w:pPr>
      <w:r>
        <w:rPr>
          <w:b/>
          <w:sz w:val="56"/>
        </w:rPr>
        <w:t>PROJECT 2 — AUTH0 IMPLEMENTATION</w:t>
      </w:r>
    </w:p>
    <w:p w14:paraId="4525EA74" w14:textId="77777777" w:rsidR="008D1C7E" w:rsidRDefault="00000000">
      <w:pPr>
        <w:jc w:val="center"/>
        <w:rPr>
          <w:rFonts w:hint="eastAsia"/>
        </w:rPr>
      </w:pPr>
      <w:r>
        <w:rPr>
          <w:i/>
          <w:sz w:val="26"/>
        </w:rPr>
        <w:t>Build and Secure the Auth0-Backed AI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1C7E" w14:paraId="43598E1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03F41" w14:textId="77777777" w:rsidR="008D1C7E" w:rsidRDefault="00000000">
            <w:pPr>
              <w:rPr>
                <w:rFonts w:hint="eastAsia"/>
              </w:rPr>
            </w:pPr>
            <w:r>
              <w:rPr>
                <w:b/>
              </w:rPr>
              <w:t>Document Type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775A8" w14:textId="77777777" w:rsidR="008D1C7E" w:rsidRDefault="00000000">
            <w:pPr>
              <w:rPr>
                <w:rFonts w:hint="eastAsia"/>
              </w:rPr>
            </w:pPr>
            <w:r>
              <w:t>Project Evidence &amp; Results Report</w:t>
            </w:r>
          </w:p>
        </w:tc>
      </w:tr>
      <w:tr w:rsidR="008D1C7E" w14:paraId="1B9E1BC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CDCF3" w14:textId="77777777" w:rsidR="008D1C7E" w:rsidRDefault="00000000">
            <w:pPr>
              <w:rPr>
                <w:rFonts w:hint="eastAsia"/>
              </w:rPr>
            </w:pPr>
            <w:r>
              <w:rPr>
                <w:b/>
              </w:rPr>
              <w:t>Project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532E3" w14:textId="77777777" w:rsidR="008D1C7E" w:rsidRDefault="00000000">
            <w:pPr>
              <w:rPr>
                <w:rFonts w:hint="eastAsia"/>
              </w:rPr>
            </w:pPr>
            <w:r>
              <w:t>Project 2 — Build and Secure the Auth0-Backed AI Application</w:t>
            </w:r>
          </w:p>
        </w:tc>
      </w:tr>
      <w:tr w:rsidR="008D1C7E" w14:paraId="308BC9D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CC863" w14:textId="77777777" w:rsidR="008D1C7E" w:rsidRDefault="00000000">
            <w:pPr>
              <w:rPr>
                <w:rFonts w:hint="eastAsia"/>
              </w:rPr>
            </w:pPr>
            <w:r>
              <w:rPr>
                <w:b/>
              </w:rPr>
              <w:t>Scope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033B0" w14:textId="77777777" w:rsidR="008D1C7E" w:rsidRDefault="00000000">
            <w:pPr>
              <w:rPr>
                <w:rFonts w:hint="eastAsia"/>
              </w:rPr>
            </w:pPr>
            <w:r>
              <w:t>Auth0 tenant, OAuth/PKCE, MFA, attack protection, credential rotation, Actions and SSO</w:t>
            </w:r>
          </w:p>
        </w:tc>
      </w:tr>
      <w:tr w:rsidR="008D1C7E" w14:paraId="3E9A602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B3450" w14:textId="77777777" w:rsidR="008D1C7E" w:rsidRDefault="00000000">
            <w:pPr>
              <w:rPr>
                <w:rFonts w:hint="eastAsia"/>
              </w:rPr>
            </w:pPr>
            <w:r>
              <w:rPr>
                <w:b/>
              </w:rPr>
              <w:t>Evidence Set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2E0E3" w14:textId="77777777" w:rsidR="008D1C7E" w:rsidRDefault="00000000">
            <w:pPr>
              <w:rPr>
                <w:rFonts w:hint="eastAsia"/>
              </w:rPr>
            </w:pPr>
            <w:r>
              <w:t>P2-S1 through P2-S8 + supplementary SSO evidence</w:t>
            </w:r>
          </w:p>
        </w:tc>
      </w:tr>
      <w:tr w:rsidR="008D1C7E" w14:paraId="532B68A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84DA1" w14:textId="77777777" w:rsidR="008D1C7E" w:rsidRDefault="00000000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6E492" w14:textId="77777777" w:rsidR="008D1C7E" w:rsidRDefault="00000000">
            <w:pPr>
              <w:rPr>
                <w:rFonts w:hint="eastAsia"/>
              </w:rPr>
            </w:pPr>
            <w:r>
              <w:t>Completed — evidence captured in project workflow</w:t>
            </w:r>
          </w:p>
        </w:tc>
      </w:tr>
      <w:tr w:rsidR="008D1C7E" w14:paraId="3B12069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B215E" w14:textId="77777777" w:rsidR="008D1C7E" w:rsidRDefault="00000000">
            <w:pPr>
              <w:rPr>
                <w:rFonts w:hint="eastAsia"/>
              </w:rPr>
            </w:pPr>
            <w:r>
              <w:rPr>
                <w:b/>
              </w:rPr>
              <w:t>Prepared From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BE44C" w14:textId="77777777" w:rsidR="008D1C7E" w:rsidRDefault="00000000">
            <w:pPr>
              <w:rPr>
                <w:rFonts w:hint="eastAsia"/>
              </w:rPr>
            </w:pPr>
            <w:r>
              <w:t>Project 2 assignment instructions and supplied project outputs</w:t>
            </w:r>
          </w:p>
        </w:tc>
      </w:tr>
    </w:tbl>
    <w:p w14:paraId="3D936D34" w14:textId="77777777" w:rsidR="008D1C7E" w:rsidRDefault="008D1C7E">
      <w:pPr>
        <w:rPr>
          <w:rFonts w:hint="eastAsia"/>
        </w:rPr>
      </w:pPr>
    </w:p>
    <w:p w14:paraId="5BD12D05" w14:textId="77777777" w:rsidR="008D1C7E" w:rsidRDefault="00000000">
      <w:pPr>
        <w:rPr>
          <w:rFonts w:hint="eastAsia"/>
        </w:rPr>
      </w:pPr>
      <w:r>
        <w:rPr>
          <w:b/>
        </w:rPr>
        <w:t xml:space="preserve">Report style note: </w:t>
      </w:r>
      <w:r>
        <w:t>This report intentionally keeps theory brief and focuses on the practical configuration, observed output, and evidence used for the Project 2 submission.</w:t>
      </w:r>
    </w:p>
    <w:p w14:paraId="02B8FD73" w14:textId="77777777" w:rsidR="008D1C7E" w:rsidRDefault="00000000">
      <w:pPr>
        <w:rPr>
          <w:rFonts w:hint="eastAsia"/>
        </w:rPr>
      </w:pPr>
      <w:r>
        <w:br w:type="page"/>
      </w:r>
    </w:p>
    <w:p w14:paraId="0DDFD615" w14:textId="77777777" w:rsidR="008D1C7E" w:rsidRDefault="00000000">
      <w:pPr>
        <w:pStyle w:val="Heading1"/>
      </w:pPr>
      <w:r>
        <w:lastRenderedPageBreak/>
        <w:t>1. Problem Statement and Project Instructions</w:t>
      </w:r>
    </w:p>
    <w:p w14:paraId="5F24AB09" w14:textId="77777777" w:rsidR="008D1C7E" w:rsidRDefault="00000000">
      <w:pPr>
        <w:rPr>
          <w:rFonts w:hint="eastAsia"/>
        </w:rPr>
      </w:pPr>
      <w:r>
        <w:t>Project 2 builds and secures the SecureNova AI application using Auth0. The work covers tenant setup, OAuth 2.0 + PKCE, MFA and attack protection, short-lived M2M credentials, Auth0 Actions, and SSO.</w:t>
      </w:r>
    </w:p>
    <w:p w14:paraId="1CC26D16" w14:textId="77777777" w:rsidR="008D1C7E" w:rsidRDefault="00000000">
      <w:pPr>
        <w:pStyle w:val="ListNumber"/>
        <w:rPr>
          <w:rFonts w:hint="eastAsia"/>
        </w:rPr>
      </w:pPr>
      <w:r>
        <w:t>1. Auth0 Tenant Setup: create a free Auth0 developer tenant; register a Regular Web Application for the AI chat service and a Machine-to-Machine application for the AI agent; configure callback URLs, grant types, and CORS origins.</w:t>
      </w:r>
    </w:p>
    <w:p w14:paraId="69DF9F49" w14:textId="77777777" w:rsidR="008D1C7E" w:rsidRDefault="00000000">
      <w:pPr>
        <w:pStyle w:val="ListNumber"/>
        <w:rPr>
          <w:rFonts w:hint="eastAsia"/>
        </w:rPr>
      </w:pPr>
      <w:r>
        <w:t>2. OAuth 2.0 + PKCE: implement Authorization Code + PKCE; define read:ai-data and write:admin scopes; reject unauthorized admin access; decode and verify JWT claims including RS256, aud, iss, exp, and scope.</w:t>
      </w:r>
    </w:p>
    <w:p w14:paraId="42EE997F" w14:textId="77777777" w:rsidR="008D1C7E" w:rsidRDefault="00000000">
      <w:pPr>
        <w:pStyle w:val="ListNumber"/>
        <w:rPr>
          <w:rFonts w:hint="eastAsia"/>
        </w:rPr>
      </w:pPr>
      <w:r>
        <w:t>3. MFA and Attack Protection: enable TOTP-based MFA; configure Brute-Force Protection and Suspicious IP Throttling; capture the MFA enrolment/challenge flow.</w:t>
      </w:r>
    </w:p>
    <w:p w14:paraId="56837F24" w14:textId="77777777" w:rsidR="008D1C7E" w:rsidRDefault="00000000">
      <w:pPr>
        <w:pStyle w:val="ListNumber"/>
        <w:rPr>
          <w:rFonts w:hint="eastAsia"/>
        </w:rPr>
      </w:pPr>
      <w:r>
        <w:t>4. Credential Rotation: obtain a short-lived M2M token, call /chat successfully, wait for expiry, and replay the token to confirm rejection.</w:t>
      </w:r>
    </w:p>
    <w:p w14:paraId="0DB17866" w14:textId="77777777" w:rsidR="008D1C7E" w:rsidRDefault="00000000">
      <w:pPr>
        <w:pStyle w:val="ListNumber"/>
        <w:rPr>
          <w:rFonts w:hint="eastAsia"/>
        </w:rPr>
      </w:pPr>
      <w:r>
        <w:t>5. Auth0 Actions and SSO: add agent_id as a custom claim and deploy the post-login Action; enable SSO and confirm an existing Auth0 session is accepted by a second registered client.</w:t>
      </w:r>
    </w:p>
    <w:p w14:paraId="6C649F3E" w14:textId="78B835B9" w:rsidR="008D1C7E" w:rsidRDefault="00000000">
      <w:pPr>
        <w:pStyle w:val="Heading1"/>
      </w:pPr>
      <w:r>
        <w:t>2. Results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D1C7E" w14:paraId="72AF709F" w14:textId="77777777">
        <w:trPr>
          <w:jc w:val="center"/>
        </w:trPr>
        <w:tc>
          <w:tcPr>
            <w:tcW w:w="2556" w:type="dxa"/>
            <w:shd w:val="clear" w:color="auto" w:fill="1F4E79"/>
          </w:tcPr>
          <w:p w14:paraId="6B3E0495" w14:textId="77777777" w:rsidR="008D1C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w="2556" w:type="dxa"/>
            <w:shd w:val="clear" w:color="auto" w:fill="1F4E79"/>
          </w:tcPr>
          <w:p w14:paraId="4542BA18" w14:textId="77777777" w:rsidR="008D1C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w="2556" w:type="dxa"/>
            <w:shd w:val="clear" w:color="auto" w:fill="1F4E79"/>
          </w:tcPr>
          <w:p w14:paraId="2BEA0F33" w14:textId="77777777" w:rsidR="008D1C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Observed Output</w:t>
            </w:r>
          </w:p>
        </w:tc>
        <w:tc>
          <w:tcPr>
            <w:tcW w:w="2556" w:type="dxa"/>
            <w:shd w:val="clear" w:color="auto" w:fill="1F4E79"/>
          </w:tcPr>
          <w:p w14:paraId="4D55E142" w14:textId="77777777" w:rsidR="008D1C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Status</w:t>
            </w:r>
          </w:p>
        </w:tc>
      </w:tr>
      <w:tr w:rsidR="008D1C7E" w14:paraId="035539B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0872F" w14:textId="77777777" w:rsidR="008D1C7E" w:rsidRDefault="00000000">
            <w:pPr>
              <w:rPr>
                <w:rFonts w:hint="eastAsia"/>
              </w:rPr>
            </w:pPr>
            <w:r>
              <w:t>P2-S1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F06FF" w14:textId="77777777" w:rsidR="008D1C7E" w:rsidRDefault="00000000">
            <w:pPr>
              <w:rPr>
                <w:rFonts w:hint="eastAsia"/>
              </w:rPr>
            </w:pPr>
            <w:r>
              <w:t>Auth0 Applications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C0DD8" w14:textId="77777777" w:rsidR="008D1C7E" w:rsidRDefault="00000000">
            <w:pPr>
              <w:rPr>
                <w:rFonts w:hint="eastAsia"/>
              </w:rPr>
            </w:pPr>
            <w:r>
              <w:t>Both the Regular Web Application and Machine-to-Machine application are registered and visible.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C13EE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2F92CFA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35041" w14:textId="77777777" w:rsidR="008D1C7E" w:rsidRDefault="00000000">
            <w:pPr>
              <w:rPr>
                <w:rFonts w:hint="eastAsia"/>
              </w:rPr>
            </w:pPr>
            <w:r>
              <w:t>P2-S2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AD1B6" w14:textId="77777777" w:rsidR="008D1C7E" w:rsidRDefault="00000000">
            <w:pPr>
              <w:rPr>
                <w:rFonts w:hint="eastAsia"/>
              </w:rPr>
            </w:pPr>
            <w:r>
              <w:t>Auth0 API Permissions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C2CE1" w14:textId="77777777" w:rsidR="008D1C7E" w:rsidRDefault="00000000">
            <w:pPr>
              <w:rPr>
                <w:rFonts w:hint="eastAsia"/>
              </w:rPr>
            </w:pPr>
            <w:r>
              <w:t>SecureNova AI API shows the required read:ai-data and write:admin permissions.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26D95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354299B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55AC4" w14:textId="77777777" w:rsidR="008D1C7E" w:rsidRDefault="00000000">
            <w:pPr>
              <w:rPr>
                <w:rFonts w:hint="eastAsia"/>
              </w:rPr>
            </w:pPr>
            <w:r>
              <w:t>P2-S3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7D8E9" w14:textId="77777777" w:rsidR="008D1C7E" w:rsidRDefault="00000000">
            <w:pPr>
              <w:rPr>
                <w:rFonts w:hint="eastAsia"/>
              </w:rPr>
            </w:pPr>
            <w:r>
              <w:t>JWT Verification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935F8" w14:textId="77777777" w:rsidR="008D1C7E" w:rsidRDefault="00000000">
            <w:pPr>
              <w:rPr>
                <w:rFonts w:hint="eastAsia"/>
              </w:rPr>
            </w:pPr>
            <w:r>
              <w:t>Decoded JWT shows RS256 and the required aud, iss, exp, scope, and agent_id claims.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81DF9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6138A3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10861" w14:textId="77777777" w:rsidR="008D1C7E" w:rsidRDefault="00000000">
            <w:pPr>
              <w:rPr>
                <w:rFonts w:hint="eastAsia"/>
              </w:rPr>
            </w:pPr>
            <w:r>
              <w:t>P2-S4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B62D4" w14:textId="77777777" w:rsidR="008D1C7E" w:rsidRDefault="00000000">
            <w:pPr>
              <w:rPr>
                <w:rFonts w:hint="eastAsia"/>
              </w:rPr>
            </w:pPr>
            <w:r>
              <w:t>Universal Login Branding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B46F0" w14:textId="77777777" w:rsidR="008D1C7E" w:rsidRDefault="00000000">
            <w:pPr>
              <w:rPr>
                <w:rFonts w:hint="eastAsia"/>
              </w:rPr>
            </w:pPr>
            <w:r>
              <w:t>Auth0 Universal Login page shows the custom SecureNova AI / Himanshu Labs branding.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62EB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27B6FE1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215BD" w14:textId="77777777" w:rsidR="008D1C7E" w:rsidRDefault="00000000">
            <w:pPr>
              <w:rPr>
                <w:rFonts w:hint="eastAsia"/>
              </w:rPr>
            </w:pPr>
            <w:r>
              <w:t>P2-S5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8D3A6" w14:textId="77777777" w:rsidR="008D1C7E" w:rsidRDefault="00000000">
            <w:pPr>
              <w:rPr>
                <w:rFonts w:hint="eastAsia"/>
              </w:rPr>
            </w:pPr>
            <w:r>
              <w:t>MFA / TOTP Challenge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C2E91" w14:textId="77777777" w:rsidR="008D1C7E" w:rsidRDefault="00000000">
            <w:pPr>
              <w:rPr>
                <w:rFonts w:hint="eastAsia"/>
              </w:rPr>
            </w:pPr>
            <w:r>
              <w:t>Auth0 MFA challenge flow is visible in the browser.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35169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294BCB6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F77A0" w14:textId="77777777" w:rsidR="008D1C7E" w:rsidRDefault="00000000">
            <w:pPr>
              <w:rPr>
                <w:rFonts w:hint="eastAsia"/>
              </w:rPr>
            </w:pPr>
            <w:r>
              <w:t>P2-S6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D0DD7" w14:textId="77777777" w:rsidR="008D1C7E" w:rsidRDefault="00000000">
            <w:pPr>
              <w:rPr>
                <w:rFonts w:hint="eastAsia"/>
              </w:rPr>
            </w:pPr>
            <w:r>
              <w:t>Auth0 Post-Login Action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8CD59" w14:textId="77777777" w:rsidR="008D1C7E" w:rsidRDefault="00000000">
            <w:pPr>
              <w:rPr>
                <w:rFonts w:hint="eastAsia"/>
              </w:rPr>
            </w:pPr>
            <w:r>
              <w:t>Action code adds agent_id to the ID token and access token.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A7372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5ABFF62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648E4" w14:textId="77777777" w:rsidR="008D1C7E" w:rsidRDefault="00000000">
            <w:pPr>
              <w:rPr>
                <w:rFonts w:hint="eastAsia"/>
              </w:rPr>
            </w:pPr>
            <w:r>
              <w:t>P2-S7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727F2" w14:textId="77777777" w:rsidR="008D1C7E" w:rsidRDefault="00000000">
            <w:pPr>
              <w:rPr>
                <w:rFonts w:hint="eastAsia"/>
              </w:rPr>
            </w:pPr>
            <w:r>
              <w:t>Attack Protection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455F1" w14:textId="77777777" w:rsidR="008D1C7E" w:rsidRDefault="00000000">
            <w:pPr>
              <w:rPr>
                <w:rFonts w:hint="eastAsia"/>
              </w:rPr>
            </w:pPr>
            <w:r>
              <w:t>Suspicious IP Throttling and Brute-force Protection are enabled.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1CF07" w14:textId="77777777" w:rsidR="008D1C7E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8D1C7E" w14:paraId="2AB496B5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3930F" w14:textId="77777777" w:rsidR="008D1C7E" w:rsidRDefault="00000000">
            <w:pPr>
              <w:rPr>
                <w:rFonts w:hint="eastAsia"/>
              </w:rPr>
            </w:pPr>
            <w:r>
              <w:t>P2-S8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D6C35" w14:textId="77777777" w:rsidR="008D1C7E" w:rsidRDefault="00000000">
            <w:pPr>
              <w:rPr>
                <w:rFonts w:hint="eastAsia"/>
              </w:rPr>
            </w:pPr>
            <w:r>
              <w:t>Credential Rotation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D0B37" w14:textId="77777777" w:rsidR="008D1C7E" w:rsidRDefault="00000000">
            <w:pPr>
              <w:rPr>
                <w:rFonts w:hint="eastAsia"/>
              </w:rPr>
            </w:pPr>
            <w:r>
              <w:t xml:space="preserve">M2M token lifetime is 60 seconds; first /chat </w:t>
            </w:r>
            <w:r>
              <w:lastRenderedPageBreak/>
              <w:t>request returns 200 and replay after expiry returns 401.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40E47" w14:textId="77777777" w:rsidR="008D1C7E" w:rsidRDefault="00000000">
            <w:pPr>
              <w:rPr>
                <w:rFonts w:hint="eastAsia"/>
              </w:rPr>
            </w:pPr>
            <w:r>
              <w:lastRenderedPageBreak/>
              <w:t>Completed</w:t>
            </w:r>
          </w:p>
        </w:tc>
      </w:tr>
      <w:tr w:rsidR="008D1C7E" w14:paraId="71FD24E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65A38" w14:textId="77777777" w:rsidR="008D1C7E" w:rsidRDefault="00000000">
            <w:pPr>
              <w:rPr>
                <w:rFonts w:hint="eastAsia"/>
              </w:rPr>
            </w:pPr>
            <w:r>
              <w:t>P2-S9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00697" w14:textId="77777777" w:rsidR="008D1C7E" w:rsidRDefault="00000000">
            <w:pPr>
              <w:rPr>
                <w:rFonts w:hint="eastAsia"/>
              </w:rPr>
            </w:pPr>
            <w:r>
              <w:t>SSO Verification (supplementary evidence)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9863B" w14:textId="77777777" w:rsidR="008D1C7E" w:rsidRDefault="00000000">
            <w:pPr>
              <w:rPr>
                <w:rFonts w:hint="eastAsia"/>
              </w:rPr>
            </w:pPr>
            <w:r>
              <w:t>A second registered client accepts the existing Auth0 session without re-authentication.</w:t>
            </w:r>
          </w:p>
        </w:tc>
        <w:tc>
          <w:tcPr>
            <w:tcW w:w="2556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F41D4" w14:textId="77777777" w:rsidR="008D1C7E" w:rsidRDefault="00000000">
            <w:pPr>
              <w:rPr>
                <w:rFonts w:hint="eastAsia"/>
              </w:rPr>
            </w:pPr>
            <w:r>
              <w:t>Demonstrated</w:t>
            </w:r>
          </w:p>
        </w:tc>
      </w:tr>
    </w:tbl>
    <w:p w14:paraId="177E79CF" w14:textId="77777777" w:rsidR="008D1C7E" w:rsidRDefault="00000000">
      <w:pPr>
        <w:rPr>
          <w:rFonts w:hint="eastAsia"/>
        </w:rPr>
      </w:pPr>
      <w:r>
        <w:br w:type="page"/>
      </w:r>
    </w:p>
    <w:p w14:paraId="6A13A847" w14:textId="77777777" w:rsidR="008D1C7E" w:rsidRDefault="00000000">
      <w:pPr>
        <w:pStyle w:val="Heading1"/>
      </w:pPr>
      <w:r>
        <w:lastRenderedPageBreak/>
        <w:t>3. Practical Implementation Results</w:t>
      </w:r>
    </w:p>
    <w:p w14:paraId="0F2BA0D6" w14:textId="77777777" w:rsidR="008D1C7E" w:rsidRDefault="00000000">
      <w:pPr>
        <w:pStyle w:val="Heading2"/>
      </w:pPr>
      <w:r>
        <w:t>3.1 Auth0 Tenant and Applications</w:t>
      </w:r>
    </w:p>
    <w:p w14:paraId="17C5DA95" w14:textId="77777777" w:rsidR="008D1C7E" w:rsidRDefault="00000000">
      <w:pPr>
        <w:rPr>
          <w:rFonts w:hint="eastAsia"/>
        </w:rPr>
      </w:pPr>
      <w:r>
        <w:t>Auth0 shows both SecureNova AI Agent M2M and SecureNova AI Chat Web App in the Applications list. The M2M application is a Machine-to-Machine application and the chat client is a Regular Web Application.</w:t>
      </w:r>
    </w:p>
    <w:p w14:paraId="1C5F3962" w14:textId="77777777" w:rsidR="008D1C7E" w:rsidRDefault="00000000">
      <w:pPr>
        <w:pStyle w:val="Heading2"/>
      </w:pPr>
      <w:r>
        <w:t>3.2 API Permissions</w:t>
      </w:r>
    </w:p>
    <w:p w14:paraId="0C29215F" w14:textId="77777777" w:rsidR="008D1C7E" w:rsidRDefault="00000000">
      <w:pPr>
        <w:rPr>
          <w:rFonts w:hint="eastAsia"/>
        </w:rPr>
      </w:pPr>
      <w:r>
        <w:t>SecureNova AI API contains the two required permissions: read:ai-data (Read AI data) and write:admin (Admin write access).</w:t>
      </w:r>
    </w:p>
    <w:p w14:paraId="20F1F8E7" w14:textId="77777777" w:rsidR="008D1C7E" w:rsidRDefault="00000000">
      <w:pPr>
        <w:pStyle w:val="Heading2"/>
      </w:pPr>
      <w:r>
        <w:t>3.3 JWT Verification</w:t>
      </w:r>
    </w:p>
    <w:p w14:paraId="7DE68304" w14:textId="77777777" w:rsidR="008D1C7E" w:rsidRDefault="00000000">
      <w:pPr>
        <w:rPr>
          <w:rFonts w:hint="eastAsia"/>
        </w:rPr>
      </w:pPr>
      <w:r>
        <w:t>The decoded token shows alg = RS256 and includes agent_id, iss, aud, exp, scope and permissions. The displayed scope includes openid profile email read:ai-data.</w:t>
      </w:r>
    </w:p>
    <w:p w14:paraId="0F3D2D23" w14:textId="77777777" w:rsidR="008D1C7E" w:rsidRDefault="00000000">
      <w:pPr>
        <w:pStyle w:val="Heading2"/>
      </w:pPr>
      <w:r>
        <w:t>3.4 Universal Login Branding</w:t>
      </w:r>
    </w:p>
    <w:p w14:paraId="38F954C8" w14:textId="77777777" w:rsidR="008D1C7E" w:rsidRDefault="00000000">
      <w:pPr>
        <w:rPr>
          <w:rFonts w:hint="eastAsia"/>
        </w:rPr>
      </w:pPr>
      <w:r>
        <w:t>The Auth0 Universal Login screen is branded for the SecureNova AI application and shows the custom tenant/application presentation.</w:t>
      </w:r>
    </w:p>
    <w:p w14:paraId="503657EB" w14:textId="77777777" w:rsidR="008D1C7E" w:rsidRDefault="00000000">
      <w:pPr>
        <w:pStyle w:val="Heading2"/>
      </w:pPr>
      <w:r>
        <w:t>3.5 MFA and Attack Protection</w:t>
      </w:r>
    </w:p>
    <w:p w14:paraId="4FD7B55A" w14:textId="77777777" w:rsidR="008D1C7E" w:rsidRDefault="00000000">
      <w:pPr>
        <w:rPr>
          <w:rFonts w:hint="eastAsia"/>
        </w:rPr>
      </w:pPr>
      <w:r>
        <w:t>The browser shows the Auth0 Guardian identity verification/MFA challenge. The Attack Protection dashboard shows Suspicious IP Throttling = Enabled and Brute-force Protection = Enabled.</w:t>
      </w:r>
    </w:p>
    <w:p w14:paraId="21551583" w14:textId="77777777" w:rsidR="008D1C7E" w:rsidRDefault="00000000">
      <w:pPr>
        <w:pStyle w:val="Heading2"/>
      </w:pPr>
      <w:r>
        <w:t>3.6 Auth0 Post-Login Action</w:t>
      </w:r>
    </w:p>
    <w:p w14:paraId="582717EF" w14:textId="77777777" w:rsidR="008D1C7E" w:rsidRDefault="00000000">
      <w:pPr>
        <w:rPr>
          <w:rFonts w:hint="eastAsia"/>
        </w:rPr>
      </w:pPr>
      <w:r>
        <w:t>The Action named Add Agent ID Claim sets agent_id from event.client.client_id and writes the claim to both the ID token and access token.</w:t>
      </w:r>
    </w:p>
    <w:p w14:paraId="6ECE0164" w14:textId="77777777" w:rsidR="008D1C7E" w:rsidRDefault="00000000">
      <w:pPr>
        <w:pStyle w:val="Heading2"/>
      </w:pPr>
      <w:r>
        <w:t>3.7 Credential Rotation</w:t>
      </w:r>
    </w:p>
    <w:p w14:paraId="701843CC" w14:textId="77777777" w:rsidR="008D1C7E" w:rsidRDefault="00000000">
      <w:pPr>
        <w:rPr>
          <w:rFonts w:hint="eastAsia"/>
        </w:rPr>
      </w:pPr>
      <w:r>
        <w:t>The M2M test reports a 60-second token lifetime. The first /chat call returns HTTP 200 and replay after expiry returns HTTP 401 with an Invalid or expired access token response; the script reports success.</w:t>
      </w:r>
    </w:p>
    <w:p w14:paraId="6DEDEDA8" w14:textId="77777777" w:rsidR="008D1C7E" w:rsidRDefault="00000000">
      <w:pPr>
        <w:pStyle w:val="Heading2"/>
      </w:pPr>
      <w:r>
        <w:t>3.8 SSO Verification</w:t>
      </w:r>
    </w:p>
    <w:p w14:paraId="5BC32C4F" w14:textId="77777777" w:rsidR="008D1C7E" w:rsidRDefault="00000000">
      <w:pPr>
        <w:rPr>
          <w:rFonts w:hint="eastAsia"/>
        </w:rPr>
      </w:pPr>
      <w:r>
        <w:t>The supplementary SSO evidence shows “SSO authentication successful” and explicitly states that the second client accepted the existing Auth0 session.</w:t>
      </w:r>
    </w:p>
    <w:p w14:paraId="6987AA4A" w14:textId="77777777" w:rsidR="008D1C7E" w:rsidRDefault="00000000">
      <w:pPr>
        <w:rPr>
          <w:rFonts w:hint="eastAsia"/>
        </w:rPr>
      </w:pPr>
      <w:r>
        <w:br w:type="page"/>
      </w:r>
    </w:p>
    <w:p w14:paraId="149CBFB0" w14:textId="77777777" w:rsidR="008D1C7E" w:rsidRDefault="00000000">
      <w:pPr>
        <w:pStyle w:val="Heading2"/>
      </w:pPr>
      <w:r>
        <w:lastRenderedPageBreak/>
        <w:t>P2-S1 — Auth0 Applications: SecureNova AI Agent M2M and SecureNova AI Chat Web App are registered.</w:t>
      </w:r>
    </w:p>
    <w:p w14:paraId="5C727E81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62F7024" wp14:editId="5CCC9D8D">
            <wp:extent cx="7039465" cy="4714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1_Auth0_Applic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1544" cy="472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0437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P2-S1 — Auth0 Applications: SecureNova AI Agent M2M and SecureNova AI Chat Web App are registered.</w:t>
      </w:r>
    </w:p>
    <w:p w14:paraId="5DEA744A" w14:textId="77777777" w:rsidR="008D1C7E" w:rsidRDefault="00000000">
      <w:pPr>
        <w:rPr>
          <w:rFonts w:hint="eastAsia"/>
        </w:rPr>
      </w:pPr>
      <w:r>
        <w:br w:type="page"/>
      </w:r>
    </w:p>
    <w:p w14:paraId="067C3193" w14:textId="77777777" w:rsidR="008D1C7E" w:rsidRDefault="00000000">
      <w:pPr>
        <w:pStyle w:val="Heading2"/>
      </w:pPr>
      <w:r>
        <w:lastRenderedPageBreak/>
        <w:t>P2-S2 — Auth0 API Permissions: read:ai-data and write:admin are visible.</w:t>
      </w:r>
    </w:p>
    <w:p w14:paraId="65867D16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4F0F632" wp14:editId="4D27CADB">
            <wp:extent cx="6958965" cy="3964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2_Auth0_API_Permission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0263" cy="39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A708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P2-S2 — Auth0 API Permissions: read:ai-data and write:admin are visible.</w:t>
      </w:r>
    </w:p>
    <w:p w14:paraId="1D09C948" w14:textId="77777777" w:rsidR="008D1C7E" w:rsidRDefault="00000000">
      <w:pPr>
        <w:rPr>
          <w:rFonts w:hint="eastAsia"/>
        </w:rPr>
      </w:pPr>
      <w:r>
        <w:br w:type="page"/>
      </w:r>
    </w:p>
    <w:p w14:paraId="1B7B8DE0" w14:textId="77777777" w:rsidR="008D1C7E" w:rsidRDefault="00000000">
      <w:pPr>
        <w:pStyle w:val="Heading2"/>
      </w:pPr>
      <w:r>
        <w:lastRenderedPageBreak/>
        <w:t>P2-S3 — jwt.io decoded token: RS256 plus agent_id, aud, iss, exp, scope and permissions are visible.</w:t>
      </w:r>
    </w:p>
    <w:p w14:paraId="6DFE7F1F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2CF69E5" wp14:editId="54628CB5">
            <wp:extent cx="7025561" cy="4128014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3_JWT_IO_Decoded_Tok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2494" cy="413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C3AB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P2-S3 — jwt.io decoded token: RS256 plus agent_id, aud, iss, exp, scope and permissions are visible.</w:t>
      </w:r>
    </w:p>
    <w:p w14:paraId="0FE25742" w14:textId="77777777" w:rsidR="008D1C7E" w:rsidRDefault="00000000">
      <w:pPr>
        <w:rPr>
          <w:rFonts w:hint="eastAsia"/>
        </w:rPr>
      </w:pPr>
      <w:r>
        <w:br w:type="page"/>
      </w:r>
    </w:p>
    <w:p w14:paraId="793A342C" w14:textId="77777777" w:rsidR="008D1C7E" w:rsidRDefault="00000000">
      <w:pPr>
        <w:pStyle w:val="Heading2"/>
      </w:pPr>
      <w:r>
        <w:lastRenderedPageBreak/>
        <w:t>P2-S4 — Auth0 Universal Login with SecureNova AI branding.</w:t>
      </w:r>
    </w:p>
    <w:p w14:paraId="48F07AD6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84FF050" wp14:editId="2FB5E2F9">
            <wp:extent cx="7016351" cy="4461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4_Auth0_Universal_Login_Br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5653" cy="44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5183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P2-S4 — Auth0 Universal Login with SecureNova AI branding.</w:t>
      </w:r>
    </w:p>
    <w:p w14:paraId="7D34EC66" w14:textId="77777777" w:rsidR="008D1C7E" w:rsidRDefault="00000000">
      <w:pPr>
        <w:rPr>
          <w:rFonts w:hint="eastAsia"/>
        </w:rPr>
      </w:pPr>
      <w:r>
        <w:br w:type="page"/>
      </w:r>
    </w:p>
    <w:p w14:paraId="725DEEC7" w14:textId="77777777" w:rsidR="008D1C7E" w:rsidRDefault="00000000">
      <w:pPr>
        <w:pStyle w:val="Heading2"/>
      </w:pPr>
      <w:r>
        <w:lastRenderedPageBreak/>
        <w:t>P2-S5 — Auth0 MFA / identity verification challenge screen.</w:t>
      </w:r>
    </w:p>
    <w:p w14:paraId="189E2D86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AB96273" wp14:editId="362F747C">
            <wp:extent cx="7070836" cy="420201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5_Auth0_MFA_Challe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79309" cy="42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3072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P2-S5 — Auth0 MFA / identity verification challenge screen.</w:t>
      </w:r>
    </w:p>
    <w:p w14:paraId="046032D3" w14:textId="77777777" w:rsidR="008D1C7E" w:rsidRDefault="00000000">
      <w:pPr>
        <w:rPr>
          <w:rFonts w:hint="eastAsia"/>
        </w:rPr>
      </w:pPr>
      <w:r>
        <w:br w:type="page"/>
      </w:r>
    </w:p>
    <w:p w14:paraId="798A7EF9" w14:textId="77777777" w:rsidR="008D1C7E" w:rsidRDefault="00000000">
      <w:pPr>
        <w:pStyle w:val="Heading2"/>
      </w:pPr>
      <w:r>
        <w:lastRenderedPageBreak/>
        <w:t>P2-S6 — Auth0 Action editor showing agent_id custom-claim code.</w:t>
      </w:r>
    </w:p>
    <w:p w14:paraId="51360ABF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0D36C33" wp14:editId="70065CAE">
            <wp:extent cx="7094220" cy="4138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6_Auth0_Action_agent_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0239" cy="41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17A2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P2-S6 — Auth0 Action editor showing agent_id custom-claim code.</w:t>
      </w:r>
    </w:p>
    <w:p w14:paraId="3F6257F3" w14:textId="77777777" w:rsidR="008D1C7E" w:rsidRDefault="00000000">
      <w:pPr>
        <w:rPr>
          <w:rFonts w:hint="eastAsia"/>
        </w:rPr>
      </w:pPr>
      <w:r>
        <w:br w:type="page"/>
      </w:r>
    </w:p>
    <w:p w14:paraId="3AD4E4A9" w14:textId="77777777" w:rsidR="008D1C7E" w:rsidRDefault="00000000">
      <w:pPr>
        <w:pStyle w:val="Heading2"/>
      </w:pPr>
      <w:r>
        <w:lastRenderedPageBreak/>
        <w:t>P2-S7 — Auth0 Attack Protection: Suspicious IP Throttling and Brute-force Protection enabled.</w:t>
      </w:r>
    </w:p>
    <w:p w14:paraId="14550A01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570D0BA" wp14:editId="165864B2">
            <wp:extent cx="7025640" cy="520098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7_Auth0_Attack_Pro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1467" cy="52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7D57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P2-S7 — Auth0 Attack Protection: Suspicious IP Throttling and Brute-force Protection enabled.</w:t>
      </w:r>
    </w:p>
    <w:p w14:paraId="0C6E3632" w14:textId="77777777" w:rsidR="008D1C7E" w:rsidRDefault="00000000">
      <w:pPr>
        <w:rPr>
          <w:rFonts w:hint="eastAsia"/>
        </w:rPr>
      </w:pPr>
      <w:r>
        <w:br w:type="page"/>
      </w:r>
    </w:p>
    <w:p w14:paraId="7B21C97E" w14:textId="77777777" w:rsidR="008D1C7E" w:rsidRDefault="00000000">
      <w:pPr>
        <w:pStyle w:val="Heading2"/>
      </w:pPr>
      <w:r>
        <w:lastRenderedPageBreak/>
        <w:t>P2-S8 — Credential rotation terminal: first request HTTP 200, replay after expiry HTTP 401.</w:t>
      </w:r>
    </w:p>
    <w:p w14:paraId="5A3BE2DA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63B9365" wp14:editId="717D4C30">
            <wp:extent cx="7075143" cy="4448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8_Credential_Ro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2442" cy="445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BD9B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P2-S8 — Credential rotation terminal: first request HTTP 200, replay after expiry HTTP 401.</w:t>
      </w:r>
    </w:p>
    <w:p w14:paraId="6DC8B92D" w14:textId="77777777" w:rsidR="008D1C7E" w:rsidRDefault="00000000">
      <w:pPr>
        <w:rPr>
          <w:rFonts w:hint="eastAsia"/>
        </w:rPr>
      </w:pPr>
      <w:r>
        <w:br w:type="page"/>
      </w:r>
    </w:p>
    <w:p w14:paraId="4874D355" w14:textId="77777777" w:rsidR="008D1C7E" w:rsidRDefault="00000000">
      <w:pPr>
        <w:pStyle w:val="Heading2"/>
      </w:pPr>
      <w:r>
        <w:lastRenderedPageBreak/>
        <w:t>P2-S9 (supplementary) — SSO verification: second client accepted the existing Auth0 session.</w:t>
      </w:r>
    </w:p>
    <w:p w14:paraId="44DC3194" w14:textId="77777777" w:rsidR="008D1C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297D3ED" wp14:editId="53468654">
            <wp:extent cx="7053982" cy="363600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-SSO_SSO_Ver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3982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E277" w14:textId="77777777" w:rsidR="008D1C7E" w:rsidRDefault="00000000">
      <w:pPr>
        <w:jc w:val="center"/>
        <w:rPr>
          <w:rFonts w:hint="eastAsia"/>
        </w:rPr>
      </w:pPr>
      <w:r>
        <w:rPr>
          <w:i/>
          <w:sz w:val="17"/>
        </w:rPr>
        <w:t>P2-S9 (supplementary) — SSO verification: second client accepted the existing Auth0 session.</w:t>
      </w:r>
    </w:p>
    <w:p w14:paraId="5C0AD80E" w14:textId="77777777" w:rsidR="008D1C7E" w:rsidRDefault="00000000">
      <w:pPr>
        <w:pStyle w:val="Heading1"/>
      </w:pPr>
      <w:r>
        <w:t>4. Project 2 Conclusion</w:t>
      </w:r>
    </w:p>
    <w:p w14:paraId="270F6F59" w14:textId="77777777" w:rsidR="008D1C7E" w:rsidRDefault="00000000">
      <w:pPr>
        <w:rPr>
          <w:rFonts w:hint="eastAsia"/>
        </w:rPr>
      </w:pPr>
      <w:r>
        <w:t>Project 2 produced the requested Auth0-backed security implementation evidence. The supplied outputs demonstrate the tenant applications, API permissions, JWT verification view, branded Universal Login, MFA challenge, post-login agent_id Action, Attack Protection settings, short-lived M2M credential rejection after expiry, and supplementary SSO verification.</w:t>
      </w:r>
    </w:p>
    <w:sectPr w:rsidR="008D1C7E" w:rsidSect="00034616">
      <w:headerReference w:type="default" r:id="rId17"/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2090D" w14:textId="77777777" w:rsidR="00CE596A" w:rsidRDefault="00CE59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234B5F" w14:textId="77777777" w:rsidR="00CE596A" w:rsidRDefault="00CE59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3F76" w14:textId="77777777" w:rsidR="008D1C7E" w:rsidRDefault="00000000">
    <w:pPr>
      <w:pStyle w:val="Footer"/>
      <w:jc w:val="center"/>
      <w:rPr>
        <w:rFonts w:hint="eastAsia"/>
      </w:rPr>
    </w:pPr>
    <w:proofErr w:type="spellStart"/>
    <w:r>
      <w:rPr>
        <w:sz w:val="16"/>
      </w:rPr>
      <w:t>SecureNova</w:t>
    </w:r>
    <w:proofErr w:type="spellEnd"/>
    <w:r>
      <w:rPr>
        <w:sz w:val="16"/>
      </w:rPr>
      <w:t xml:space="preserve"> AI • Project 2 • </w:t>
    </w:r>
    <w:r>
      <w:fldChar w:fldCharType="begin"/>
    </w:r>
    <w:r>
      <w:instrText>PAGE</w:instrText>
    </w:r>
    <w:r w:rsidR="00E54D41">
      <w:fldChar w:fldCharType="separate"/>
    </w:r>
    <w:r w:rsidR="00E54D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019C" w14:textId="77777777" w:rsidR="00CE596A" w:rsidRDefault="00CE59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7DCB90" w14:textId="77777777" w:rsidR="00CE596A" w:rsidRDefault="00CE59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E565" w14:textId="77777777" w:rsidR="008D1C7E" w:rsidRDefault="00000000">
    <w:pPr>
      <w:pStyle w:val="Header"/>
      <w:jc w:val="center"/>
      <w:rPr>
        <w:rFonts w:hint="eastAsia"/>
      </w:rPr>
    </w:pPr>
    <w:r>
      <w:rPr>
        <w:b/>
        <w:sz w:val="16"/>
      </w:rPr>
      <w:t xml:space="preserve">SECURENOVA </w:t>
    </w:r>
    <w:proofErr w:type="gramStart"/>
    <w:r>
      <w:rPr>
        <w:b/>
        <w:sz w:val="16"/>
      </w:rPr>
      <w:t>AI  |</w:t>
    </w:r>
    <w:proofErr w:type="gramEnd"/>
    <w:r>
      <w:rPr>
        <w:b/>
        <w:sz w:val="16"/>
      </w:rPr>
      <w:t xml:space="preserve">  PROJECT 2 — AUTH0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281331">
    <w:abstractNumId w:val="8"/>
  </w:num>
  <w:num w:numId="2" w16cid:durableId="1051274291">
    <w:abstractNumId w:val="6"/>
  </w:num>
  <w:num w:numId="3" w16cid:durableId="40567924">
    <w:abstractNumId w:val="5"/>
  </w:num>
  <w:num w:numId="4" w16cid:durableId="861943744">
    <w:abstractNumId w:val="4"/>
  </w:num>
  <w:num w:numId="5" w16cid:durableId="676541562">
    <w:abstractNumId w:val="7"/>
  </w:num>
  <w:num w:numId="6" w16cid:durableId="707265219">
    <w:abstractNumId w:val="3"/>
  </w:num>
  <w:num w:numId="7" w16cid:durableId="295649179">
    <w:abstractNumId w:val="2"/>
  </w:num>
  <w:num w:numId="8" w16cid:durableId="1042947849">
    <w:abstractNumId w:val="1"/>
  </w:num>
  <w:num w:numId="9" w16cid:durableId="146323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7EC"/>
    <w:rsid w:val="008D1C7E"/>
    <w:rsid w:val="00A65CFC"/>
    <w:rsid w:val="00AA1D8D"/>
    <w:rsid w:val="00B47730"/>
    <w:rsid w:val="00B53171"/>
    <w:rsid w:val="00CB0664"/>
    <w:rsid w:val="00CE596A"/>
    <w:rsid w:val="00E54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0EC08"/>
  <w14:defaultImageDpi w14:val="300"/>
  <w15:docId w15:val="{732B300C-2017-40CC-BCFE-28D373C9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Singh</cp:lastModifiedBy>
  <cp:revision>3</cp:revision>
  <dcterms:created xsi:type="dcterms:W3CDTF">2013-12-23T23:15:00Z</dcterms:created>
  <dcterms:modified xsi:type="dcterms:W3CDTF">2026-08-23T10:40:00Z</dcterms:modified>
  <cp:category/>
</cp:coreProperties>
</file>