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D864" w14:textId="41C06E84" w:rsidR="00814613" w:rsidRPr="00814613" w:rsidRDefault="00814613">
      <w:pPr>
        <w:rPr>
          <w:rFonts w:ascii="Bookerly" w:hAnsi="Bookerly" w:cs="Bookerly"/>
          <w:sz w:val="28"/>
          <w:szCs w:val="28"/>
        </w:rPr>
      </w:pPr>
      <w:r w:rsidRPr="00814613">
        <w:rPr>
          <w:rFonts w:ascii="Bookerly" w:hAnsi="Bookerly" w:cs="Bookerly"/>
        </w:rPr>
        <w:t xml:space="preserve">                                                       </w:t>
      </w:r>
      <w:r w:rsidR="004378A0">
        <w:rPr>
          <w:rFonts w:ascii="Bookerly" w:hAnsi="Bookerly" w:cs="Bookerly"/>
        </w:rPr>
        <w:t xml:space="preserve"># </w:t>
      </w:r>
      <w:r w:rsidRPr="00814613">
        <w:rPr>
          <w:rFonts w:ascii="Bookerly" w:hAnsi="Bookerly" w:cs="Bookerly"/>
          <w:b/>
          <w:bCs/>
          <w:sz w:val="28"/>
          <w:szCs w:val="28"/>
        </w:rPr>
        <w:t xml:space="preserve">Spencer retail Analysis </w:t>
      </w:r>
    </w:p>
    <w:p w14:paraId="623FFD73" w14:textId="56892B02" w:rsidR="00814613" w:rsidRPr="00222723" w:rsidRDefault="00DC44E0">
      <w:pPr>
        <w:rPr>
          <w:rFonts w:ascii="Bookerly" w:hAnsi="Bookerly" w:cs="Bookerly"/>
          <w:i/>
          <w:iCs/>
          <w:sz w:val="20"/>
          <w:szCs w:val="20"/>
        </w:rPr>
      </w:pPr>
      <w:r>
        <w:rPr>
          <w:rFonts w:ascii="Bookerly" w:hAnsi="Bookerly" w:cs="Bookerly"/>
          <w:i/>
          <w:iCs/>
          <w:sz w:val="20"/>
          <w:szCs w:val="20"/>
        </w:rPr>
        <w:t>_</w:t>
      </w:r>
      <w:r w:rsidR="00814613" w:rsidRPr="00222723">
        <w:rPr>
          <w:rFonts w:ascii="Bookerly" w:hAnsi="Bookerly" w:cs="Bookerly"/>
          <w:i/>
          <w:iCs/>
          <w:sz w:val="20"/>
          <w:szCs w:val="20"/>
        </w:rPr>
        <w:t xml:space="preserve">Analysis of spencer’s retail sales trends by stores, product categories &amp; locations to support the </w:t>
      </w:r>
      <w:r w:rsidR="00222723" w:rsidRPr="00222723">
        <w:rPr>
          <w:rFonts w:ascii="Bookerly" w:hAnsi="Bookerly" w:cs="Bookerly"/>
          <w:i/>
          <w:iCs/>
          <w:sz w:val="20"/>
          <w:szCs w:val="20"/>
        </w:rPr>
        <w:t>strategic and</w:t>
      </w:r>
      <w:r w:rsidR="00814613" w:rsidRPr="00222723">
        <w:rPr>
          <w:rFonts w:ascii="Bookerly" w:hAnsi="Bookerly" w:cs="Bookerly"/>
          <w:i/>
          <w:iCs/>
          <w:sz w:val="20"/>
          <w:szCs w:val="20"/>
        </w:rPr>
        <w:t xml:space="preserve"> planning decision</w:t>
      </w:r>
      <w:r w:rsidR="00222723">
        <w:rPr>
          <w:rFonts w:ascii="Bookerly" w:hAnsi="Bookerly" w:cs="Bookerly"/>
          <w:i/>
          <w:iCs/>
          <w:sz w:val="20"/>
          <w:szCs w:val="20"/>
        </w:rPr>
        <w:t>’s</w:t>
      </w:r>
      <w:r w:rsidR="00814613" w:rsidRPr="00222723">
        <w:rPr>
          <w:rFonts w:ascii="Bookerly" w:hAnsi="Bookerly" w:cs="Bookerly"/>
          <w:i/>
          <w:iCs/>
          <w:sz w:val="20"/>
          <w:szCs w:val="20"/>
        </w:rPr>
        <w:t xml:space="preserve"> using Excel, SQL and Tableau</w:t>
      </w:r>
      <w:r>
        <w:rPr>
          <w:rFonts w:ascii="Bookerly" w:hAnsi="Bookerly" w:cs="Bookerly"/>
          <w:i/>
          <w:iCs/>
          <w:sz w:val="20"/>
          <w:szCs w:val="20"/>
        </w:rPr>
        <w:t>_</w:t>
      </w:r>
    </w:p>
    <w:p w14:paraId="27952A04" w14:textId="77777777" w:rsidR="00814613" w:rsidRPr="00814613" w:rsidRDefault="00814613">
      <w:pPr>
        <w:rPr>
          <w:rFonts w:ascii="Bookerly" w:hAnsi="Bookerly" w:cs="Bookerly"/>
          <w:sz w:val="20"/>
          <w:szCs w:val="20"/>
        </w:rPr>
      </w:pPr>
    </w:p>
    <w:p w14:paraId="258445FA" w14:textId="5B98CB29" w:rsidR="00C74A87" w:rsidRDefault="00814613">
      <w:pPr>
        <w:rPr>
          <w:rFonts w:ascii="Bookerly" w:hAnsi="Bookerly" w:cs="Bookerly"/>
          <w:b/>
          <w:bCs/>
          <w:sz w:val="28"/>
          <w:szCs w:val="28"/>
        </w:rPr>
      </w:pPr>
      <w:r w:rsidRPr="00814613">
        <w:rPr>
          <w:rFonts w:ascii="Bookerly" w:hAnsi="Bookerly" w:cs="Bookerly"/>
          <w:b/>
          <w:bCs/>
          <w:sz w:val="28"/>
          <w:szCs w:val="28"/>
        </w:rPr>
        <w:t xml:space="preserve"> </w:t>
      </w:r>
      <w:r w:rsidR="004378A0">
        <w:rPr>
          <w:rFonts w:ascii="Bookerly" w:hAnsi="Bookerly" w:cs="Bookerly"/>
          <w:b/>
          <w:bCs/>
          <w:sz w:val="28"/>
          <w:szCs w:val="28"/>
        </w:rPr>
        <w:t xml:space="preserve">## </w:t>
      </w:r>
      <w:r w:rsidR="00222723">
        <w:rPr>
          <w:rFonts w:ascii="Bookerly" w:hAnsi="Bookerly" w:cs="Bookerly"/>
          <w:b/>
          <w:bCs/>
          <w:sz w:val="28"/>
          <w:szCs w:val="28"/>
        </w:rPr>
        <w:t>Overview</w:t>
      </w:r>
    </w:p>
    <w:p w14:paraId="3223F587" w14:textId="479475FB" w:rsidR="00222723" w:rsidRDefault="00222723">
      <w:pPr>
        <w:rPr>
          <w:rFonts w:ascii="Bookerly" w:hAnsi="Bookerly" w:cs="Bookerly"/>
          <w:sz w:val="20"/>
          <w:szCs w:val="20"/>
        </w:rPr>
      </w:pPr>
      <w:r>
        <w:rPr>
          <w:rFonts w:ascii="Bookerly" w:hAnsi="Bookerly" w:cs="Bookerly"/>
          <w:sz w:val="20"/>
          <w:szCs w:val="20"/>
        </w:rPr>
        <w:t xml:space="preserve">Analysis evaluates the sales performance &amp; customer preferences to aid data driven decision making on inventory management, marketing, pricing and investments for the leadership. </w:t>
      </w:r>
    </w:p>
    <w:p w14:paraId="12A4B3DD" w14:textId="77777777" w:rsidR="00222723" w:rsidRDefault="00222723">
      <w:pPr>
        <w:rPr>
          <w:rFonts w:ascii="Bookerly" w:hAnsi="Bookerly" w:cs="Bookerly"/>
          <w:sz w:val="20"/>
          <w:szCs w:val="20"/>
        </w:rPr>
      </w:pPr>
    </w:p>
    <w:p w14:paraId="12210D6F" w14:textId="331938D8" w:rsidR="00222723" w:rsidRDefault="004378A0">
      <w:pPr>
        <w:rPr>
          <w:rFonts w:ascii="Bookerly" w:hAnsi="Bookerly" w:cs="Bookerly"/>
          <w:b/>
          <w:bCs/>
        </w:rPr>
      </w:pPr>
      <w:r>
        <w:rPr>
          <w:rFonts w:ascii="Bookerly" w:hAnsi="Bookerly" w:cs="Bookerly"/>
          <w:b/>
          <w:bCs/>
          <w:sz w:val="28"/>
          <w:szCs w:val="28"/>
        </w:rPr>
        <w:t xml:space="preserve">## </w:t>
      </w:r>
      <w:r w:rsidR="00222723" w:rsidRPr="00222723">
        <w:rPr>
          <w:rFonts w:ascii="Bookerly" w:hAnsi="Bookerly" w:cs="Bookerly"/>
          <w:b/>
          <w:bCs/>
        </w:rPr>
        <w:t>Requirements</w:t>
      </w:r>
      <w:r w:rsidR="00222723">
        <w:rPr>
          <w:rFonts w:ascii="Bookerly" w:hAnsi="Bookerly" w:cs="Bookerly"/>
          <w:b/>
          <w:bCs/>
        </w:rPr>
        <w:t>:</w:t>
      </w:r>
    </w:p>
    <w:p w14:paraId="617EF3D1" w14:textId="4FB2881E" w:rsidR="00222723" w:rsidRDefault="00222723">
      <w:pPr>
        <w:rPr>
          <w:rFonts w:ascii="Bookerly" w:hAnsi="Bookerly" w:cs="Bookerly"/>
          <w:sz w:val="20"/>
          <w:szCs w:val="20"/>
        </w:rPr>
      </w:pPr>
      <w:r>
        <w:rPr>
          <w:rFonts w:ascii="Bookerly" w:hAnsi="Bookerly" w:cs="Bookerly"/>
          <w:sz w:val="20"/>
          <w:szCs w:val="20"/>
        </w:rPr>
        <w:t xml:space="preserve">Data driven decision making is pre-requisite to understand and manage the performance of various </w:t>
      </w:r>
      <w:r w:rsidR="008506C7">
        <w:rPr>
          <w:rFonts w:ascii="Bookerly" w:hAnsi="Bookerly" w:cs="Bookerly"/>
          <w:sz w:val="20"/>
          <w:szCs w:val="20"/>
        </w:rPr>
        <w:t>aspects of</w:t>
      </w:r>
      <w:r>
        <w:rPr>
          <w:rFonts w:ascii="Bookerly" w:hAnsi="Bookerly" w:cs="Bookerly"/>
          <w:sz w:val="20"/>
          <w:szCs w:val="20"/>
        </w:rPr>
        <w:t xml:space="preserve"> business</w:t>
      </w:r>
      <w:r w:rsidR="00CB3FCF">
        <w:rPr>
          <w:rFonts w:ascii="Bookerly" w:hAnsi="Bookerly" w:cs="Bookerly"/>
          <w:sz w:val="20"/>
          <w:szCs w:val="20"/>
        </w:rPr>
        <w:t xml:space="preserve"> today</w:t>
      </w:r>
      <w:r>
        <w:rPr>
          <w:rFonts w:ascii="Bookerly" w:hAnsi="Bookerly" w:cs="Bookerly"/>
          <w:sz w:val="20"/>
          <w:szCs w:val="20"/>
        </w:rPr>
        <w:t xml:space="preserve">. This project answers some key questions </w:t>
      </w:r>
      <w:r w:rsidR="008506C7">
        <w:rPr>
          <w:rFonts w:ascii="Bookerly" w:hAnsi="Bookerly" w:cs="Bookerly"/>
          <w:sz w:val="20"/>
          <w:szCs w:val="20"/>
        </w:rPr>
        <w:t>like: -</w:t>
      </w:r>
      <w:r>
        <w:rPr>
          <w:rFonts w:ascii="Bookerly" w:hAnsi="Bookerly" w:cs="Bookerly"/>
          <w:sz w:val="20"/>
          <w:szCs w:val="20"/>
        </w:rPr>
        <w:t xml:space="preserve"> </w:t>
      </w:r>
    </w:p>
    <w:p w14:paraId="6F54600E" w14:textId="65237C01" w:rsidR="00222723" w:rsidRDefault="00222723" w:rsidP="00222723">
      <w:pPr>
        <w:pStyle w:val="ListParagraph"/>
        <w:numPr>
          <w:ilvl w:val="0"/>
          <w:numId w:val="1"/>
        </w:numPr>
        <w:rPr>
          <w:rFonts w:ascii="Bookerly" w:hAnsi="Bookerly" w:cs="Bookerly"/>
          <w:sz w:val="20"/>
          <w:szCs w:val="20"/>
        </w:rPr>
      </w:pPr>
      <w:r>
        <w:rPr>
          <w:rFonts w:ascii="Bookerly" w:hAnsi="Bookerly" w:cs="Bookerly"/>
          <w:sz w:val="20"/>
          <w:szCs w:val="20"/>
        </w:rPr>
        <w:t xml:space="preserve"> </w:t>
      </w:r>
      <w:r w:rsidR="00CB3FCF">
        <w:rPr>
          <w:rFonts w:ascii="Bookerly" w:hAnsi="Bookerly" w:cs="Bookerly"/>
          <w:sz w:val="20"/>
          <w:szCs w:val="20"/>
        </w:rPr>
        <w:t>Identifying underperforming Product categories needing price adjustments &amp; promotions</w:t>
      </w:r>
    </w:p>
    <w:p w14:paraId="7FA870DB" w14:textId="6219616C" w:rsidR="00CB3FCF" w:rsidRDefault="00CB3FCF" w:rsidP="00222723">
      <w:pPr>
        <w:pStyle w:val="ListParagraph"/>
        <w:numPr>
          <w:ilvl w:val="0"/>
          <w:numId w:val="1"/>
        </w:numPr>
        <w:rPr>
          <w:rFonts w:ascii="Bookerly" w:hAnsi="Bookerly" w:cs="Bookerly"/>
          <w:sz w:val="20"/>
          <w:szCs w:val="20"/>
        </w:rPr>
      </w:pPr>
      <w:r>
        <w:rPr>
          <w:rFonts w:ascii="Bookerly" w:hAnsi="Bookerly" w:cs="Bookerly"/>
          <w:sz w:val="20"/>
          <w:szCs w:val="20"/>
        </w:rPr>
        <w:t xml:space="preserve">Peformance of various stores to understand the growing &amp; declining </w:t>
      </w:r>
      <w:r w:rsidR="008506C7">
        <w:rPr>
          <w:rFonts w:ascii="Bookerly" w:hAnsi="Bookerly" w:cs="Bookerly"/>
          <w:sz w:val="20"/>
          <w:szCs w:val="20"/>
        </w:rPr>
        <w:t>channel</w:t>
      </w:r>
      <w:r>
        <w:rPr>
          <w:rFonts w:ascii="Bookerly" w:hAnsi="Bookerly" w:cs="Bookerly"/>
          <w:sz w:val="20"/>
          <w:szCs w:val="20"/>
        </w:rPr>
        <w:t xml:space="preserve"> of sales to ensure better future investments </w:t>
      </w:r>
    </w:p>
    <w:p w14:paraId="1B0F50CB" w14:textId="4FACB9EC" w:rsidR="008506C7" w:rsidRPr="004378A0" w:rsidRDefault="008506C7" w:rsidP="004378A0">
      <w:pPr>
        <w:pStyle w:val="ListParagraph"/>
        <w:numPr>
          <w:ilvl w:val="0"/>
          <w:numId w:val="1"/>
        </w:numPr>
        <w:rPr>
          <w:rFonts w:ascii="Bookerly" w:hAnsi="Bookerly" w:cs="Bookerly"/>
          <w:sz w:val="20"/>
          <w:szCs w:val="20"/>
        </w:rPr>
      </w:pPr>
      <w:r>
        <w:rPr>
          <w:rFonts w:ascii="Bookerly" w:hAnsi="Bookerly" w:cs="Bookerly"/>
          <w:sz w:val="20"/>
          <w:szCs w:val="20"/>
        </w:rPr>
        <w:t>Customer Age categories sales preferences &amp; changing dynamics for better inventory optimization.</w:t>
      </w:r>
    </w:p>
    <w:p w14:paraId="1CDC4D2B" w14:textId="361AA556" w:rsidR="00222723" w:rsidRDefault="004378A0">
      <w:pPr>
        <w:rPr>
          <w:rFonts w:ascii="Bookerly" w:hAnsi="Bookerly" w:cs="Bookerly"/>
          <w:b/>
          <w:bCs/>
        </w:rPr>
      </w:pPr>
      <w:r>
        <w:rPr>
          <w:rFonts w:ascii="Bookerly" w:hAnsi="Bookerly" w:cs="Bookerly"/>
          <w:b/>
          <w:bCs/>
          <w:sz w:val="28"/>
          <w:szCs w:val="28"/>
        </w:rPr>
        <w:t xml:space="preserve">## </w:t>
      </w:r>
      <w:r w:rsidR="008506C7">
        <w:rPr>
          <w:rFonts w:ascii="Bookerly" w:hAnsi="Bookerly" w:cs="Bookerly"/>
          <w:b/>
          <w:bCs/>
        </w:rPr>
        <w:t>Dataset:</w:t>
      </w:r>
    </w:p>
    <w:p w14:paraId="2F71FD11" w14:textId="0A18EFBE" w:rsidR="008506C7" w:rsidRDefault="008506C7">
      <w:pPr>
        <w:rPr>
          <w:rFonts w:ascii="Bookerly" w:hAnsi="Bookerly" w:cs="Bookerly"/>
          <w:sz w:val="20"/>
          <w:szCs w:val="20"/>
        </w:rPr>
      </w:pPr>
      <w:r>
        <w:rPr>
          <w:rFonts w:ascii="Bookerly" w:hAnsi="Bookerly" w:cs="Bookerly"/>
          <w:sz w:val="20"/>
          <w:szCs w:val="20"/>
        </w:rPr>
        <w:t xml:space="preserve">Data is sourced from Kaggle for analysis &amp; is in multiple CSV files. Kaggle </w:t>
      </w:r>
      <w:r w:rsidR="009A14D0">
        <w:rPr>
          <w:rFonts w:ascii="Bookerly" w:hAnsi="Bookerly" w:cs="Bookerly"/>
          <w:sz w:val="20"/>
          <w:szCs w:val="20"/>
        </w:rPr>
        <w:t>[</w:t>
      </w:r>
      <w:r>
        <w:rPr>
          <w:rFonts w:ascii="Bookerly" w:hAnsi="Bookerly" w:cs="Bookerly"/>
          <w:sz w:val="20"/>
          <w:szCs w:val="20"/>
        </w:rPr>
        <w:t xml:space="preserve">Data set </w:t>
      </w:r>
      <w:r w:rsidRPr="009A14D0">
        <w:rPr>
          <w:rFonts w:ascii="Bookerly" w:hAnsi="Bookerly" w:cs="Bookerly"/>
          <w:sz w:val="20"/>
          <w:szCs w:val="20"/>
        </w:rPr>
        <w:t>link</w:t>
      </w:r>
      <w:r w:rsidR="009A14D0">
        <w:rPr>
          <w:rFonts w:ascii="Bookerly" w:hAnsi="Bookerly" w:cs="Bookerly"/>
          <w:sz w:val="20"/>
          <w:szCs w:val="20"/>
        </w:rPr>
        <w:t>] (</w:t>
      </w:r>
      <w:r w:rsidR="009A14D0" w:rsidRPr="009A14D0">
        <w:rPr>
          <w:rFonts w:ascii="Bookerly" w:hAnsi="Bookerly" w:cs="Bookerly"/>
          <w:sz w:val="20"/>
          <w:szCs w:val="20"/>
        </w:rPr>
        <w:t>https://www.kaggle.com/datasets/rishikumarrajvansh/retail-case-study</w:t>
      </w:r>
      <w:r w:rsidR="009A14D0">
        <w:rPr>
          <w:rFonts w:ascii="Bookerly" w:hAnsi="Bookerly" w:cs="Bookerly"/>
          <w:sz w:val="20"/>
          <w:szCs w:val="20"/>
        </w:rPr>
        <w:t>)</w:t>
      </w:r>
      <w:r>
        <w:rPr>
          <w:rFonts w:ascii="Bookerly" w:hAnsi="Bookerly" w:cs="Bookerly"/>
          <w:sz w:val="20"/>
          <w:szCs w:val="20"/>
        </w:rPr>
        <w:t xml:space="preserve"> for reference. </w:t>
      </w:r>
    </w:p>
    <w:p w14:paraId="525F494E" w14:textId="699C041C" w:rsidR="008506C7" w:rsidRDefault="004378A0">
      <w:pPr>
        <w:rPr>
          <w:rFonts w:ascii="Bookerly" w:hAnsi="Bookerly" w:cs="Bookerly"/>
          <w:b/>
          <w:bCs/>
        </w:rPr>
      </w:pPr>
      <w:r>
        <w:rPr>
          <w:rFonts w:ascii="Bookerly" w:hAnsi="Bookerly" w:cs="Bookerly"/>
          <w:b/>
          <w:bCs/>
          <w:sz w:val="28"/>
          <w:szCs w:val="28"/>
        </w:rPr>
        <w:t xml:space="preserve">## </w:t>
      </w:r>
      <w:r w:rsidR="008506C7">
        <w:rPr>
          <w:rFonts w:ascii="Bookerly" w:hAnsi="Bookerly" w:cs="Bookerly"/>
          <w:b/>
          <w:bCs/>
        </w:rPr>
        <w:t>Tools used for the Analysis:</w:t>
      </w:r>
    </w:p>
    <w:p w14:paraId="6A32FBBA" w14:textId="7555DD98" w:rsidR="006E63D7" w:rsidRPr="006E63D7" w:rsidRDefault="006E63D7" w:rsidP="006E63D7">
      <w:pPr>
        <w:pStyle w:val="ListParagraph"/>
        <w:numPr>
          <w:ilvl w:val="0"/>
          <w:numId w:val="4"/>
        </w:numPr>
        <w:rPr>
          <w:rFonts w:ascii="Bookerly" w:hAnsi="Bookerly" w:cs="Bookerly"/>
          <w:sz w:val="20"/>
          <w:szCs w:val="20"/>
        </w:rPr>
      </w:pPr>
      <w:r>
        <w:rPr>
          <w:rFonts w:ascii="Bookerly" w:hAnsi="Bookerly" w:cs="Bookerly"/>
          <w:sz w:val="20"/>
          <w:szCs w:val="20"/>
        </w:rPr>
        <w:t>Excel: (Pivot, Filters)</w:t>
      </w:r>
    </w:p>
    <w:p w14:paraId="059A3AE7" w14:textId="25C113E9" w:rsidR="008506C7" w:rsidRDefault="008506C7" w:rsidP="008506C7">
      <w:pPr>
        <w:pStyle w:val="ListParagraph"/>
        <w:numPr>
          <w:ilvl w:val="0"/>
          <w:numId w:val="4"/>
        </w:numPr>
        <w:rPr>
          <w:rFonts w:ascii="Bookerly" w:hAnsi="Bookerly" w:cs="Bookerly"/>
          <w:sz w:val="20"/>
          <w:szCs w:val="20"/>
        </w:rPr>
      </w:pPr>
      <w:r>
        <w:rPr>
          <w:rFonts w:ascii="Bookerly" w:hAnsi="Bookerly" w:cs="Bookerly"/>
          <w:sz w:val="20"/>
          <w:szCs w:val="20"/>
        </w:rPr>
        <w:t xml:space="preserve"> SQL (CTE’s, Subquery, Window Function, Joins, Aggregations</w:t>
      </w:r>
      <w:r w:rsidR="006E63D7">
        <w:rPr>
          <w:rFonts w:ascii="Bookerly" w:hAnsi="Bookerly" w:cs="Bookerly"/>
          <w:sz w:val="20"/>
          <w:szCs w:val="20"/>
        </w:rPr>
        <w:t xml:space="preserve"> and DDL queries)</w:t>
      </w:r>
    </w:p>
    <w:p w14:paraId="27AED76D" w14:textId="5FDD5B80" w:rsidR="006E63D7" w:rsidRDefault="006E63D7" w:rsidP="008506C7">
      <w:pPr>
        <w:pStyle w:val="ListParagraph"/>
        <w:numPr>
          <w:ilvl w:val="0"/>
          <w:numId w:val="4"/>
        </w:numPr>
        <w:rPr>
          <w:rFonts w:ascii="Bookerly" w:hAnsi="Bookerly" w:cs="Bookerly"/>
          <w:sz w:val="20"/>
          <w:szCs w:val="20"/>
        </w:rPr>
      </w:pPr>
      <w:proofErr w:type="gramStart"/>
      <w:r>
        <w:rPr>
          <w:rFonts w:ascii="Bookerly" w:hAnsi="Bookerly" w:cs="Bookerly"/>
          <w:sz w:val="20"/>
          <w:szCs w:val="20"/>
        </w:rPr>
        <w:t>Tableau(</w:t>
      </w:r>
      <w:proofErr w:type="gramEnd"/>
      <w:r>
        <w:rPr>
          <w:rFonts w:ascii="Bookerly" w:hAnsi="Bookerly" w:cs="Bookerly"/>
          <w:sz w:val="20"/>
          <w:szCs w:val="20"/>
        </w:rPr>
        <w:t>String, Date, Aggregate and Logical Functions, Parameters, actions, charts)</w:t>
      </w:r>
    </w:p>
    <w:p w14:paraId="4EAE61D8" w14:textId="77777777" w:rsidR="006E63D7" w:rsidRDefault="006E63D7" w:rsidP="006E63D7">
      <w:pPr>
        <w:rPr>
          <w:rFonts w:ascii="Bookerly" w:hAnsi="Bookerly" w:cs="Bookerly"/>
          <w:sz w:val="20"/>
          <w:szCs w:val="20"/>
        </w:rPr>
      </w:pPr>
    </w:p>
    <w:p w14:paraId="34E27045" w14:textId="47803359" w:rsidR="006E63D7" w:rsidRDefault="004378A0" w:rsidP="006E63D7">
      <w:pPr>
        <w:rPr>
          <w:rFonts w:ascii="Bookerly" w:hAnsi="Bookerly" w:cs="Bookerly"/>
          <w:b/>
          <w:bCs/>
          <w:sz w:val="20"/>
          <w:szCs w:val="20"/>
        </w:rPr>
      </w:pPr>
      <w:r>
        <w:rPr>
          <w:rFonts w:ascii="Bookerly" w:hAnsi="Bookerly" w:cs="Bookerly"/>
          <w:b/>
          <w:bCs/>
          <w:sz w:val="28"/>
          <w:szCs w:val="28"/>
        </w:rPr>
        <w:t xml:space="preserve">## </w:t>
      </w:r>
      <w:r w:rsidR="006E63D7" w:rsidRPr="004378A0">
        <w:rPr>
          <w:rFonts w:ascii="Bookerly" w:hAnsi="Bookerly" w:cs="Bookerly"/>
          <w:b/>
          <w:bCs/>
          <w:sz w:val="22"/>
          <w:szCs w:val="22"/>
        </w:rPr>
        <w:t xml:space="preserve">Data </w:t>
      </w:r>
      <w:r w:rsidR="003E561C" w:rsidRPr="004378A0">
        <w:rPr>
          <w:rFonts w:ascii="Bookerly" w:hAnsi="Bookerly" w:cs="Bookerly"/>
          <w:b/>
          <w:bCs/>
          <w:sz w:val="22"/>
          <w:szCs w:val="22"/>
        </w:rPr>
        <w:t>cleaning: -</w:t>
      </w:r>
      <w:r w:rsidR="006E63D7">
        <w:rPr>
          <w:rFonts w:ascii="Bookerly" w:hAnsi="Bookerly" w:cs="Bookerly"/>
          <w:b/>
          <w:bCs/>
          <w:sz w:val="20"/>
          <w:szCs w:val="20"/>
        </w:rPr>
        <w:t xml:space="preserve"> </w:t>
      </w:r>
    </w:p>
    <w:p w14:paraId="2ED85D7D" w14:textId="6E007F74" w:rsidR="003E561C" w:rsidRDefault="003E561C" w:rsidP="003E561C">
      <w:pPr>
        <w:pStyle w:val="ListParagraph"/>
        <w:numPr>
          <w:ilvl w:val="0"/>
          <w:numId w:val="6"/>
        </w:numPr>
        <w:rPr>
          <w:rFonts w:ascii="Bookerly" w:hAnsi="Bookerly" w:cs="Bookerly"/>
          <w:sz w:val="20"/>
          <w:szCs w:val="20"/>
        </w:rPr>
      </w:pPr>
      <w:r>
        <w:rPr>
          <w:rFonts w:ascii="Bookerly" w:hAnsi="Bookerly" w:cs="Bookerly"/>
          <w:sz w:val="20"/>
          <w:szCs w:val="20"/>
        </w:rPr>
        <w:t xml:space="preserve"> Standardized the date format in DOB column in customer table. </w:t>
      </w:r>
    </w:p>
    <w:p w14:paraId="757A2B44" w14:textId="4EE5F0DE" w:rsidR="003E561C" w:rsidRDefault="003E561C" w:rsidP="003E561C">
      <w:pPr>
        <w:pStyle w:val="ListParagraph"/>
        <w:numPr>
          <w:ilvl w:val="0"/>
          <w:numId w:val="6"/>
        </w:numPr>
        <w:rPr>
          <w:rFonts w:ascii="Bookerly" w:hAnsi="Bookerly" w:cs="Bookerly"/>
          <w:sz w:val="20"/>
          <w:szCs w:val="20"/>
        </w:rPr>
      </w:pPr>
      <w:r>
        <w:rPr>
          <w:rFonts w:ascii="Bookerly" w:hAnsi="Bookerly" w:cs="Bookerly"/>
          <w:sz w:val="20"/>
          <w:szCs w:val="20"/>
        </w:rPr>
        <w:t xml:space="preserve">Removing anomalies </w:t>
      </w:r>
      <w:proofErr w:type="gramStart"/>
      <w:r>
        <w:rPr>
          <w:rFonts w:ascii="Bookerly" w:hAnsi="Bookerly" w:cs="Bookerly"/>
          <w:sz w:val="20"/>
          <w:szCs w:val="20"/>
        </w:rPr>
        <w:t>in  like</w:t>
      </w:r>
      <w:proofErr w:type="gramEnd"/>
      <w:r>
        <w:rPr>
          <w:rFonts w:ascii="Bookerly" w:hAnsi="Bookerly" w:cs="Bookerly"/>
          <w:sz w:val="20"/>
          <w:szCs w:val="20"/>
        </w:rPr>
        <w:t xml:space="preserve"> ‘</w:t>
      </w:r>
      <w:proofErr w:type="gramStart"/>
      <w:r>
        <w:rPr>
          <w:rFonts w:ascii="Bookerly" w:hAnsi="Bookerly" w:cs="Bookerly"/>
          <w:sz w:val="20"/>
          <w:szCs w:val="20"/>
        </w:rPr>
        <w:t xml:space="preserve">-‘  </w:t>
      </w:r>
      <w:proofErr w:type="gramEnd"/>
      <w:r>
        <w:rPr>
          <w:rFonts w:ascii="Bookerly" w:hAnsi="Bookerly" w:cs="Bookerly"/>
          <w:sz w:val="20"/>
          <w:szCs w:val="20"/>
        </w:rPr>
        <w:t>values from qty, tax and rate columns.</w:t>
      </w:r>
    </w:p>
    <w:p w14:paraId="16927428" w14:textId="57F8111E" w:rsidR="003E561C" w:rsidRDefault="003E561C" w:rsidP="003E561C">
      <w:pPr>
        <w:pStyle w:val="ListParagraph"/>
        <w:numPr>
          <w:ilvl w:val="0"/>
          <w:numId w:val="6"/>
        </w:numPr>
        <w:rPr>
          <w:rFonts w:ascii="Bookerly" w:hAnsi="Bookerly" w:cs="Bookerly"/>
          <w:sz w:val="20"/>
          <w:szCs w:val="20"/>
        </w:rPr>
      </w:pPr>
      <w:r>
        <w:rPr>
          <w:rFonts w:ascii="Bookerly" w:hAnsi="Bookerly" w:cs="Bookerly"/>
          <w:sz w:val="20"/>
          <w:szCs w:val="20"/>
        </w:rPr>
        <w:t>Converted string type for ‘</w:t>
      </w:r>
      <w:proofErr w:type="spellStart"/>
      <w:r>
        <w:rPr>
          <w:rFonts w:ascii="Bookerly" w:hAnsi="Bookerly" w:cs="Bookerly"/>
          <w:sz w:val="20"/>
          <w:szCs w:val="20"/>
        </w:rPr>
        <w:t>Tran_date</w:t>
      </w:r>
      <w:proofErr w:type="spellEnd"/>
      <w:r>
        <w:rPr>
          <w:rFonts w:ascii="Bookerly" w:hAnsi="Bookerly" w:cs="Bookerly"/>
          <w:sz w:val="20"/>
          <w:szCs w:val="20"/>
        </w:rPr>
        <w:t xml:space="preserve">’ column to the Date data type. </w:t>
      </w:r>
    </w:p>
    <w:p w14:paraId="2A796204" w14:textId="77777777" w:rsidR="004378A0" w:rsidRDefault="004378A0" w:rsidP="003E561C">
      <w:pPr>
        <w:ind w:left="360"/>
        <w:rPr>
          <w:rFonts w:ascii="Bookerly" w:hAnsi="Bookerly" w:cs="Bookerly"/>
          <w:b/>
          <w:bCs/>
        </w:rPr>
      </w:pPr>
    </w:p>
    <w:p w14:paraId="6B1D1B35" w14:textId="261B94DC" w:rsidR="003E561C" w:rsidRDefault="004378A0" w:rsidP="003E561C">
      <w:pPr>
        <w:ind w:left="360"/>
        <w:rPr>
          <w:rFonts w:ascii="Bookerly" w:hAnsi="Bookerly" w:cs="Bookerly"/>
          <w:b/>
          <w:bCs/>
        </w:rPr>
      </w:pPr>
      <w:r>
        <w:rPr>
          <w:rFonts w:ascii="Bookerly" w:hAnsi="Bookerly" w:cs="Bookerly"/>
          <w:b/>
          <w:bCs/>
        </w:rPr>
        <w:lastRenderedPageBreak/>
        <w:t xml:space="preserve">## </w:t>
      </w:r>
      <w:r w:rsidR="003E561C">
        <w:rPr>
          <w:rFonts w:ascii="Bookerly" w:hAnsi="Bookerly" w:cs="Bookerly"/>
          <w:b/>
          <w:bCs/>
        </w:rPr>
        <w:t>EDA:</w:t>
      </w:r>
    </w:p>
    <w:p w14:paraId="686E50BE" w14:textId="6E648380" w:rsidR="003E561C" w:rsidRPr="003E561C" w:rsidRDefault="004A49A8" w:rsidP="003E561C">
      <w:pPr>
        <w:rPr>
          <w:rFonts w:ascii="Bookerly" w:hAnsi="Bookerly" w:cs="Bookerly"/>
          <w:b/>
          <w:bCs/>
          <w:sz w:val="20"/>
          <w:szCs w:val="20"/>
        </w:rPr>
      </w:pPr>
      <w:r>
        <w:rPr>
          <w:rFonts w:ascii="Bookerly" w:hAnsi="Bookerly" w:cs="Bookerly"/>
          <w:b/>
          <w:bCs/>
          <w:sz w:val="20"/>
          <w:szCs w:val="20"/>
        </w:rPr>
        <w:t xml:space="preserve">### </w:t>
      </w:r>
      <w:r w:rsidR="003E561C" w:rsidRPr="003E561C">
        <w:rPr>
          <w:rFonts w:ascii="Bookerly" w:hAnsi="Bookerly" w:cs="Bookerly"/>
          <w:b/>
          <w:bCs/>
          <w:sz w:val="20"/>
          <w:szCs w:val="20"/>
        </w:rPr>
        <w:t xml:space="preserve">Customers </w:t>
      </w:r>
    </w:p>
    <w:p w14:paraId="531F2290" w14:textId="65AB182A" w:rsidR="006E63D7" w:rsidRDefault="003E561C" w:rsidP="003E561C">
      <w:pPr>
        <w:pStyle w:val="ListParagraph"/>
        <w:numPr>
          <w:ilvl w:val="0"/>
          <w:numId w:val="8"/>
        </w:numPr>
        <w:rPr>
          <w:rFonts w:ascii="Bookerly" w:hAnsi="Bookerly" w:cs="Bookerly"/>
          <w:sz w:val="20"/>
          <w:szCs w:val="20"/>
        </w:rPr>
      </w:pPr>
      <w:r>
        <w:rPr>
          <w:rFonts w:ascii="Bookerly" w:hAnsi="Bookerly" w:cs="Bookerly"/>
          <w:sz w:val="20"/>
          <w:szCs w:val="20"/>
        </w:rPr>
        <w:t xml:space="preserve"> Spencer’s customers are all in 26 to 65 age range, with Top age category with 65 % share is 41-65 Age category.</w:t>
      </w:r>
    </w:p>
    <w:p w14:paraId="7246DAE3" w14:textId="263B9210" w:rsidR="003E561C" w:rsidRDefault="003E561C" w:rsidP="003E561C">
      <w:pPr>
        <w:pStyle w:val="ListParagraph"/>
        <w:numPr>
          <w:ilvl w:val="0"/>
          <w:numId w:val="8"/>
        </w:numPr>
        <w:rPr>
          <w:rFonts w:ascii="Bookerly" w:hAnsi="Bookerly" w:cs="Bookerly"/>
          <w:sz w:val="20"/>
          <w:szCs w:val="20"/>
        </w:rPr>
      </w:pPr>
      <w:r>
        <w:rPr>
          <w:rFonts w:ascii="Bookerly" w:hAnsi="Bookerly" w:cs="Bookerly"/>
          <w:sz w:val="20"/>
          <w:szCs w:val="20"/>
        </w:rPr>
        <w:t xml:space="preserve">Proportional distribution of </w:t>
      </w:r>
      <w:r w:rsidR="00A57A40">
        <w:rPr>
          <w:rFonts w:ascii="Bookerly" w:hAnsi="Bookerly" w:cs="Bookerly"/>
          <w:sz w:val="20"/>
          <w:szCs w:val="20"/>
        </w:rPr>
        <w:t>customers</w:t>
      </w:r>
      <w:r>
        <w:rPr>
          <w:rFonts w:ascii="Bookerly" w:hAnsi="Bookerly" w:cs="Bookerly"/>
          <w:sz w:val="20"/>
          <w:szCs w:val="20"/>
        </w:rPr>
        <w:t xml:space="preserve"> across gender</w:t>
      </w:r>
      <w:r w:rsidR="00A57A40">
        <w:rPr>
          <w:rFonts w:ascii="Bookerly" w:hAnsi="Bookerly" w:cs="Bookerly"/>
          <w:sz w:val="20"/>
          <w:szCs w:val="20"/>
        </w:rPr>
        <w:t xml:space="preserve"> &amp; location categories with married customers being slightly higher at 56% compared to singles 44% </w:t>
      </w:r>
    </w:p>
    <w:p w14:paraId="5E8A3385" w14:textId="5A364A85" w:rsidR="00A57A40" w:rsidRPr="004622F6" w:rsidRDefault="004A49A8" w:rsidP="004622F6">
      <w:pPr>
        <w:rPr>
          <w:rFonts w:ascii="Bookerly" w:hAnsi="Bookerly" w:cs="Bookerly"/>
          <w:b/>
          <w:bCs/>
          <w:sz w:val="20"/>
          <w:szCs w:val="20"/>
        </w:rPr>
      </w:pPr>
      <w:r>
        <w:rPr>
          <w:rFonts w:ascii="Bookerly" w:hAnsi="Bookerly" w:cs="Bookerly"/>
          <w:b/>
          <w:bCs/>
          <w:sz w:val="20"/>
          <w:szCs w:val="20"/>
        </w:rPr>
        <w:t xml:space="preserve">### </w:t>
      </w:r>
      <w:r w:rsidR="004622F6" w:rsidRPr="004622F6">
        <w:rPr>
          <w:rFonts w:ascii="Bookerly" w:hAnsi="Bookerly" w:cs="Bookerly"/>
          <w:b/>
          <w:bCs/>
          <w:sz w:val="20"/>
          <w:szCs w:val="20"/>
        </w:rPr>
        <w:t>Products</w:t>
      </w:r>
    </w:p>
    <w:p w14:paraId="72646C9D" w14:textId="1C45A293" w:rsidR="00814613" w:rsidRPr="004622F6" w:rsidRDefault="004622F6" w:rsidP="004622F6">
      <w:pPr>
        <w:pStyle w:val="ListParagraph"/>
        <w:numPr>
          <w:ilvl w:val="0"/>
          <w:numId w:val="9"/>
        </w:numPr>
        <w:rPr>
          <w:rFonts w:ascii="Bookerly" w:hAnsi="Bookerly" w:cs="Bookerly"/>
          <w:sz w:val="20"/>
          <w:szCs w:val="20"/>
        </w:rPr>
      </w:pPr>
      <w:r w:rsidRPr="004622F6">
        <w:rPr>
          <w:rFonts w:ascii="Bookerly" w:hAnsi="Bookerly" w:cs="Bookerly"/>
          <w:sz w:val="20"/>
          <w:szCs w:val="20"/>
        </w:rPr>
        <w:t xml:space="preserve">Spencer’s offer 6 product categories with 23 different </w:t>
      </w:r>
      <w:r w:rsidR="009945B4" w:rsidRPr="004622F6">
        <w:rPr>
          <w:rFonts w:ascii="Bookerly" w:hAnsi="Bookerly" w:cs="Bookerly"/>
          <w:sz w:val="20"/>
          <w:szCs w:val="20"/>
        </w:rPr>
        <w:t>subcategories</w:t>
      </w:r>
      <w:r w:rsidRPr="004622F6">
        <w:rPr>
          <w:rFonts w:ascii="Bookerly" w:hAnsi="Bookerly" w:cs="Bookerly"/>
          <w:sz w:val="20"/>
          <w:szCs w:val="20"/>
        </w:rPr>
        <w:t xml:space="preserve"> of products across all 10 cities </w:t>
      </w:r>
    </w:p>
    <w:p w14:paraId="507C096A" w14:textId="45B5201E" w:rsidR="004622F6" w:rsidRPr="00A270B6" w:rsidRDefault="004A49A8" w:rsidP="004622F6">
      <w:pPr>
        <w:rPr>
          <w:rFonts w:ascii="Bookerly" w:hAnsi="Bookerly" w:cs="Bookerly"/>
          <w:b/>
          <w:bCs/>
          <w:sz w:val="20"/>
          <w:szCs w:val="20"/>
        </w:rPr>
      </w:pPr>
      <w:r>
        <w:rPr>
          <w:rFonts w:ascii="Bookerly" w:hAnsi="Bookerly" w:cs="Bookerly"/>
          <w:b/>
          <w:bCs/>
          <w:sz w:val="20"/>
          <w:szCs w:val="20"/>
        </w:rPr>
        <w:t xml:space="preserve">### </w:t>
      </w:r>
      <w:r w:rsidR="004622F6" w:rsidRPr="00A270B6">
        <w:rPr>
          <w:rFonts w:ascii="Bookerly" w:hAnsi="Bookerly" w:cs="Bookerly"/>
          <w:b/>
          <w:bCs/>
          <w:sz w:val="20"/>
          <w:szCs w:val="20"/>
        </w:rPr>
        <w:t>Transactions</w:t>
      </w:r>
    </w:p>
    <w:p w14:paraId="1FC56A04" w14:textId="19073DE5" w:rsidR="004622F6" w:rsidRPr="009945B4" w:rsidRDefault="009945B4" w:rsidP="004622F6">
      <w:pPr>
        <w:pStyle w:val="ListParagraph"/>
        <w:numPr>
          <w:ilvl w:val="0"/>
          <w:numId w:val="12"/>
        </w:numPr>
        <w:rPr>
          <w:sz w:val="20"/>
          <w:szCs w:val="20"/>
        </w:rPr>
      </w:pPr>
      <w:r>
        <w:rPr>
          <w:rFonts w:ascii="Bookerly" w:hAnsi="Bookerly" w:cs="Bookerly"/>
          <w:sz w:val="20"/>
          <w:szCs w:val="20"/>
        </w:rPr>
        <w:t xml:space="preserve">Most </w:t>
      </w:r>
      <w:r w:rsidRPr="009945B4">
        <w:rPr>
          <w:rFonts w:ascii="Bookerly" w:hAnsi="Bookerly" w:cs="Bookerly"/>
          <w:sz w:val="20"/>
          <w:szCs w:val="20"/>
        </w:rPr>
        <w:t>preferred</w:t>
      </w:r>
      <w:r>
        <w:rPr>
          <w:rFonts w:ascii="Bookerly" w:hAnsi="Bookerly" w:cs="Bookerly"/>
          <w:sz w:val="20"/>
          <w:szCs w:val="20"/>
        </w:rPr>
        <w:t xml:space="preserve"> store type</w:t>
      </w:r>
      <w:r w:rsidRPr="009945B4">
        <w:rPr>
          <w:rFonts w:ascii="Bookerly" w:hAnsi="Bookerly" w:cs="Bookerly"/>
          <w:sz w:val="20"/>
          <w:szCs w:val="20"/>
        </w:rPr>
        <w:t xml:space="preserve"> by customers</w:t>
      </w:r>
      <w:r>
        <w:rPr>
          <w:rFonts w:ascii="Bookerly" w:hAnsi="Bookerly" w:cs="Bookerly"/>
          <w:sz w:val="20"/>
          <w:szCs w:val="20"/>
        </w:rPr>
        <w:t xml:space="preserve"> is e-shop with 40 % share, double of all other store types</w:t>
      </w:r>
    </w:p>
    <w:p w14:paraId="43E13B4F" w14:textId="54907C89" w:rsidR="009945B4" w:rsidRDefault="009945B4" w:rsidP="004622F6">
      <w:pPr>
        <w:pStyle w:val="ListParagraph"/>
        <w:numPr>
          <w:ilvl w:val="0"/>
          <w:numId w:val="12"/>
        </w:numPr>
        <w:rPr>
          <w:rFonts w:ascii="Bookerly" w:hAnsi="Bookerly" w:cs="Bookerly"/>
          <w:sz w:val="20"/>
          <w:szCs w:val="20"/>
        </w:rPr>
      </w:pPr>
      <w:r w:rsidRPr="009945B4">
        <w:rPr>
          <w:rFonts w:ascii="Bookerly" w:hAnsi="Bookerly" w:cs="Bookerly"/>
          <w:sz w:val="20"/>
          <w:szCs w:val="20"/>
        </w:rPr>
        <w:t xml:space="preserve">Top subcategory in each category </w:t>
      </w:r>
      <w:r w:rsidR="004A49A8" w:rsidRPr="009945B4">
        <w:rPr>
          <w:rFonts w:ascii="Bookerly" w:hAnsi="Bookerly" w:cs="Bookerly"/>
          <w:sz w:val="20"/>
          <w:szCs w:val="20"/>
        </w:rPr>
        <w:t>is as</w:t>
      </w:r>
      <w:r w:rsidRPr="009945B4">
        <w:rPr>
          <w:rFonts w:ascii="Bookerly" w:hAnsi="Bookerly" w:cs="Bookerly"/>
          <w:sz w:val="20"/>
          <w:szCs w:val="20"/>
        </w:rPr>
        <w:t xml:space="preserve"> </w:t>
      </w:r>
      <w:r w:rsidR="007B2DAF" w:rsidRPr="009945B4">
        <w:rPr>
          <w:rFonts w:ascii="Bookerly" w:hAnsi="Bookerly" w:cs="Bookerly"/>
          <w:sz w:val="20"/>
          <w:szCs w:val="20"/>
        </w:rPr>
        <w:t>follows</w:t>
      </w:r>
      <w:r w:rsidRPr="009945B4">
        <w:rPr>
          <w:rFonts w:ascii="Bookerly" w:hAnsi="Bookerly" w:cs="Bookerly"/>
          <w:sz w:val="20"/>
          <w:szCs w:val="20"/>
        </w:rPr>
        <w:t>:</w:t>
      </w:r>
    </w:p>
    <w:p w14:paraId="5F326A65" w14:textId="77777777" w:rsidR="004A49A8" w:rsidRPr="004A49A8" w:rsidRDefault="004A49A8" w:rsidP="004A49A8">
      <w:pPr>
        <w:rPr>
          <w:rFonts w:ascii="Bookerly" w:hAnsi="Bookerly" w:cs="Bookerly"/>
          <w:sz w:val="20"/>
          <w:szCs w:val="20"/>
        </w:rPr>
      </w:pPr>
    </w:p>
    <w:p w14:paraId="753F8C4E" w14:textId="212830EE" w:rsidR="004A49A8" w:rsidRPr="009945B4" w:rsidRDefault="004A49A8" w:rsidP="004A49A8">
      <w:pPr>
        <w:pStyle w:val="ListParagraph"/>
        <w:rPr>
          <w:rFonts w:ascii="Bookerly" w:hAnsi="Bookerly" w:cs="Bookerly"/>
          <w:sz w:val="20"/>
          <w:szCs w:val="20"/>
        </w:rPr>
      </w:pPr>
    </w:p>
    <w:tbl>
      <w:tblPr>
        <w:tblW w:w="6750" w:type="dxa"/>
        <w:jc w:val="center"/>
        <w:tblLook w:val="04A0" w:firstRow="1" w:lastRow="0" w:firstColumn="1" w:lastColumn="0" w:noHBand="0" w:noVBand="1"/>
      </w:tblPr>
      <w:tblGrid>
        <w:gridCol w:w="2250"/>
        <w:gridCol w:w="2160"/>
        <w:gridCol w:w="2340"/>
      </w:tblGrid>
      <w:tr w:rsidR="004A49A8" w:rsidRPr="004A49A8" w14:paraId="067B44A4" w14:textId="77777777" w:rsidTr="004A49A8">
        <w:trPr>
          <w:trHeight w:val="290"/>
          <w:jc w:val="center"/>
        </w:trPr>
        <w:tc>
          <w:tcPr>
            <w:tcW w:w="2250" w:type="dxa"/>
            <w:noWrap/>
            <w:vAlign w:val="center"/>
            <w:hideMark/>
          </w:tcPr>
          <w:p w14:paraId="3FA231A4" w14:textId="7694AB14" w:rsidR="009945B4" w:rsidRPr="004A49A8" w:rsidRDefault="004A49A8" w:rsidP="009945B4">
            <w:pPr>
              <w:spacing w:after="0" w:line="240" w:lineRule="auto"/>
              <w:jc w:val="center"/>
              <w:rPr>
                <w:rFonts w:ascii="Calibri" w:eastAsia="Times New Roman" w:hAnsi="Calibri" w:cs="Calibri"/>
                <w:b/>
                <w:bCs/>
                <w:color w:val="000000" w:themeColor="text1"/>
                <w:kern w:val="0"/>
                <w:sz w:val="22"/>
                <w:szCs w:val="22"/>
                <w14:ligatures w14:val="none"/>
              </w:rPr>
            </w:pPr>
            <w:r>
              <w:rPr>
                <w:rFonts w:ascii="Calibri" w:eastAsia="Times New Roman" w:hAnsi="Calibri" w:cs="Calibri"/>
                <w:b/>
                <w:bCs/>
                <w:color w:val="000000" w:themeColor="text1"/>
                <w:kern w:val="0"/>
                <w:sz w:val="22"/>
                <w:szCs w:val="22"/>
                <w14:ligatures w14:val="none"/>
              </w:rPr>
              <w:t>|</w:t>
            </w:r>
            <w:r w:rsidR="009945B4" w:rsidRPr="004A49A8">
              <w:rPr>
                <w:rFonts w:ascii="Calibri" w:eastAsia="Times New Roman" w:hAnsi="Calibri" w:cs="Calibri"/>
                <w:b/>
                <w:bCs/>
                <w:color w:val="000000" w:themeColor="text1"/>
                <w:kern w:val="0"/>
                <w:sz w:val="22"/>
                <w:szCs w:val="22"/>
                <w14:ligatures w14:val="none"/>
              </w:rPr>
              <w:t>Product</w:t>
            </w:r>
            <w:r>
              <w:rPr>
                <w:rFonts w:ascii="Calibri" w:eastAsia="Times New Roman" w:hAnsi="Calibri" w:cs="Calibri"/>
                <w:b/>
                <w:bCs/>
                <w:color w:val="000000" w:themeColor="text1"/>
                <w:kern w:val="0"/>
                <w:sz w:val="22"/>
                <w:szCs w:val="22"/>
                <w14:ligatures w14:val="none"/>
              </w:rPr>
              <w:t xml:space="preserve"> </w:t>
            </w:r>
            <w:r w:rsidRPr="004A49A8">
              <w:rPr>
                <w:rFonts w:ascii="Calibri" w:eastAsia="Times New Roman" w:hAnsi="Calibri" w:cs="Calibri"/>
                <w:b/>
                <w:bCs/>
                <w:color w:val="000000" w:themeColor="text1"/>
                <w:kern w:val="0"/>
                <w:sz w:val="22"/>
                <w:szCs w:val="22"/>
                <w14:ligatures w14:val="none"/>
              </w:rPr>
              <w:t>category</w:t>
            </w:r>
            <w:r>
              <w:rPr>
                <w:rFonts w:ascii="Calibri" w:eastAsia="Times New Roman" w:hAnsi="Calibri" w:cs="Calibri"/>
                <w:b/>
                <w:bCs/>
                <w:color w:val="000000" w:themeColor="text1"/>
                <w:kern w:val="0"/>
                <w:sz w:val="22"/>
                <w:szCs w:val="22"/>
                <w14:ligatures w14:val="none"/>
              </w:rPr>
              <w:t>|</w:t>
            </w:r>
          </w:p>
        </w:tc>
        <w:tc>
          <w:tcPr>
            <w:tcW w:w="2160" w:type="dxa"/>
            <w:noWrap/>
            <w:vAlign w:val="center"/>
            <w:hideMark/>
          </w:tcPr>
          <w:p w14:paraId="4C573E03" w14:textId="52EB959C" w:rsidR="009945B4" w:rsidRPr="004A49A8" w:rsidRDefault="004A49A8" w:rsidP="009945B4">
            <w:pPr>
              <w:spacing w:after="0" w:line="240" w:lineRule="auto"/>
              <w:jc w:val="center"/>
              <w:rPr>
                <w:rFonts w:ascii="Calibri" w:eastAsia="Times New Roman" w:hAnsi="Calibri" w:cs="Calibri"/>
                <w:b/>
                <w:bCs/>
                <w:color w:val="000000" w:themeColor="text1"/>
                <w:kern w:val="0"/>
                <w:sz w:val="22"/>
                <w:szCs w:val="22"/>
                <w14:ligatures w14:val="none"/>
              </w:rPr>
            </w:pPr>
            <w:r>
              <w:rPr>
                <w:rFonts w:ascii="Calibri" w:eastAsia="Times New Roman" w:hAnsi="Calibri" w:cs="Calibri"/>
                <w:b/>
                <w:bCs/>
                <w:color w:val="000000" w:themeColor="text1"/>
                <w:kern w:val="0"/>
                <w:sz w:val="22"/>
                <w:szCs w:val="22"/>
                <w14:ligatures w14:val="none"/>
              </w:rPr>
              <w:t>|</w:t>
            </w:r>
            <w:r w:rsidR="009945B4" w:rsidRPr="004A49A8">
              <w:rPr>
                <w:rFonts w:ascii="Calibri" w:eastAsia="Times New Roman" w:hAnsi="Calibri" w:cs="Calibri"/>
                <w:b/>
                <w:bCs/>
                <w:color w:val="000000" w:themeColor="text1"/>
                <w:kern w:val="0"/>
                <w:sz w:val="22"/>
                <w:szCs w:val="22"/>
                <w14:ligatures w14:val="none"/>
              </w:rPr>
              <w:t>Top</w:t>
            </w:r>
            <w:r>
              <w:rPr>
                <w:rFonts w:ascii="Calibri" w:eastAsia="Times New Roman" w:hAnsi="Calibri" w:cs="Calibri"/>
                <w:b/>
                <w:bCs/>
                <w:color w:val="000000" w:themeColor="text1"/>
                <w:kern w:val="0"/>
                <w:sz w:val="22"/>
                <w:szCs w:val="22"/>
                <w14:ligatures w14:val="none"/>
              </w:rPr>
              <w:t xml:space="preserve"> </w:t>
            </w:r>
            <w:r w:rsidR="009945B4" w:rsidRPr="004A49A8">
              <w:rPr>
                <w:rFonts w:ascii="Calibri" w:eastAsia="Times New Roman" w:hAnsi="Calibri" w:cs="Calibri"/>
                <w:b/>
                <w:bCs/>
                <w:color w:val="000000" w:themeColor="text1"/>
                <w:kern w:val="0"/>
                <w:sz w:val="22"/>
                <w:szCs w:val="22"/>
                <w14:ligatures w14:val="none"/>
              </w:rPr>
              <w:t>subcategory</w:t>
            </w:r>
            <w:r>
              <w:rPr>
                <w:rFonts w:ascii="Calibri" w:eastAsia="Times New Roman" w:hAnsi="Calibri" w:cs="Calibri"/>
                <w:b/>
                <w:bCs/>
                <w:color w:val="000000" w:themeColor="text1"/>
                <w:kern w:val="0"/>
                <w:sz w:val="22"/>
                <w:szCs w:val="22"/>
                <w14:ligatures w14:val="none"/>
              </w:rPr>
              <w:t>|</w:t>
            </w:r>
          </w:p>
        </w:tc>
        <w:tc>
          <w:tcPr>
            <w:tcW w:w="2340" w:type="dxa"/>
            <w:noWrap/>
            <w:vAlign w:val="center"/>
            <w:hideMark/>
          </w:tcPr>
          <w:p w14:paraId="49F2E656" w14:textId="3DFD5E90" w:rsidR="009945B4" w:rsidRPr="004A49A8" w:rsidRDefault="004A49A8" w:rsidP="009945B4">
            <w:pPr>
              <w:spacing w:after="0" w:line="240" w:lineRule="auto"/>
              <w:jc w:val="center"/>
              <w:rPr>
                <w:rFonts w:ascii="Calibri" w:eastAsia="Times New Roman" w:hAnsi="Calibri" w:cs="Calibri"/>
                <w:b/>
                <w:bCs/>
                <w:color w:val="000000" w:themeColor="text1"/>
                <w:kern w:val="0"/>
                <w:sz w:val="22"/>
                <w:szCs w:val="22"/>
                <w14:ligatures w14:val="none"/>
              </w:rPr>
            </w:pPr>
            <w:r>
              <w:rPr>
                <w:rFonts w:ascii="Calibri" w:eastAsia="Times New Roman" w:hAnsi="Calibri" w:cs="Calibri"/>
                <w:b/>
                <w:bCs/>
                <w:color w:val="000000" w:themeColor="text1"/>
                <w:kern w:val="0"/>
                <w:sz w:val="22"/>
                <w:szCs w:val="22"/>
                <w14:ligatures w14:val="none"/>
              </w:rPr>
              <w:t>|</w:t>
            </w:r>
            <w:r w:rsidR="009945B4" w:rsidRPr="004A49A8">
              <w:rPr>
                <w:rFonts w:ascii="Calibri" w:eastAsia="Times New Roman" w:hAnsi="Calibri" w:cs="Calibri"/>
                <w:b/>
                <w:bCs/>
                <w:color w:val="000000" w:themeColor="text1"/>
                <w:kern w:val="0"/>
                <w:sz w:val="22"/>
                <w:szCs w:val="22"/>
                <w14:ligatures w14:val="none"/>
              </w:rPr>
              <w:t xml:space="preserve">Share (in </w:t>
            </w:r>
            <w:proofErr w:type="gramStart"/>
            <w:r w:rsidR="009945B4" w:rsidRPr="004A49A8">
              <w:rPr>
                <w:rFonts w:ascii="Calibri" w:eastAsia="Times New Roman" w:hAnsi="Calibri" w:cs="Calibri"/>
                <w:b/>
                <w:bCs/>
                <w:color w:val="000000" w:themeColor="text1"/>
                <w:kern w:val="0"/>
                <w:sz w:val="22"/>
                <w:szCs w:val="22"/>
                <w14:ligatures w14:val="none"/>
              </w:rPr>
              <w:t>category)</w:t>
            </w:r>
            <w:r>
              <w:rPr>
                <w:rFonts w:ascii="Calibri" w:eastAsia="Times New Roman" w:hAnsi="Calibri" w:cs="Calibri"/>
                <w:b/>
                <w:bCs/>
                <w:color w:val="000000" w:themeColor="text1"/>
                <w:kern w:val="0"/>
                <w:sz w:val="22"/>
                <w:szCs w:val="22"/>
                <w14:ligatures w14:val="none"/>
              </w:rPr>
              <w:t>|</w:t>
            </w:r>
            <w:proofErr w:type="gramEnd"/>
          </w:p>
        </w:tc>
      </w:tr>
      <w:tr w:rsidR="009945B4" w:rsidRPr="009945B4" w14:paraId="3149B41C" w14:textId="77777777" w:rsidTr="004A49A8">
        <w:trPr>
          <w:trHeight w:val="290"/>
          <w:jc w:val="center"/>
        </w:trPr>
        <w:tc>
          <w:tcPr>
            <w:tcW w:w="2250" w:type="dxa"/>
            <w:noWrap/>
            <w:vAlign w:val="center"/>
            <w:hideMark/>
          </w:tcPr>
          <w:p w14:paraId="59C4B21E"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Bags</w:t>
            </w:r>
            <w:r>
              <w:rPr>
                <w:rFonts w:ascii="Calibri" w:eastAsia="Times New Roman" w:hAnsi="Calibri" w:cs="Calibri"/>
                <w:color w:val="000000"/>
                <w:kern w:val="0"/>
                <w:sz w:val="22"/>
                <w:szCs w:val="22"/>
                <w14:ligatures w14:val="none"/>
              </w:rPr>
              <w:t>|</w:t>
            </w:r>
          </w:p>
          <w:p w14:paraId="4205016C" w14:textId="17589998" w:rsidR="004A49A8"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160" w:type="dxa"/>
            <w:noWrap/>
            <w:vAlign w:val="center"/>
            <w:hideMark/>
          </w:tcPr>
          <w:p w14:paraId="225DD24D"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Women</w:t>
            </w:r>
            <w:r>
              <w:rPr>
                <w:rFonts w:ascii="Calibri" w:eastAsia="Times New Roman" w:hAnsi="Calibri" w:cs="Calibri"/>
                <w:color w:val="000000"/>
                <w:kern w:val="0"/>
                <w:sz w:val="22"/>
                <w:szCs w:val="22"/>
                <w14:ligatures w14:val="none"/>
              </w:rPr>
              <w:t>|</w:t>
            </w:r>
          </w:p>
          <w:p w14:paraId="55146EC4" w14:textId="48888994"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340" w:type="dxa"/>
            <w:noWrap/>
            <w:vAlign w:val="center"/>
            <w:hideMark/>
          </w:tcPr>
          <w:p w14:paraId="21F81FB5"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56%</w:t>
            </w:r>
            <w:r>
              <w:rPr>
                <w:rFonts w:ascii="Calibri" w:eastAsia="Times New Roman" w:hAnsi="Calibri" w:cs="Calibri"/>
                <w:color w:val="000000"/>
                <w:kern w:val="0"/>
                <w:sz w:val="22"/>
                <w:szCs w:val="22"/>
                <w14:ligatures w14:val="none"/>
              </w:rPr>
              <w:t>|</w:t>
            </w:r>
          </w:p>
          <w:p w14:paraId="0BEA2993" w14:textId="3CF48EDD"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r>
      <w:tr w:rsidR="009945B4" w:rsidRPr="009945B4" w14:paraId="7F0961E3" w14:textId="77777777" w:rsidTr="004A49A8">
        <w:trPr>
          <w:trHeight w:val="290"/>
          <w:jc w:val="center"/>
        </w:trPr>
        <w:tc>
          <w:tcPr>
            <w:tcW w:w="2250" w:type="dxa"/>
            <w:noWrap/>
            <w:vAlign w:val="center"/>
            <w:hideMark/>
          </w:tcPr>
          <w:p w14:paraId="28FDECD5"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Books</w:t>
            </w:r>
            <w:r>
              <w:rPr>
                <w:rFonts w:ascii="Calibri" w:eastAsia="Times New Roman" w:hAnsi="Calibri" w:cs="Calibri"/>
                <w:color w:val="000000"/>
                <w:kern w:val="0"/>
                <w:sz w:val="22"/>
                <w:szCs w:val="22"/>
                <w14:ligatures w14:val="none"/>
              </w:rPr>
              <w:t>|</w:t>
            </w:r>
          </w:p>
          <w:p w14:paraId="738F697D" w14:textId="20CB64BE"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160" w:type="dxa"/>
            <w:noWrap/>
            <w:vAlign w:val="center"/>
            <w:hideMark/>
          </w:tcPr>
          <w:p w14:paraId="1EF9686F"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Comics</w:t>
            </w:r>
            <w:r>
              <w:rPr>
                <w:rFonts w:ascii="Calibri" w:eastAsia="Times New Roman" w:hAnsi="Calibri" w:cs="Calibri"/>
                <w:color w:val="000000"/>
                <w:kern w:val="0"/>
                <w:sz w:val="22"/>
                <w:szCs w:val="22"/>
                <w14:ligatures w14:val="none"/>
              </w:rPr>
              <w:t>|</w:t>
            </w:r>
          </w:p>
          <w:p w14:paraId="5FCEE003" w14:textId="14E6D617"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340" w:type="dxa"/>
            <w:noWrap/>
            <w:vAlign w:val="center"/>
            <w:hideMark/>
          </w:tcPr>
          <w:p w14:paraId="55AFE972"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25%</w:t>
            </w:r>
            <w:r>
              <w:rPr>
                <w:rFonts w:ascii="Calibri" w:eastAsia="Times New Roman" w:hAnsi="Calibri" w:cs="Calibri"/>
                <w:color w:val="000000"/>
                <w:kern w:val="0"/>
                <w:sz w:val="22"/>
                <w:szCs w:val="22"/>
                <w14:ligatures w14:val="none"/>
              </w:rPr>
              <w:t>|</w:t>
            </w:r>
          </w:p>
          <w:p w14:paraId="1E74B9D2" w14:textId="79851943"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r>
      <w:tr w:rsidR="009945B4" w:rsidRPr="009945B4" w14:paraId="491E3324" w14:textId="77777777" w:rsidTr="004A49A8">
        <w:trPr>
          <w:trHeight w:val="290"/>
          <w:jc w:val="center"/>
        </w:trPr>
        <w:tc>
          <w:tcPr>
            <w:tcW w:w="2250" w:type="dxa"/>
            <w:noWrap/>
            <w:vAlign w:val="center"/>
            <w:hideMark/>
          </w:tcPr>
          <w:p w14:paraId="3042BCA5"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Clothing</w:t>
            </w:r>
            <w:r>
              <w:rPr>
                <w:rFonts w:ascii="Calibri" w:eastAsia="Times New Roman" w:hAnsi="Calibri" w:cs="Calibri"/>
                <w:color w:val="000000"/>
                <w:kern w:val="0"/>
                <w:sz w:val="22"/>
                <w:szCs w:val="22"/>
                <w14:ligatures w14:val="none"/>
              </w:rPr>
              <w:t>|</w:t>
            </w:r>
          </w:p>
          <w:p w14:paraId="25FD2EF0" w14:textId="2BE38954"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160" w:type="dxa"/>
            <w:noWrap/>
            <w:vAlign w:val="center"/>
            <w:hideMark/>
          </w:tcPr>
          <w:p w14:paraId="60960ED1"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Men</w:t>
            </w:r>
            <w:r>
              <w:rPr>
                <w:rFonts w:ascii="Calibri" w:eastAsia="Times New Roman" w:hAnsi="Calibri" w:cs="Calibri"/>
                <w:color w:val="000000"/>
                <w:kern w:val="0"/>
                <w:sz w:val="22"/>
                <w:szCs w:val="22"/>
                <w14:ligatures w14:val="none"/>
              </w:rPr>
              <w:t>|</w:t>
            </w:r>
          </w:p>
          <w:p w14:paraId="7CFE6F32" w14:textId="2551E740"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340" w:type="dxa"/>
            <w:noWrap/>
            <w:vAlign w:val="center"/>
            <w:hideMark/>
          </w:tcPr>
          <w:p w14:paraId="60CBDE95"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41%</w:t>
            </w:r>
            <w:r>
              <w:rPr>
                <w:rFonts w:ascii="Calibri" w:eastAsia="Times New Roman" w:hAnsi="Calibri" w:cs="Calibri"/>
                <w:color w:val="000000"/>
                <w:kern w:val="0"/>
                <w:sz w:val="22"/>
                <w:szCs w:val="22"/>
                <w14:ligatures w14:val="none"/>
              </w:rPr>
              <w:t>|</w:t>
            </w:r>
          </w:p>
          <w:p w14:paraId="47FCD257" w14:textId="6AF9A7F0"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r>
      <w:tr w:rsidR="009945B4" w:rsidRPr="009945B4" w14:paraId="054036D1" w14:textId="77777777" w:rsidTr="004A49A8">
        <w:trPr>
          <w:trHeight w:val="290"/>
          <w:jc w:val="center"/>
        </w:trPr>
        <w:tc>
          <w:tcPr>
            <w:tcW w:w="2250" w:type="dxa"/>
            <w:noWrap/>
            <w:vAlign w:val="center"/>
            <w:hideMark/>
          </w:tcPr>
          <w:p w14:paraId="25EA7E94"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Electronics</w:t>
            </w: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 xml:space="preserve"> </w:t>
            </w:r>
          </w:p>
          <w:p w14:paraId="269CB642" w14:textId="45BA3576"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160" w:type="dxa"/>
            <w:noWrap/>
            <w:vAlign w:val="center"/>
            <w:hideMark/>
          </w:tcPr>
          <w:p w14:paraId="427602E6" w14:textId="77777777" w:rsidR="0089174A"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Mobile</w:t>
            </w:r>
            <w:r>
              <w:rPr>
                <w:rFonts w:ascii="Calibri" w:eastAsia="Times New Roman" w:hAnsi="Calibri" w:cs="Calibri"/>
                <w:color w:val="000000"/>
                <w:kern w:val="0"/>
                <w:sz w:val="22"/>
                <w:szCs w:val="22"/>
                <w14:ligatures w14:val="none"/>
              </w:rPr>
              <w:t>|</w:t>
            </w:r>
          </w:p>
          <w:p w14:paraId="6508D512" w14:textId="70FAFD5F" w:rsidR="009945B4"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 xml:space="preserve"> </w:t>
            </w:r>
          </w:p>
        </w:tc>
        <w:tc>
          <w:tcPr>
            <w:tcW w:w="2340" w:type="dxa"/>
            <w:noWrap/>
            <w:vAlign w:val="center"/>
            <w:hideMark/>
          </w:tcPr>
          <w:p w14:paraId="40705606"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41%</w:t>
            </w:r>
            <w:r>
              <w:rPr>
                <w:rFonts w:ascii="Calibri" w:eastAsia="Times New Roman" w:hAnsi="Calibri" w:cs="Calibri"/>
                <w:color w:val="000000"/>
                <w:kern w:val="0"/>
                <w:sz w:val="22"/>
                <w:szCs w:val="22"/>
                <w14:ligatures w14:val="none"/>
              </w:rPr>
              <w:t>|</w:t>
            </w:r>
          </w:p>
          <w:p w14:paraId="1EE2FE3D" w14:textId="7C9658C4"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r>
      <w:tr w:rsidR="009945B4" w:rsidRPr="009945B4" w14:paraId="3693C1C1" w14:textId="77777777" w:rsidTr="004A49A8">
        <w:trPr>
          <w:trHeight w:val="290"/>
          <w:jc w:val="center"/>
        </w:trPr>
        <w:tc>
          <w:tcPr>
            <w:tcW w:w="2250" w:type="dxa"/>
            <w:noWrap/>
            <w:vAlign w:val="center"/>
            <w:hideMark/>
          </w:tcPr>
          <w:p w14:paraId="3EA64B0C"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 xml:space="preserve">Footwear </w:t>
            </w:r>
            <w:r>
              <w:rPr>
                <w:rFonts w:ascii="Calibri" w:eastAsia="Times New Roman" w:hAnsi="Calibri" w:cs="Calibri"/>
                <w:color w:val="000000"/>
                <w:kern w:val="0"/>
                <w:sz w:val="22"/>
                <w:szCs w:val="22"/>
                <w14:ligatures w14:val="none"/>
              </w:rPr>
              <w:t>|</w:t>
            </w:r>
          </w:p>
          <w:p w14:paraId="0B839C70" w14:textId="1E945475"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160" w:type="dxa"/>
            <w:noWrap/>
            <w:vAlign w:val="center"/>
            <w:hideMark/>
          </w:tcPr>
          <w:p w14:paraId="21D178B6"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 xml:space="preserve">Kids </w:t>
            </w:r>
            <w:r>
              <w:rPr>
                <w:rFonts w:ascii="Calibri" w:eastAsia="Times New Roman" w:hAnsi="Calibri" w:cs="Calibri"/>
                <w:color w:val="000000"/>
                <w:kern w:val="0"/>
                <w:sz w:val="22"/>
                <w:szCs w:val="22"/>
                <w14:ligatures w14:val="none"/>
              </w:rPr>
              <w:t>|</w:t>
            </w:r>
          </w:p>
          <w:p w14:paraId="5315241E" w14:textId="11E51ABD"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2340" w:type="dxa"/>
            <w:noWrap/>
            <w:vAlign w:val="center"/>
            <w:hideMark/>
          </w:tcPr>
          <w:p w14:paraId="292F8E86"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40%</w:t>
            </w:r>
            <w:r>
              <w:rPr>
                <w:rFonts w:ascii="Calibri" w:eastAsia="Times New Roman" w:hAnsi="Calibri" w:cs="Calibri"/>
                <w:color w:val="000000"/>
                <w:kern w:val="0"/>
                <w:sz w:val="22"/>
                <w:szCs w:val="22"/>
                <w14:ligatures w14:val="none"/>
              </w:rPr>
              <w:t>|</w:t>
            </w:r>
          </w:p>
          <w:p w14:paraId="6D176BE9" w14:textId="22865B10"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r>
      <w:tr w:rsidR="009945B4" w:rsidRPr="009945B4" w14:paraId="5C43DC35" w14:textId="77777777" w:rsidTr="004A49A8">
        <w:trPr>
          <w:trHeight w:val="290"/>
          <w:jc w:val="center"/>
        </w:trPr>
        <w:tc>
          <w:tcPr>
            <w:tcW w:w="2250" w:type="dxa"/>
            <w:noWrap/>
            <w:vAlign w:val="center"/>
            <w:hideMark/>
          </w:tcPr>
          <w:p w14:paraId="641DD531" w14:textId="77777777" w:rsid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Home &amp; Kitchens</w:t>
            </w:r>
            <w:r>
              <w:rPr>
                <w:rFonts w:ascii="Calibri" w:eastAsia="Times New Roman" w:hAnsi="Calibri" w:cs="Calibri"/>
                <w:color w:val="000000"/>
                <w:kern w:val="0"/>
                <w:sz w:val="22"/>
                <w:szCs w:val="22"/>
                <w14:ligatures w14:val="none"/>
              </w:rPr>
              <w:t>|</w:t>
            </w:r>
          </w:p>
          <w:p w14:paraId="5D7CE98B" w14:textId="5D18285A" w:rsidR="0089174A" w:rsidRPr="009945B4" w:rsidRDefault="0089174A" w:rsidP="009945B4">
            <w:pPr>
              <w:spacing w:after="0" w:line="240" w:lineRule="auto"/>
              <w:jc w:val="center"/>
              <w:rPr>
                <w:rFonts w:ascii="Calibri" w:eastAsia="Times New Roman" w:hAnsi="Calibri" w:cs="Calibri"/>
                <w:color w:val="000000"/>
                <w:kern w:val="0"/>
                <w:sz w:val="22"/>
                <w:szCs w:val="22"/>
                <w14:ligatures w14:val="none"/>
              </w:rPr>
            </w:pPr>
          </w:p>
        </w:tc>
        <w:tc>
          <w:tcPr>
            <w:tcW w:w="2160" w:type="dxa"/>
            <w:noWrap/>
            <w:vAlign w:val="center"/>
            <w:hideMark/>
          </w:tcPr>
          <w:p w14:paraId="1C1870EF" w14:textId="6D71A320" w:rsidR="009945B4" w:rsidRP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Kitchen items</w:t>
            </w:r>
            <w:r>
              <w:rPr>
                <w:rFonts w:ascii="Calibri" w:eastAsia="Times New Roman" w:hAnsi="Calibri" w:cs="Calibri"/>
                <w:color w:val="000000"/>
                <w:kern w:val="0"/>
                <w:sz w:val="22"/>
                <w:szCs w:val="22"/>
                <w14:ligatures w14:val="none"/>
              </w:rPr>
              <w:t>|</w:t>
            </w:r>
          </w:p>
        </w:tc>
        <w:tc>
          <w:tcPr>
            <w:tcW w:w="2340" w:type="dxa"/>
            <w:noWrap/>
            <w:vAlign w:val="center"/>
            <w:hideMark/>
          </w:tcPr>
          <w:p w14:paraId="70B148D4" w14:textId="7AB05AD3" w:rsidR="009945B4" w:rsidRPr="009945B4" w:rsidRDefault="004A49A8" w:rsidP="009945B4">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r w:rsidR="009945B4" w:rsidRPr="009945B4">
              <w:rPr>
                <w:rFonts w:ascii="Calibri" w:eastAsia="Times New Roman" w:hAnsi="Calibri" w:cs="Calibri"/>
                <w:color w:val="000000"/>
                <w:kern w:val="0"/>
                <w:sz w:val="22"/>
                <w:szCs w:val="22"/>
                <w14:ligatures w14:val="none"/>
              </w:rPr>
              <w:t>37%</w:t>
            </w:r>
            <w:r>
              <w:rPr>
                <w:rFonts w:ascii="Calibri" w:eastAsia="Times New Roman" w:hAnsi="Calibri" w:cs="Calibri"/>
                <w:color w:val="000000"/>
                <w:kern w:val="0"/>
                <w:sz w:val="22"/>
                <w:szCs w:val="22"/>
                <w14:ligatures w14:val="none"/>
              </w:rPr>
              <w:t>|</w:t>
            </w:r>
          </w:p>
        </w:tc>
      </w:tr>
    </w:tbl>
    <w:p w14:paraId="5F7066E4" w14:textId="77777777" w:rsidR="009945B4" w:rsidRDefault="009945B4" w:rsidP="009945B4">
      <w:pPr>
        <w:pStyle w:val="ListParagraph"/>
        <w:rPr>
          <w:sz w:val="20"/>
          <w:szCs w:val="20"/>
        </w:rPr>
      </w:pPr>
    </w:p>
    <w:p w14:paraId="0A835E0D" w14:textId="06F394E7" w:rsidR="009945B4" w:rsidRDefault="007B2DAF" w:rsidP="009945B4">
      <w:pPr>
        <w:pStyle w:val="ListParagraph"/>
        <w:numPr>
          <w:ilvl w:val="0"/>
          <w:numId w:val="12"/>
        </w:numPr>
        <w:rPr>
          <w:rFonts w:ascii="Bookerly" w:hAnsi="Bookerly" w:cs="Bookerly"/>
          <w:sz w:val="20"/>
          <w:szCs w:val="20"/>
        </w:rPr>
      </w:pPr>
      <w:r w:rsidRPr="007B2DAF">
        <w:rPr>
          <w:rFonts w:ascii="Bookerly" w:hAnsi="Bookerly" w:cs="Bookerly"/>
          <w:sz w:val="20"/>
          <w:szCs w:val="20"/>
        </w:rPr>
        <w:t xml:space="preserve">Highest sales are in month of Jan &amp; Feb </w:t>
      </w:r>
      <w:r w:rsidR="00DD3058">
        <w:rPr>
          <w:rFonts w:ascii="Bookerly" w:hAnsi="Bookerly" w:cs="Bookerly"/>
          <w:sz w:val="20"/>
          <w:szCs w:val="20"/>
        </w:rPr>
        <w:t>and</w:t>
      </w:r>
      <w:r w:rsidRPr="007B2DAF">
        <w:rPr>
          <w:rFonts w:ascii="Bookerly" w:hAnsi="Bookerly" w:cs="Bookerly"/>
          <w:sz w:val="20"/>
          <w:szCs w:val="20"/>
        </w:rPr>
        <w:t xml:space="preserve"> lowest sales</w:t>
      </w:r>
      <w:r w:rsidR="00DD3058">
        <w:rPr>
          <w:rFonts w:ascii="Bookerly" w:hAnsi="Bookerly" w:cs="Bookerly"/>
          <w:sz w:val="20"/>
          <w:szCs w:val="20"/>
        </w:rPr>
        <w:t xml:space="preserve"> for spencer retails are</w:t>
      </w:r>
      <w:r w:rsidRPr="007B2DAF">
        <w:rPr>
          <w:rFonts w:ascii="Bookerly" w:hAnsi="Bookerly" w:cs="Bookerly"/>
          <w:sz w:val="20"/>
          <w:szCs w:val="20"/>
        </w:rPr>
        <w:t xml:space="preserve"> in month of May &amp; June. </w:t>
      </w:r>
    </w:p>
    <w:p w14:paraId="3B1898E1" w14:textId="77777777" w:rsidR="00A270B6" w:rsidRDefault="00A270B6" w:rsidP="00A270B6">
      <w:pPr>
        <w:rPr>
          <w:rFonts w:ascii="Bookerly" w:hAnsi="Bookerly" w:cs="Bookerly"/>
          <w:sz w:val="20"/>
          <w:szCs w:val="20"/>
        </w:rPr>
      </w:pPr>
    </w:p>
    <w:p w14:paraId="6811E811" w14:textId="793C487A" w:rsidR="00A270B6" w:rsidRDefault="004378A0" w:rsidP="00A270B6">
      <w:pPr>
        <w:rPr>
          <w:rFonts w:ascii="Bookerly" w:hAnsi="Bookerly" w:cs="Bookerly"/>
          <w:b/>
          <w:bCs/>
        </w:rPr>
      </w:pPr>
      <w:r>
        <w:rPr>
          <w:rFonts w:ascii="Bookerly" w:hAnsi="Bookerly" w:cs="Bookerly"/>
          <w:b/>
          <w:bCs/>
          <w:sz w:val="28"/>
          <w:szCs w:val="28"/>
        </w:rPr>
        <w:t xml:space="preserve">## </w:t>
      </w:r>
      <w:r w:rsidR="00A270B6" w:rsidRPr="00A270B6">
        <w:rPr>
          <w:rFonts w:ascii="Bookerly" w:hAnsi="Bookerly" w:cs="Bookerly"/>
          <w:b/>
          <w:bCs/>
        </w:rPr>
        <w:t>Key Findings</w:t>
      </w:r>
    </w:p>
    <w:p w14:paraId="46082DCF" w14:textId="4D7B64DA" w:rsidR="0090302B" w:rsidRDefault="0090302B" w:rsidP="0090302B">
      <w:pPr>
        <w:spacing w:after="0"/>
        <w:rPr>
          <w:rFonts w:ascii="Bookerly" w:hAnsi="Bookerly" w:cs="Bookerly"/>
          <w:sz w:val="20"/>
          <w:szCs w:val="20"/>
        </w:rPr>
      </w:pPr>
      <w:r w:rsidRPr="0090302B">
        <w:rPr>
          <w:rFonts w:ascii="Bookerly" w:hAnsi="Bookerly" w:cs="Bookerly"/>
          <w:sz w:val="20"/>
          <w:szCs w:val="20"/>
        </w:rPr>
        <w:t xml:space="preserve">The analysis reveals a consistent downward trend across all key business metrics. Sales revenue and </w:t>
      </w:r>
      <w:r>
        <w:rPr>
          <w:rFonts w:ascii="Bookerly" w:hAnsi="Bookerly" w:cs="Bookerly"/>
          <w:sz w:val="20"/>
          <w:szCs w:val="20"/>
        </w:rPr>
        <w:t>no_of_</w:t>
      </w:r>
      <w:r w:rsidRPr="0090302B">
        <w:rPr>
          <w:rFonts w:ascii="Bookerly" w:hAnsi="Bookerly" w:cs="Bookerly"/>
          <w:sz w:val="20"/>
          <w:szCs w:val="20"/>
        </w:rPr>
        <w:t>customer have declined across all product categories and geographical locations, indicating systemic challenges rather than isolated issues.</w:t>
      </w:r>
    </w:p>
    <w:p w14:paraId="46C8E2EA" w14:textId="77777777" w:rsidR="0090302B" w:rsidRPr="0090302B" w:rsidRDefault="0090302B" w:rsidP="0090302B">
      <w:pPr>
        <w:spacing w:after="0"/>
        <w:rPr>
          <w:rFonts w:ascii="Bookerly" w:hAnsi="Bookerly" w:cs="Bookerly"/>
          <w:sz w:val="20"/>
          <w:szCs w:val="20"/>
        </w:rPr>
      </w:pPr>
    </w:p>
    <w:p w14:paraId="135584FC" w14:textId="77777777" w:rsidR="0090302B" w:rsidRPr="0090302B" w:rsidRDefault="0090302B" w:rsidP="0090302B">
      <w:pPr>
        <w:spacing w:after="0"/>
        <w:rPr>
          <w:rFonts w:ascii="Bookerly" w:hAnsi="Bookerly" w:cs="Bookerly"/>
          <w:sz w:val="20"/>
          <w:szCs w:val="20"/>
        </w:rPr>
      </w:pPr>
      <w:r w:rsidRPr="0090302B">
        <w:rPr>
          <w:rFonts w:ascii="Bookerly" w:hAnsi="Bookerly" w:cs="Bookerly"/>
          <w:b/>
          <w:bCs/>
          <w:sz w:val="20"/>
          <w:szCs w:val="20"/>
        </w:rPr>
        <w:lastRenderedPageBreak/>
        <w:t>Critical Challenge: Customer Acquisition Decline</w:t>
      </w:r>
      <w:r w:rsidRPr="0090302B">
        <w:rPr>
          <w:rFonts w:ascii="Bookerly" w:hAnsi="Bookerly" w:cs="Bookerly"/>
          <w:sz w:val="20"/>
          <w:szCs w:val="20"/>
        </w:rPr>
        <w:t> The primary driver of declining sales is Spencer Retail's inability to attract new customers. While existing customers demonstrate strong brand loyalty with high repeat purchase rates, the percentage of new customer acquisitions has decreased year-over-year, creating an unsustainable business trajectory.</w:t>
      </w:r>
    </w:p>
    <w:p w14:paraId="1B884C1D" w14:textId="7091336E" w:rsidR="0090302B" w:rsidRDefault="0090302B" w:rsidP="0090302B">
      <w:pPr>
        <w:spacing w:after="0"/>
        <w:rPr>
          <w:rFonts w:ascii="Bookerly" w:hAnsi="Bookerly" w:cs="Bookerly"/>
          <w:sz w:val="20"/>
          <w:szCs w:val="20"/>
        </w:rPr>
      </w:pPr>
      <w:r w:rsidRPr="0090302B">
        <w:rPr>
          <w:rFonts w:ascii="Bookerly" w:hAnsi="Bookerly" w:cs="Bookerly"/>
          <w:b/>
          <w:bCs/>
          <w:sz w:val="20"/>
          <w:szCs w:val="20"/>
        </w:rPr>
        <w:t>Customer Retention vs. Acquisition Gap</w:t>
      </w:r>
      <w:r w:rsidRPr="0090302B">
        <w:rPr>
          <w:rFonts w:ascii="Bookerly" w:hAnsi="Bookerly" w:cs="Bookerly"/>
          <w:sz w:val="20"/>
          <w:szCs w:val="20"/>
        </w:rPr>
        <w:t> Despite maintaining a loyal customer base with strong retention metrics, the declining influx of new customers is eroding overall market share and revenue potential. This imbalance threatens long-term business viability.</w:t>
      </w:r>
    </w:p>
    <w:p w14:paraId="74105413" w14:textId="77777777" w:rsidR="00456420" w:rsidRPr="0090302B" w:rsidRDefault="00456420" w:rsidP="0090302B">
      <w:pPr>
        <w:spacing w:after="0"/>
        <w:rPr>
          <w:rFonts w:ascii="Bookerly" w:hAnsi="Bookerly" w:cs="Bookerly"/>
          <w:sz w:val="20"/>
          <w:szCs w:val="20"/>
        </w:rPr>
      </w:pPr>
    </w:p>
    <w:p w14:paraId="01DEE0AF" w14:textId="03F55311" w:rsidR="0090302B" w:rsidRPr="00456420" w:rsidRDefault="004378A0" w:rsidP="0090302B">
      <w:pPr>
        <w:tabs>
          <w:tab w:val="num" w:pos="720"/>
        </w:tabs>
        <w:spacing w:after="0"/>
        <w:rPr>
          <w:rFonts w:ascii="Bookerly" w:hAnsi="Bookerly" w:cs="Bookerly"/>
          <w:b/>
          <w:bCs/>
        </w:rPr>
      </w:pPr>
      <w:r>
        <w:rPr>
          <w:rFonts w:ascii="Bookerly" w:hAnsi="Bookerly" w:cs="Bookerly"/>
          <w:b/>
          <w:bCs/>
          <w:sz w:val="28"/>
          <w:szCs w:val="28"/>
        </w:rPr>
        <w:t xml:space="preserve">## </w:t>
      </w:r>
      <w:r w:rsidR="0090302B" w:rsidRPr="0090302B">
        <w:rPr>
          <w:rFonts w:ascii="Bookerly" w:hAnsi="Bookerly" w:cs="Bookerly"/>
          <w:b/>
          <w:bCs/>
        </w:rPr>
        <w:t xml:space="preserve">Recommendations </w:t>
      </w:r>
    </w:p>
    <w:p w14:paraId="2E4C0BE6" w14:textId="61571B74" w:rsidR="0090302B" w:rsidRPr="0090302B" w:rsidRDefault="00DC44E0" w:rsidP="0090302B">
      <w:pPr>
        <w:tabs>
          <w:tab w:val="num" w:pos="720"/>
        </w:tabs>
        <w:spacing w:after="0"/>
        <w:rPr>
          <w:rFonts w:ascii="Bookerly" w:hAnsi="Bookerly" w:cs="Bookerly"/>
          <w:sz w:val="20"/>
          <w:szCs w:val="20"/>
        </w:rPr>
      </w:pPr>
      <w:r>
        <w:rPr>
          <w:rFonts w:ascii="Bookerly" w:hAnsi="Bookerly" w:cs="Bookerly"/>
          <w:b/>
          <w:bCs/>
          <w:sz w:val="20"/>
          <w:szCs w:val="20"/>
        </w:rPr>
        <w:t>**</w:t>
      </w:r>
      <w:r w:rsidR="0090302B" w:rsidRPr="0090302B">
        <w:rPr>
          <w:rFonts w:ascii="Bookerly" w:hAnsi="Bookerly" w:cs="Bookerly"/>
          <w:b/>
          <w:bCs/>
          <w:sz w:val="20"/>
          <w:szCs w:val="20"/>
        </w:rPr>
        <w:t xml:space="preserve">Enhanced Promotional </w:t>
      </w:r>
      <w:proofErr w:type="gramStart"/>
      <w:r w:rsidR="0090302B" w:rsidRPr="0090302B">
        <w:rPr>
          <w:rFonts w:ascii="Bookerly" w:hAnsi="Bookerly" w:cs="Bookerly"/>
          <w:b/>
          <w:bCs/>
          <w:sz w:val="20"/>
          <w:szCs w:val="20"/>
        </w:rPr>
        <w:t>Strategy</w:t>
      </w:r>
      <w:r w:rsidR="0090302B" w:rsidRPr="0090302B">
        <w:rPr>
          <w:rFonts w:ascii="Bookerly" w:hAnsi="Bookerly" w:cs="Bookerly"/>
          <w:sz w:val="20"/>
          <w:szCs w:val="20"/>
        </w:rPr>
        <w:t>:</w:t>
      </w:r>
      <w:r>
        <w:rPr>
          <w:rFonts w:ascii="Bookerly" w:hAnsi="Bookerly" w:cs="Bookerly"/>
          <w:b/>
          <w:bCs/>
          <w:sz w:val="20"/>
          <w:szCs w:val="20"/>
        </w:rPr>
        <w:t>*</w:t>
      </w:r>
      <w:proofErr w:type="gramEnd"/>
      <w:r>
        <w:rPr>
          <w:rFonts w:ascii="Bookerly" w:hAnsi="Bookerly" w:cs="Bookerly"/>
          <w:b/>
          <w:bCs/>
          <w:sz w:val="20"/>
          <w:szCs w:val="20"/>
        </w:rPr>
        <w:t>*</w:t>
      </w:r>
      <w:r w:rsidR="0090302B" w:rsidRPr="0090302B">
        <w:rPr>
          <w:rFonts w:ascii="Bookerly" w:hAnsi="Bookerly" w:cs="Bookerly"/>
          <w:sz w:val="20"/>
          <w:szCs w:val="20"/>
        </w:rPr>
        <w:t xml:space="preserve"> Implement targeted marketing campaigns and promotional offers specifically designed to attract new customer segments</w:t>
      </w:r>
    </w:p>
    <w:p w14:paraId="36714049" w14:textId="2ECE1F53" w:rsidR="0090302B" w:rsidRPr="0090302B" w:rsidRDefault="00DC44E0" w:rsidP="0090302B">
      <w:pPr>
        <w:numPr>
          <w:ilvl w:val="0"/>
          <w:numId w:val="14"/>
        </w:numPr>
        <w:spacing w:after="0"/>
        <w:rPr>
          <w:rFonts w:ascii="Bookerly" w:hAnsi="Bookerly" w:cs="Bookerly"/>
          <w:sz w:val="20"/>
          <w:szCs w:val="20"/>
        </w:rPr>
      </w:pPr>
      <w:r>
        <w:rPr>
          <w:rFonts w:ascii="Bookerly" w:hAnsi="Bookerly" w:cs="Bookerly"/>
          <w:b/>
          <w:bCs/>
          <w:sz w:val="20"/>
          <w:szCs w:val="20"/>
        </w:rPr>
        <w:t>**</w:t>
      </w:r>
      <w:r w:rsidR="0090302B" w:rsidRPr="0090302B">
        <w:rPr>
          <w:rFonts w:ascii="Bookerly" w:hAnsi="Bookerly" w:cs="Bookerly"/>
          <w:b/>
          <w:bCs/>
          <w:sz w:val="20"/>
          <w:szCs w:val="20"/>
        </w:rPr>
        <w:t>Product Portfolio Expansion</w:t>
      </w:r>
      <w:r w:rsidR="0090302B" w:rsidRPr="0090302B">
        <w:rPr>
          <w:rFonts w:ascii="Bookerly" w:hAnsi="Bookerly" w:cs="Bookerly"/>
          <w:sz w:val="20"/>
          <w:szCs w:val="20"/>
        </w:rPr>
        <w:t>:</w:t>
      </w:r>
      <w:r w:rsidRPr="00DC44E0">
        <w:rPr>
          <w:rFonts w:ascii="Bookerly" w:hAnsi="Bookerly" w:cs="Bookerly"/>
          <w:b/>
          <w:bCs/>
          <w:sz w:val="20"/>
          <w:szCs w:val="20"/>
        </w:rPr>
        <w:t xml:space="preserve"> </w:t>
      </w:r>
      <w:r>
        <w:rPr>
          <w:rFonts w:ascii="Bookerly" w:hAnsi="Bookerly" w:cs="Bookerly"/>
          <w:b/>
          <w:bCs/>
          <w:sz w:val="20"/>
          <w:szCs w:val="20"/>
        </w:rPr>
        <w:t>**</w:t>
      </w:r>
      <w:r w:rsidR="0090302B" w:rsidRPr="0090302B">
        <w:rPr>
          <w:rFonts w:ascii="Bookerly" w:hAnsi="Bookerly" w:cs="Bookerly"/>
          <w:sz w:val="20"/>
          <w:szCs w:val="20"/>
        </w:rPr>
        <w:t xml:space="preserve"> Diversify inventory offerings to appeal to broader customer demographics and capture untapped market segments</w:t>
      </w:r>
    </w:p>
    <w:p w14:paraId="34CE40BE" w14:textId="34946F05" w:rsidR="0090302B" w:rsidRPr="0090302B" w:rsidRDefault="00DC44E0" w:rsidP="006F451A">
      <w:pPr>
        <w:numPr>
          <w:ilvl w:val="0"/>
          <w:numId w:val="14"/>
        </w:numPr>
        <w:spacing w:after="0"/>
        <w:rPr>
          <w:rFonts w:ascii="Bookerly" w:hAnsi="Bookerly" w:cs="Bookerly"/>
          <w:sz w:val="20"/>
          <w:szCs w:val="20"/>
        </w:rPr>
      </w:pPr>
      <w:r>
        <w:rPr>
          <w:rFonts w:ascii="Bookerly" w:hAnsi="Bookerly" w:cs="Bookerly"/>
          <w:b/>
          <w:bCs/>
          <w:sz w:val="20"/>
          <w:szCs w:val="20"/>
        </w:rPr>
        <w:t>**</w:t>
      </w:r>
      <w:r w:rsidR="0090302B" w:rsidRPr="0090302B">
        <w:rPr>
          <w:rFonts w:ascii="Bookerly" w:hAnsi="Bookerly" w:cs="Bookerly"/>
          <w:b/>
          <w:bCs/>
          <w:sz w:val="20"/>
          <w:szCs w:val="20"/>
        </w:rPr>
        <w:t>Balanced Growth Approach</w:t>
      </w:r>
      <w:r w:rsidR="0090302B" w:rsidRPr="0090302B">
        <w:rPr>
          <w:rFonts w:ascii="Bookerly" w:hAnsi="Bookerly" w:cs="Bookerly"/>
          <w:sz w:val="20"/>
          <w:szCs w:val="20"/>
        </w:rPr>
        <w:t xml:space="preserve">: </w:t>
      </w:r>
      <w:r>
        <w:rPr>
          <w:rFonts w:ascii="Bookerly" w:hAnsi="Bookerly" w:cs="Bookerly"/>
          <w:b/>
          <w:bCs/>
          <w:sz w:val="20"/>
          <w:szCs w:val="20"/>
        </w:rPr>
        <w:t>**</w:t>
      </w:r>
      <w:r w:rsidR="0090302B" w:rsidRPr="0090302B">
        <w:rPr>
          <w:rFonts w:ascii="Bookerly" w:hAnsi="Bookerly" w:cs="Bookerly"/>
          <w:sz w:val="20"/>
          <w:szCs w:val="20"/>
        </w:rPr>
        <w:t>Maintain existing customer satisfaction initiatives while simultaneously investing in aggressive new customer acquisition programs</w:t>
      </w:r>
    </w:p>
    <w:p w14:paraId="348E0F9E" w14:textId="43371B9C" w:rsidR="00DD3058" w:rsidRDefault="0090302B" w:rsidP="006F451A">
      <w:pPr>
        <w:spacing w:after="0"/>
        <w:rPr>
          <w:rFonts w:ascii="Bookerly" w:hAnsi="Bookerly" w:cs="Bookerly"/>
          <w:sz w:val="20"/>
          <w:szCs w:val="20"/>
        </w:rPr>
      </w:pPr>
      <w:r w:rsidRPr="0090302B">
        <w:rPr>
          <w:rFonts w:ascii="Bookerly" w:hAnsi="Bookerly" w:cs="Bookerly"/>
          <w:sz w:val="20"/>
          <w:szCs w:val="20"/>
        </w:rPr>
        <w:t xml:space="preserve">Spencer </w:t>
      </w:r>
      <w:proofErr w:type="gramStart"/>
      <w:r w:rsidRPr="0090302B">
        <w:rPr>
          <w:rFonts w:ascii="Bookerly" w:hAnsi="Bookerly" w:cs="Bookerly"/>
          <w:sz w:val="20"/>
          <w:szCs w:val="20"/>
        </w:rPr>
        <w:t>Retail must</w:t>
      </w:r>
      <w:proofErr w:type="gramEnd"/>
      <w:r w:rsidRPr="0090302B">
        <w:rPr>
          <w:rFonts w:ascii="Bookerly" w:hAnsi="Bookerly" w:cs="Bookerly"/>
          <w:sz w:val="20"/>
          <w:szCs w:val="20"/>
        </w:rPr>
        <w:t xml:space="preserve"> urgently address the new customer acquisition gap through multi-channel marketing initiatives and expanded product offerings, while preserving the strong loyalty of its existing customer base.</w:t>
      </w:r>
    </w:p>
    <w:p w14:paraId="4559208A" w14:textId="77777777" w:rsidR="006F451A" w:rsidRDefault="006F451A" w:rsidP="006F451A">
      <w:pPr>
        <w:spacing w:after="0"/>
        <w:rPr>
          <w:rFonts w:ascii="Bookerly" w:hAnsi="Bookerly" w:cs="Bookerly"/>
          <w:sz w:val="20"/>
          <w:szCs w:val="20"/>
        </w:rPr>
      </w:pPr>
    </w:p>
    <w:p w14:paraId="0446B602" w14:textId="5C19AD61" w:rsidR="006F451A" w:rsidRDefault="004378A0" w:rsidP="006F451A">
      <w:pPr>
        <w:rPr>
          <w:rFonts w:ascii="Bookerly" w:hAnsi="Bookerly" w:cs="Bookerly"/>
          <w:b/>
          <w:bCs/>
        </w:rPr>
      </w:pPr>
      <w:r>
        <w:rPr>
          <w:rFonts w:ascii="Bookerly" w:hAnsi="Bookerly" w:cs="Bookerly"/>
          <w:b/>
          <w:bCs/>
          <w:sz w:val="28"/>
          <w:szCs w:val="28"/>
        </w:rPr>
        <w:t xml:space="preserve">## </w:t>
      </w:r>
      <w:r w:rsidR="006F451A" w:rsidRPr="006F451A">
        <w:rPr>
          <w:rFonts w:ascii="Bookerly" w:hAnsi="Bookerly" w:cs="Bookerly"/>
          <w:b/>
          <w:bCs/>
        </w:rPr>
        <w:t>Dashboard</w:t>
      </w:r>
    </w:p>
    <w:p w14:paraId="336ACAB0" w14:textId="5B12A2FA" w:rsidR="004A49A8" w:rsidRDefault="006F451A" w:rsidP="006F451A">
      <w:pPr>
        <w:rPr>
          <w:rFonts w:ascii="Bookerly" w:hAnsi="Bookerly" w:cs="Bookerly"/>
          <w:sz w:val="20"/>
          <w:szCs w:val="20"/>
        </w:rPr>
      </w:pPr>
      <w:r>
        <w:rPr>
          <w:rFonts w:ascii="Bookerly" w:hAnsi="Bookerly" w:cs="Bookerly"/>
          <w:sz w:val="20"/>
          <w:szCs w:val="20"/>
        </w:rPr>
        <w:t xml:space="preserve">Dashboard link for </w:t>
      </w:r>
      <w:proofErr w:type="gramStart"/>
      <w:r w:rsidR="004A49A8">
        <w:rPr>
          <w:rFonts w:ascii="Bookerly" w:hAnsi="Bookerly" w:cs="Bookerly"/>
          <w:sz w:val="20"/>
          <w:szCs w:val="20"/>
        </w:rPr>
        <w:t>reference:</w:t>
      </w:r>
      <w:r>
        <w:rPr>
          <w:rFonts w:ascii="Bookerly" w:hAnsi="Bookerly" w:cs="Bookerly"/>
          <w:sz w:val="20"/>
          <w:szCs w:val="20"/>
        </w:rPr>
        <w:t>-</w:t>
      </w:r>
      <w:proofErr w:type="gramEnd"/>
      <w:r>
        <w:rPr>
          <w:rFonts w:ascii="Bookerly" w:hAnsi="Bookerly" w:cs="Bookerly"/>
          <w:sz w:val="20"/>
          <w:szCs w:val="20"/>
        </w:rPr>
        <w:t xml:space="preserve"> </w:t>
      </w:r>
      <w:r w:rsidR="004A49A8">
        <w:rPr>
          <w:rFonts w:ascii="Bookerly" w:hAnsi="Bookerly" w:cs="Bookerly"/>
          <w:sz w:val="20"/>
          <w:szCs w:val="20"/>
        </w:rPr>
        <w:t xml:space="preserve"> [Dashboard link]</w:t>
      </w:r>
    </w:p>
    <w:p w14:paraId="5259A987" w14:textId="3294E1E0" w:rsidR="006F451A" w:rsidRPr="006F451A" w:rsidRDefault="004A49A8" w:rsidP="006F451A">
      <w:pPr>
        <w:rPr>
          <w:rFonts w:ascii="Bookerly" w:hAnsi="Bookerly" w:cs="Bookerly"/>
          <w:sz w:val="20"/>
          <w:szCs w:val="20"/>
        </w:rPr>
      </w:pPr>
      <w:r>
        <w:rPr>
          <w:rFonts w:ascii="Bookerly" w:hAnsi="Bookerly" w:cs="Bookerly"/>
          <w:sz w:val="20"/>
          <w:szCs w:val="20"/>
        </w:rPr>
        <w:t>(</w:t>
      </w:r>
      <w:r w:rsidR="006F451A" w:rsidRPr="006F451A">
        <w:rPr>
          <w:rFonts w:ascii="Bookerly" w:hAnsi="Bookerly" w:cs="Bookerly"/>
          <w:sz w:val="20"/>
          <w:szCs w:val="20"/>
        </w:rPr>
        <w:t>https://public.tableau.com/app/profile/himanshu.trivedi6721/viz/SpencersDashboard/SpencerretailDashboard</w:t>
      </w:r>
      <w:r>
        <w:rPr>
          <w:rFonts w:ascii="Bookerly" w:hAnsi="Bookerly" w:cs="Bookerly"/>
          <w:sz w:val="20"/>
          <w:szCs w:val="20"/>
        </w:rPr>
        <w:t>)</w:t>
      </w:r>
    </w:p>
    <w:p w14:paraId="5169985B" w14:textId="77777777" w:rsidR="006F451A" w:rsidRDefault="006F451A" w:rsidP="006F451A">
      <w:pPr>
        <w:rPr>
          <w:rFonts w:ascii="Bookerly" w:hAnsi="Bookerly" w:cs="Bookerly"/>
          <w:b/>
          <w:bCs/>
        </w:rPr>
      </w:pPr>
    </w:p>
    <w:p w14:paraId="2F39407B" w14:textId="381B8676" w:rsidR="006F451A" w:rsidRDefault="006F451A" w:rsidP="006F451A">
      <w:pPr>
        <w:rPr>
          <w:rFonts w:ascii="Bookerly" w:hAnsi="Bookerly" w:cs="Bookerly"/>
          <w:b/>
          <w:bCs/>
        </w:rPr>
      </w:pPr>
    </w:p>
    <w:p w14:paraId="243BF26D" w14:textId="55487993" w:rsidR="00456420" w:rsidRDefault="00DC44E0" w:rsidP="006F451A">
      <w:pPr>
        <w:rPr>
          <w:rFonts w:ascii="Bookerly" w:hAnsi="Bookerly" w:cs="Bookerly"/>
          <w:b/>
          <w:bCs/>
        </w:rPr>
      </w:pPr>
      <w:r>
        <w:rPr>
          <w:rFonts w:ascii="Bookerly" w:hAnsi="Bookerly" w:cs="Bookerly"/>
          <w:b/>
          <w:bCs/>
        </w:rPr>
        <w:t>##</w:t>
      </w:r>
      <w:r w:rsidR="00456420">
        <w:rPr>
          <w:rFonts w:ascii="Bookerly" w:hAnsi="Bookerly" w:cs="Bookerly"/>
          <w:b/>
          <w:bCs/>
        </w:rPr>
        <w:t xml:space="preserve">Author: </w:t>
      </w:r>
    </w:p>
    <w:p w14:paraId="1BDB841F" w14:textId="1677D4D3" w:rsidR="00456420" w:rsidRDefault="00456420" w:rsidP="006F451A">
      <w:pPr>
        <w:rPr>
          <w:rFonts w:ascii="Bookerly" w:hAnsi="Bookerly" w:cs="Bookerly"/>
          <w:sz w:val="20"/>
          <w:szCs w:val="20"/>
        </w:rPr>
      </w:pPr>
      <w:r w:rsidRPr="00456420">
        <w:rPr>
          <w:rFonts w:ascii="Bookerly" w:hAnsi="Bookerly" w:cs="Bookerly"/>
          <w:sz w:val="20"/>
          <w:szCs w:val="20"/>
        </w:rPr>
        <w:t>Himanshu</w:t>
      </w:r>
      <w:r>
        <w:rPr>
          <w:rFonts w:ascii="Bookerly" w:hAnsi="Bookerly" w:cs="Bookerly"/>
          <w:sz w:val="20"/>
          <w:szCs w:val="20"/>
        </w:rPr>
        <w:t xml:space="preserve"> Trivedi.</w:t>
      </w:r>
    </w:p>
    <w:p w14:paraId="57EAEAE6" w14:textId="11AB1BC0" w:rsidR="00456420" w:rsidRDefault="00456420" w:rsidP="006F451A">
      <w:pPr>
        <w:rPr>
          <w:rFonts w:ascii="Bookerly" w:hAnsi="Bookerly" w:cs="Bookerly"/>
          <w:sz w:val="20"/>
          <w:szCs w:val="20"/>
        </w:rPr>
      </w:pPr>
      <w:r>
        <w:rPr>
          <w:rFonts w:ascii="Bookerly" w:hAnsi="Bookerly" w:cs="Bookerly"/>
          <w:sz w:val="20"/>
          <w:szCs w:val="20"/>
        </w:rPr>
        <w:t>WFM MIS Specialist.</w:t>
      </w:r>
    </w:p>
    <w:p w14:paraId="78246D96" w14:textId="298E8058" w:rsidR="00456420" w:rsidRPr="00456420" w:rsidRDefault="00456420" w:rsidP="006F451A">
      <w:pPr>
        <w:rPr>
          <w:rFonts w:ascii="Bookerly" w:hAnsi="Bookerly" w:cs="Bookerly"/>
          <w:sz w:val="20"/>
          <w:szCs w:val="20"/>
        </w:rPr>
      </w:pPr>
      <w:proofErr w:type="gramStart"/>
      <w:r>
        <w:rPr>
          <w:rFonts w:ascii="Bookerly" w:hAnsi="Bookerly" w:cs="Bookerly"/>
          <w:sz w:val="20"/>
          <w:szCs w:val="20"/>
        </w:rPr>
        <w:t>Email :</w:t>
      </w:r>
      <w:proofErr w:type="gramEnd"/>
      <w:r>
        <w:rPr>
          <w:rFonts w:ascii="Bookerly" w:hAnsi="Bookerly" w:cs="Bookerly"/>
          <w:sz w:val="20"/>
          <w:szCs w:val="20"/>
        </w:rPr>
        <w:t xml:space="preserve"> </w:t>
      </w:r>
      <w:hyperlink r:id="rId5" w:history="1">
        <w:r w:rsidRPr="00125B70">
          <w:rPr>
            <w:rStyle w:val="Hyperlink"/>
            <w:rFonts w:ascii="Bookerly" w:hAnsi="Bookerly" w:cs="Bookerly"/>
            <w:sz w:val="20"/>
            <w:szCs w:val="20"/>
          </w:rPr>
          <w:t>Himanshu90tri@gmail.com</w:t>
        </w:r>
      </w:hyperlink>
      <w:r>
        <w:rPr>
          <w:rFonts w:ascii="Bookerly" w:hAnsi="Bookerly" w:cs="Bookerly"/>
          <w:sz w:val="20"/>
          <w:szCs w:val="20"/>
        </w:rPr>
        <w:t xml:space="preserve"> .</w:t>
      </w:r>
    </w:p>
    <w:sectPr w:rsidR="00456420" w:rsidRPr="00456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erly">
    <w:panose1 w:val="02020602040305020204"/>
    <w:charset w:val="00"/>
    <w:family w:val="roman"/>
    <w:pitch w:val="variable"/>
    <w:sig w:usb0="E00002FF" w:usb1="4000E4F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68FE"/>
    <w:multiLevelType w:val="hybridMultilevel"/>
    <w:tmpl w:val="791CAA78"/>
    <w:lvl w:ilvl="0" w:tplc="4B66D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7069AE"/>
    <w:multiLevelType w:val="hybridMultilevel"/>
    <w:tmpl w:val="A3104F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576EF"/>
    <w:multiLevelType w:val="hybridMultilevel"/>
    <w:tmpl w:val="31421C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8F4DD2"/>
    <w:multiLevelType w:val="hybridMultilevel"/>
    <w:tmpl w:val="FD5402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582BAF"/>
    <w:multiLevelType w:val="hybridMultilevel"/>
    <w:tmpl w:val="D3725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60B4C"/>
    <w:multiLevelType w:val="multilevel"/>
    <w:tmpl w:val="2EC0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681E48"/>
    <w:multiLevelType w:val="hybridMultilevel"/>
    <w:tmpl w:val="17AA32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B3727"/>
    <w:multiLevelType w:val="hybridMultilevel"/>
    <w:tmpl w:val="566827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6B06ED"/>
    <w:multiLevelType w:val="hybridMultilevel"/>
    <w:tmpl w:val="1E8C5F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C70A5"/>
    <w:multiLevelType w:val="hybridMultilevel"/>
    <w:tmpl w:val="61EE5E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0404C7"/>
    <w:multiLevelType w:val="hybridMultilevel"/>
    <w:tmpl w:val="4B3CA8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7D1BA1"/>
    <w:multiLevelType w:val="hybridMultilevel"/>
    <w:tmpl w:val="26805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D04518"/>
    <w:multiLevelType w:val="hybridMultilevel"/>
    <w:tmpl w:val="2CB468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40123F"/>
    <w:multiLevelType w:val="hybridMultilevel"/>
    <w:tmpl w:val="D5D4D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770137">
    <w:abstractNumId w:val="3"/>
  </w:num>
  <w:num w:numId="2" w16cid:durableId="1500198010">
    <w:abstractNumId w:val="11"/>
  </w:num>
  <w:num w:numId="3" w16cid:durableId="1723754013">
    <w:abstractNumId w:val="9"/>
  </w:num>
  <w:num w:numId="4" w16cid:durableId="1892879517">
    <w:abstractNumId w:val="12"/>
  </w:num>
  <w:num w:numId="5" w16cid:durableId="108400207">
    <w:abstractNumId w:val="2"/>
  </w:num>
  <w:num w:numId="6" w16cid:durableId="509757639">
    <w:abstractNumId w:val="7"/>
  </w:num>
  <w:num w:numId="7" w16cid:durableId="1121144943">
    <w:abstractNumId w:val="4"/>
  </w:num>
  <w:num w:numId="8" w16cid:durableId="1928079924">
    <w:abstractNumId w:val="1"/>
  </w:num>
  <w:num w:numId="9" w16cid:durableId="17507724">
    <w:abstractNumId w:val="10"/>
  </w:num>
  <w:num w:numId="10" w16cid:durableId="626008199">
    <w:abstractNumId w:val="6"/>
  </w:num>
  <w:num w:numId="11" w16cid:durableId="437338814">
    <w:abstractNumId w:val="0"/>
  </w:num>
  <w:num w:numId="12" w16cid:durableId="883295404">
    <w:abstractNumId w:val="13"/>
  </w:num>
  <w:num w:numId="13" w16cid:durableId="1085298733">
    <w:abstractNumId w:val="8"/>
  </w:num>
  <w:num w:numId="14" w16cid:durableId="1121728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8B"/>
    <w:rsid w:val="001A0498"/>
    <w:rsid w:val="00222723"/>
    <w:rsid w:val="00396A94"/>
    <w:rsid w:val="003E561C"/>
    <w:rsid w:val="004378A0"/>
    <w:rsid w:val="00456420"/>
    <w:rsid w:val="004622F6"/>
    <w:rsid w:val="004A49A8"/>
    <w:rsid w:val="00507C6D"/>
    <w:rsid w:val="00675A41"/>
    <w:rsid w:val="006E63D7"/>
    <w:rsid w:val="006F451A"/>
    <w:rsid w:val="0074749B"/>
    <w:rsid w:val="007B2DAF"/>
    <w:rsid w:val="007C098B"/>
    <w:rsid w:val="00814613"/>
    <w:rsid w:val="008506C7"/>
    <w:rsid w:val="0089174A"/>
    <w:rsid w:val="0090302B"/>
    <w:rsid w:val="009945B4"/>
    <w:rsid w:val="009A14D0"/>
    <w:rsid w:val="00A270B6"/>
    <w:rsid w:val="00A57A40"/>
    <w:rsid w:val="00B72769"/>
    <w:rsid w:val="00C74A87"/>
    <w:rsid w:val="00CB3FCF"/>
    <w:rsid w:val="00D67161"/>
    <w:rsid w:val="00DC44E0"/>
    <w:rsid w:val="00DD3058"/>
    <w:rsid w:val="00F31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C94E"/>
  <w15:chartTrackingRefBased/>
  <w15:docId w15:val="{BF0EA580-21EA-43D4-816F-AD5386C0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98B"/>
    <w:rPr>
      <w:rFonts w:eastAsiaTheme="majorEastAsia" w:cstheme="majorBidi"/>
      <w:color w:val="272727" w:themeColor="text1" w:themeTint="D8"/>
    </w:rPr>
  </w:style>
  <w:style w:type="paragraph" w:styleId="Title">
    <w:name w:val="Title"/>
    <w:basedOn w:val="Normal"/>
    <w:next w:val="Normal"/>
    <w:link w:val="TitleChar"/>
    <w:uiPriority w:val="10"/>
    <w:qFormat/>
    <w:rsid w:val="007C0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98B"/>
    <w:pPr>
      <w:spacing w:before="160"/>
      <w:jc w:val="center"/>
    </w:pPr>
    <w:rPr>
      <w:i/>
      <w:iCs/>
      <w:color w:val="404040" w:themeColor="text1" w:themeTint="BF"/>
    </w:rPr>
  </w:style>
  <w:style w:type="character" w:customStyle="1" w:styleId="QuoteChar">
    <w:name w:val="Quote Char"/>
    <w:basedOn w:val="DefaultParagraphFont"/>
    <w:link w:val="Quote"/>
    <w:uiPriority w:val="29"/>
    <w:rsid w:val="007C098B"/>
    <w:rPr>
      <w:i/>
      <w:iCs/>
      <w:color w:val="404040" w:themeColor="text1" w:themeTint="BF"/>
    </w:rPr>
  </w:style>
  <w:style w:type="paragraph" w:styleId="ListParagraph">
    <w:name w:val="List Paragraph"/>
    <w:basedOn w:val="Normal"/>
    <w:uiPriority w:val="34"/>
    <w:qFormat/>
    <w:rsid w:val="007C098B"/>
    <w:pPr>
      <w:ind w:left="720"/>
      <w:contextualSpacing/>
    </w:pPr>
  </w:style>
  <w:style w:type="character" w:styleId="IntenseEmphasis">
    <w:name w:val="Intense Emphasis"/>
    <w:basedOn w:val="DefaultParagraphFont"/>
    <w:uiPriority w:val="21"/>
    <w:qFormat/>
    <w:rsid w:val="007C098B"/>
    <w:rPr>
      <w:i/>
      <w:iCs/>
      <w:color w:val="0F4761" w:themeColor="accent1" w:themeShade="BF"/>
    </w:rPr>
  </w:style>
  <w:style w:type="paragraph" w:styleId="IntenseQuote">
    <w:name w:val="Intense Quote"/>
    <w:basedOn w:val="Normal"/>
    <w:next w:val="Normal"/>
    <w:link w:val="IntenseQuoteChar"/>
    <w:uiPriority w:val="30"/>
    <w:qFormat/>
    <w:rsid w:val="007C0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98B"/>
    <w:rPr>
      <w:i/>
      <w:iCs/>
      <w:color w:val="0F4761" w:themeColor="accent1" w:themeShade="BF"/>
    </w:rPr>
  </w:style>
  <w:style w:type="character" w:styleId="IntenseReference">
    <w:name w:val="Intense Reference"/>
    <w:basedOn w:val="DefaultParagraphFont"/>
    <w:uiPriority w:val="32"/>
    <w:qFormat/>
    <w:rsid w:val="007C098B"/>
    <w:rPr>
      <w:b/>
      <w:bCs/>
      <w:smallCaps/>
      <w:color w:val="0F4761" w:themeColor="accent1" w:themeShade="BF"/>
      <w:spacing w:val="5"/>
    </w:rPr>
  </w:style>
  <w:style w:type="character" w:styleId="Hyperlink">
    <w:name w:val="Hyperlink"/>
    <w:basedOn w:val="DefaultParagraphFont"/>
    <w:uiPriority w:val="99"/>
    <w:unhideWhenUsed/>
    <w:rsid w:val="008506C7"/>
    <w:rPr>
      <w:color w:val="467886" w:themeColor="hyperlink"/>
      <w:u w:val="single"/>
    </w:rPr>
  </w:style>
  <w:style w:type="character" w:styleId="UnresolvedMention">
    <w:name w:val="Unresolved Mention"/>
    <w:basedOn w:val="DefaultParagraphFont"/>
    <w:uiPriority w:val="99"/>
    <w:semiHidden/>
    <w:unhideWhenUsed/>
    <w:rsid w:val="00850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imanshu90t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Trivedi, Himanshu</dc:creator>
  <cp:keywords/>
  <dc:description/>
  <cp:lastModifiedBy>Trivedi, Himanshu</cp:lastModifiedBy>
  <cp:revision>15</cp:revision>
  <dcterms:created xsi:type="dcterms:W3CDTF">2026-01-06T06:12:00Z</dcterms:created>
  <dcterms:modified xsi:type="dcterms:W3CDTF">2026-01-07T06:54:00Z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2026-01-06T06:39:42Z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a078ba93-8de5-47c4-8fc0-54807d953796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