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491800E0" w:rsidR="00F424F5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  <w:r w:rsidR="00F73C06">
              <w:t xml:space="preserve"> </w:t>
            </w:r>
            <w:r w:rsidR="00F73C06" w:rsidRPr="00441BA5">
              <w:t>RIO-</w:t>
            </w:r>
            <w:r w:rsidR="00F73C06">
              <w:t>210</w:t>
            </w:r>
            <w:r w:rsidR="00F73C06" w:rsidRPr="00441BA5">
              <w:t xml:space="preserve">: </w:t>
            </w:r>
            <w:r w:rsidR="00F73C06"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0970E88C" w:rsidR="000D200A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173"/>
        <w:gridCol w:w="2828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6D624B0B" w:rsidR="00745F3C" w:rsidRDefault="002D1432">
            <w:r>
              <w:t>31</w:t>
            </w:r>
            <w:r w:rsidR="00F73C06">
              <w:t>-0</w:t>
            </w:r>
            <w:r w:rsidR="00401D50">
              <w:t>5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113E0CC1" w:rsidR="00745F3C" w:rsidRDefault="00F73C06">
            <w:r>
              <w:t>Day-</w:t>
            </w:r>
            <w:r w:rsidR="00401D50">
              <w:t>3</w:t>
            </w:r>
            <w:r w:rsidR="002D1432">
              <w:t>8</w:t>
            </w:r>
          </w:p>
        </w:tc>
        <w:tc>
          <w:tcPr>
            <w:tcW w:w="2695" w:type="dxa"/>
          </w:tcPr>
          <w:p w14:paraId="4FD4012A" w14:textId="0816E8AC" w:rsidR="00745F3C" w:rsidRDefault="0033762E">
            <w:r>
              <w:t>6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58B586C0" w14:textId="41ACE867" w:rsidR="00E577B6" w:rsidRDefault="00E22930" w:rsidP="00E22930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Project Hands-on </w:t>
            </w:r>
            <w:r w:rsidR="00626507">
              <w:rPr>
                <w:b/>
                <w:bCs/>
                <w:lang w:val="en-IE"/>
              </w:rPr>
              <w:t>–</w:t>
            </w:r>
            <w:r>
              <w:rPr>
                <w:b/>
                <w:bCs/>
                <w:lang w:val="en-IE"/>
              </w:rPr>
              <w:t xml:space="preserve"> </w:t>
            </w:r>
            <w:r w:rsidR="00626507">
              <w:rPr>
                <w:b/>
                <w:bCs/>
                <w:lang w:val="en-IE"/>
              </w:rPr>
              <w:t xml:space="preserve">Explore the data By following </w:t>
            </w:r>
            <w:r w:rsidR="00626507" w:rsidRPr="00626507">
              <w:rPr>
                <w:b/>
                <w:bCs/>
                <w:lang w:val="en-IE"/>
              </w:rPr>
              <w:t>Exploratory Data Analysis</w:t>
            </w:r>
          </w:p>
          <w:p w14:paraId="37C1DD4C" w14:textId="77777777" w:rsidR="00E577B6" w:rsidRDefault="00E577B6" w:rsidP="00E22930">
            <w:pPr>
              <w:rPr>
                <w:b/>
                <w:bCs/>
                <w:lang w:val="en-IE"/>
              </w:rPr>
            </w:pPr>
          </w:p>
          <w:p w14:paraId="75A71F5B" w14:textId="2E2237DD" w:rsidR="00E22930" w:rsidRDefault="00E577B6" w:rsidP="00E22930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Link of the</w:t>
            </w:r>
            <w:r w:rsidR="009856B6">
              <w:rPr>
                <w:b/>
                <w:bCs/>
                <w:lang w:val="en-IE"/>
              </w:rPr>
              <w:t xml:space="preserve"> google drive google</w:t>
            </w:r>
            <w:r>
              <w:rPr>
                <w:b/>
                <w:bCs/>
                <w:lang w:val="en-IE"/>
              </w:rPr>
              <w:t xml:space="preserve"> </w:t>
            </w:r>
            <w:proofErr w:type="spellStart"/>
            <w:r>
              <w:rPr>
                <w:b/>
                <w:bCs/>
                <w:lang w:val="en-IE"/>
              </w:rPr>
              <w:t>Colab</w:t>
            </w:r>
            <w:proofErr w:type="spellEnd"/>
            <w:r w:rsidR="009856B6">
              <w:rPr>
                <w:b/>
                <w:bCs/>
                <w:lang w:val="en-IE"/>
              </w:rPr>
              <w:t xml:space="preserve"> file :- </w:t>
            </w:r>
          </w:p>
          <w:p w14:paraId="285A9CFF" w14:textId="26F3DEB3" w:rsidR="005F6803" w:rsidRPr="00CC0E36" w:rsidRDefault="00000000" w:rsidP="00E22930">
            <w:pPr>
              <w:rPr>
                <w:lang w:val="en-IE"/>
              </w:rPr>
            </w:pPr>
            <w:hyperlink r:id="rId7" w:history="1">
              <w:r w:rsidR="005F6803" w:rsidRPr="00502F67">
                <w:rPr>
                  <w:rStyle w:val="Hyperlink"/>
                  <w:lang w:val="en-IE"/>
                </w:rPr>
                <w:t>https://colab.research.google.com/drive/1VQRq0l6oc9Uj4cOOqiuhkfS1JmpKr3fU?usp=sharing</w:t>
              </w:r>
            </w:hyperlink>
            <w:r w:rsidR="005F6803">
              <w:rPr>
                <w:lang w:val="en-IE"/>
              </w:rPr>
              <w:br/>
            </w:r>
          </w:p>
          <w:p w14:paraId="66FE5D25" w14:textId="77777777" w:rsidR="009B53D8" w:rsidRDefault="009B53D8" w:rsidP="00ED330D"/>
          <w:p w14:paraId="517C7DC4" w14:textId="6A48E7CD" w:rsidR="002D734C" w:rsidRPr="002D734C" w:rsidRDefault="002D734C" w:rsidP="00ED330D">
            <w:pPr>
              <w:rPr>
                <w:b/>
                <w:bCs/>
              </w:rPr>
            </w:pPr>
            <w:r w:rsidRPr="002D734C">
              <w:rPr>
                <w:b/>
                <w:bCs/>
              </w:rPr>
              <w:t>EDA</w:t>
            </w:r>
          </w:p>
          <w:p w14:paraId="11EDE5E4" w14:textId="01DE6A26" w:rsidR="002D734C" w:rsidRDefault="002D734C" w:rsidP="00ED330D"/>
          <w:p w14:paraId="6D7988E6" w14:textId="628CAB34" w:rsidR="002D734C" w:rsidRDefault="002D734C" w:rsidP="00ED330D">
            <w:r>
              <w:t xml:space="preserve">First we explore the data, what is the data type of the columns check the missing values and unique count, check the Type of gender, Type of </w:t>
            </w:r>
            <w:r w:rsidRPr="002D734C">
              <w:t>side effects</w:t>
            </w:r>
            <w:r>
              <w:t>. Describe the data this can show us the all statistics value of the data.</w:t>
            </w:r>
          </w:p>
          <w:p w14:paraId="6A5633A7" w14:textId="77777777" w:rsidR="002D734C" w:rsidRDefault="002D734C" w:rsidP="00ED330D"/>
          <w:p w14:paraId="48D3313B" w14:textId="77777777" w:rsidR="002D734C" w:rsidRDefault="002D734C" w:rsidP="00ED330D"/>
          <w:p w14:paraId="4DE577A6" w14:textId="7D3AE405" w:rsidR="00EC293E" w:rsidRDefault="00EC293E" w:rsidP="00ED330D">
            <w:r w:rsidRPr="00EC293E">
              <w:drawing>
                <wp:inline distT="0" distB="0" distL="0" distR="0" wp14:anchorId="574A901F" wp14:editId="6287DC49">
                  <wp:extent cx="5943600" cy="2633345"/>
                  <wp:effectExtent l="0" t="0" r="0" b="0"/>
                  <wp:docPr id="503710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104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B270B" w14:textId="77777777" w:rsidR="00EC293E" w:rsidRDefault="00EC293E" w:rsidP="00ED330D"/>
          <w:p w14:paraId="245BE9DF" w14:textId="77777777" w:rsidR="00EC293E" w:rsidRDefault="00EC293E" w:rsidP="00ED330D"/>
          <w:p w14:paraId="12217CF9" w14:textId="77777777" w:rsidR="00EC293E" w:rsidRDefault="00EC293E" w:rsidP="00ED330D"/>
          <w:p w14:paraId="621CD010" w14:textId="77777777" w:rsidR="00EC293E" w:rsidRDefault="00EC293E" w:rsidP="00ED330D"/>
          <w:p w14:paraId="33F66BC9" w14:textId="77777777" w:rsidR="00EC293E" w:rsidRDefault="00EC293E" w:rsidP="00ED330D"/>
          <w:p w14:paraId="67CB3356" w14:textId="77777777" w:rsidR="00EC293E" w:rsidRDefault="00EC293E" w:rsidP="00ED330D"/>
          <w:p w14:paraId="438827DA" w14:textId="18DB3DAD" w:rsidR="00B73026" w:rsidRPr="00B73026" w:rsidRDefault="00B73026" w:rsidP="00B7302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B730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>data.describe</w:t>
            </w:r>
            <w:proofErr w:type="spellEnd"/>
            <w:r w:rsidRPr="00B730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2605390A" w14:textId="77777777" w:rsidR="00B73026" w:rsidRDefault="00B73026" w:rsidP="00ED330D"/>
          <w:p w14:paraId="408A5807" w14:textId="6805150B" w:rsidR="008E1239" w:rsidRDefault="008E1239" w:rsidP="00ED330D">
            <w:r w:rsidRPr="008E1239">
              <w:t xml:space="preserve">The describe() method returns description of the data in the </w:t>
            </w:r>
            <w:proofErr w:type="spellStart"/>
            <w:r w:rsidRPr="008E1239">
              <w:t>DataFrame</w:t>
            </w:r>
            <w:proofErr w:type="spellEnd"/>
            <w:r w:rsidRPr="008E1239">
              <w:t xml:space="preserve">. If the </w:t>
            </w:r>
            <w:proofErr w:type="spellStart"/>
            <w:r w:rsidRPr="008E1239">
              <w:t>DataFrame</w:t>
            </w:r>
            <w:proofErr w:type="spellEnd"/>
            <w:r w:rsidRPr="008E1239">
              <w:t xml:space="preserve"> contains numerical data, the description contains these information for each column: count - The number of not-empty values. mean - The average (mean) value</w:t>
            </w:r>
          </w:p>
          <w:p w14:paraId="74AFC09E" w14:textId="77777777" w:rsidR="008E1239" w:rsidRDefault="008E1239" w:rsidP="00ED330D"/>
          <w:p w14:paraId="0821BBDA" w14:textId="77777777" w:rsidR="008E1239" w:rsidRDefault="008E1239" w:rsidP="00ED330D"/>
          <w:p w14:paraId="57029BC8" w14:textId="6F833DD3" w:rsidR="00EC293E" w:rsidRDefault="00EC293E" w:rsidP="00ED330D">
            <w:r w:rsidRPr="00EC293E">
              <w:drawing>
                <wp:inline distT="0" distB="0" distL="0" distR="0" wp14:anchorId="18E7AAC9" wp14:editId="0A8FA07D">
                  <wp:extent cx="5943600" cy="1816100"/>
                  <wp:effectExtent l="0" t="0" r="0" b="0"/>
                  <wp:docPr id="2133495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495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8A73C" w14:textId="77777777" w:rsidR="00C117A7" w:rsidRDefault="00C117A7" w:rsidP="00C117A7"/>
          <w:p w14:paraId="14E6FD7D" w14:textId="77777777" w:rsidR="00C117A7" w:rsidRDefault="00C117A7" w:rsidP="00C117A7"/>
          <w:p w14:paraId="574F7766" w14:textId="7D31694B" w:rsidR="00C117A7" w:rsidRPr="009D40C3" w:rsidRDefault="009D40C3" w:rsidP="00C117A7">
            <w:pPr>
              <w:rPr>
                <w:b/>
                <w:bCs/>
              </w:rPr>
            </w:pPr>
            <w:r w:rsidRPr="009D40C3">
              <w:rPr>
                <w:b/>
                <w:bCs/>
              </w:rPr>
              <w:t xml:space="preserve">Check the missing values and unique values in the data by the </w:t>
            </w:r>
            <w:proofErr w:type="spellStart"/>
            <w:r w:rsidRPr="009D40C3">
              <w:rPr>
                <w:b/>
                <w:bCs/>
              </w:rPr>
              <w:t>isna</w:t>
            </w:r>
            <w:proofErr w:type="spellEnd"/>
            <w:r w:rsidRPr="009D40C3">
              <w:rPr>
                <w:b/>
                <w:bCs/>
              </w:rPr>
              <w:t xml:space="preserve">(), </w:t>
            </w:r>
            <w:proofErr w:type="spellStart"/>
            <w:r w:rsidRPr="009D40C3">
              <w:rPr>
                <w:b/>
                <w:bCs/>
              </w:rPr>
              <w:t>nuique</w:t>
            </w:r>
            <w:proofErr w:type="spellEnd"/>
            <w:r w:rsidRPr="009D40C3">
              <w:rPr>
                <w:b/>
                <w:bCs/>
              </w:rPr>
              <w:t>().</w:t>
            </w:r>
          </w:p>
          <w:p w14:paraId="26398342" w14:textId="77777777" w:rsidR="00C117A7" w:rsidRDefault="00C117A7" w:rsidP="00C117A7"/>
          <w:p w14:paraId="37DD307C" w14:textId="1EA4756C" w:rsidR="00C117A7" w:rsidRDefault="00C117A7" w:rsidP="00C117A7">
            <w:r>
              <w:t xml:space="preserve">The </w:t>
            </w:r>
            <w:proofErr w:type="spellStart"/>
            <w:r>
              <w:t>data.isna</w:t>
            </w:r>
            <w:proofErr w:type="spellEnd"/>
            <w:r>
              <w:t>().sum() function in pandas is used to count the number of missing (</w:t>
            </w:r>
            <w:proofErr w:type="spellStart"/>
            <w:r>
              <w:t>NaN</w:t>
            </w:r>
            <w:proofErr w:type="spellEnd"/>
            <w:r>
              <w:t xml:space="preserve">) values in each column of a </w:t>
            </w:r>
            <w:proofErr w:type="spellStart"/>
            <w:r>
              <w:t>DataFrame</w:t>
            </w:r>
            <w:proofErr w:type="spellEnd"/>
            <w:r>
              <w:t>. Here is a step-by-step breakdown of what it does:</w:t>
            </w:r>
          </w:p>
          <w:p w14:paraId="3B99D79E" w14:textId="77777777" w:rsidR="00C117A7" w:rsidRDefault="00C117A7" w:rsidP="00C117A7"/>
          <w:p w14:paraId="17F1A8AF" w14:textId="77777777" w:rsidR="00C117A7" w:rsidRDefault="00C117A7" w:rsidP="00C117A7">
            <w:r>
              <w:t xml:space="preserve">data is your pandas </w:t>
            </w:r>
            <w:proofErr w:type="spellStart"/>
            <w:r>
              <w:t>DataFrame</w:t>
            </w:r>
            <w:proofErr w:type="spellEnd"/>
            <w:r>
              <w:t>.</w:t>
            </w:r>
          </w:p>
          <w:p w14:paraId="2CE104B6" w14:textId="77777777" w:rsidR="00C117A7" w:rsidRDefault="00C117A7" w:rsidP="00C117A7">
            <w:proofErr w:type="spellStart"/>
            <w:r>
              <w:t>isna</w:t>
            </w:r>
            <w:proofErr w:type="spellEnd"/>
            <w:r>
              <w:t xml:space="preserve">() is a method that returns a </w:t>
            </w:r>
            <w:proofErr w:type="spellStart"/>
            <w:r>
              <w:t>DataFrame</w:t>
            </w:r>
            <w:proofErr w:type="spellEnd"/>
            <w:r>
              <w:t xml:space="preserve"> of the same shape as data, where each element is True if that element is </w:t>
            </w:r>
            <w:proofErr w:type="spellStart"/>
            <w:r>
              <w:t>NaN</w:t>
            </w:r>
            <w:proofErr w:type="spellEnd"/>
            <w:r>
              <w:t xml:space="preserve"> (missing), and False otherwise.</w:t>
            </w:r>
          </w:p>
          <w:p w14:paraId="527834A4" w14:textId="4F7E8A5D" w:rsidR="00EC293E" w:rsidRDefault="00C117A7" w:rsidP="00C117A7">
            <w:r>
              <w:t xml:space="preserve">sum() is then called on this </w:t>
            </w:r>
            <w:proofErr w:type="spellStart"/>
            <w:r>
              <w:t>DataFrame</w:t>
            </w:r>
            <w:proofErr w:type="spellEnd"/>
            <w:r>
              <w:t xml:space="preserve"> of </w:t>
            </w:r>
            <w:proofErr w:type="spellStart"/>
            <w:r>
              <w:t>boolean</w:t>
            </w:r>
            <w:proofErr w:type="spellEnd"/>
            <w:r>
              <w:t xml:space="preserve"> values. When sum() is applied to </w:t>
            </w:r>
            <w:proofErr w:type="spellStart"/>
            <w:r>
              <w:t>boolean</w:t>
            </w:r>
            <w:proofErr w:type="spellEnd"/>
            <w:r>
              <w:t xml:space="preserve"> values, True is treated as 1 and False as 0. Therefore, summing along each column gives the total count of </w:t>
            </w:r>
            <w:proofErr w:type="spellStart"/>
            <w:r>
              <w:t>NaN</w:t>
            </w:r>
            <w:proofErr w:type="spellEnd"/>
            <w:r>
              <w:t xml:space="preserve"> values in that column.</w:t>
            </w:r>
          </w:p>
          <w:p w14:paraId="5388266F" w14:textId="77777777" w:rsidR="00EC293E" w:rsidRDefault="00EC293E" w:rsidP="00ED330D"/>
          <w:p w14:paraId="3848FAF3" w14:textId="77777777" w:rsidR="0049746C" w:rsidRDefault="0049746C" w:rsidP="00ED330D"/>
          <w:p w14:paraId="071CD143" w14:textId="77777777" w:rsidR="00C117A7" w:rsidRPr="00C117A7" w:rsidRDefault="00C117A7" w:rsidP="00C117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data.isna</w:t>
            </w:r>
            <w:proofErr w:type="spellEnd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().</w:t>
            </w:r>
            <w:r w:rsidRPr="00C117A7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3BA296D3" w14:textId="77777777" w:rsidR="00C117A7" w:rsidRPr="00C117A7" w:rsidRDefault="00C117A7" w:rsidP="00C117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data.nunique</w:t>
            </w:r>
            <w:proofErr w:type="spellEnd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61FC04F1" w14:textId="77777777" w:rsidR="0049746C" w:rsidRDefault="0049746C" w:rsidP="00ED330D"/>
          <w:p w14:paraId="4BF39E99" w14:textId="77777777" w:rsidR="00EC293E" w:rsidRDefault="00EC293E" w:rsidP="00ED330D"/>
          <w:p w14:paraId="5B1B4C27" w14:textId="77777777" w:rsidR="0049746C" w:rsidRDefault="0049746C" w:rsidP="00ED330D"/>
          <w:p w14:paraId="1A6F98AB" w14:textId="77777777" w:rsidR="0049746C" w:rsidRDefault="0049746C" w:rsidP="00ED330D"/>
          <w:p w14:paraId="2756D11D" w14:textId="77777777" w:rsidR="00EC293E" w:rsidRDefault="00EC293E" w:rsidP="00ED330D"/>
          <w:p w14:paraId="666BCC7F" w14:textId="1856FDF1" w:rsidR="00EC293E" w:rsidRDefault="00EC293E" w:rsidP="00ED330D">
            <w:r w:rsidRPr="00EC293E">
              <w:lastRenderedPageBreak/>
              <w:drawing>
                <wp:inline distT="0" distB="0" distL="0" distR="0" wp14:anchorId="5C58B6BA" wp14:editId="5266F5E8">
                  <wp:extent cx="5943600" cy="1950720"/>
                  <wp:effectExtent l="0" t="0" r="0" b="0"/>
                  <wp:docPr id="837061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0619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58CD2" w14:textId="77777777" w:rsidR="00EC293E" w:rsidRDefault="00EC293E" w:rsidP="00ED330D"/>
          <w:p w14:paraId="4A4BD19A" w14:textId="77777777" w:rsidR="00EC293E" w:rsidRDefault="00EC293E" w:rsidP="00ED330D"/>
          <w:p w14:paraId="0A6DEEC1" w14:textId="77777777" w:rsidR="00EC293E" w:rsidRDefault="00EC293E" w:rsidP="00ED330D"/>
          <w:p w14:paraId="117A9830" w14:textId="77777777" w:rsidR="00EC293E" w:rsidRDefault="00EC293E" w:rsidP="00ED330D"/>
          <w:p w14:paraId="497738B6" w14:textId="77777777" w:rsidR="00C117A7" w:rsidRDefault="00C117A7" w:rsidP="00ED330D"/>
          <w:p w14:paraId="678E4C78" w14:textId="77777777" w:rsidR="00C117A7" w:rsidRDefault="00C117A7" w:rsidP="00ED330D"/>
          <w:p w14:paraId="1B796D57" w14:textId="7FD33B16" w:rsidR="00C117A7" w:rsidRDefault="001B61F8" w:rsidP="00ED330D">
            <w:r w:rsidRPr="001B61F8">
              <w:t xml:space="preserve">The code utilizes pandas' </w:t>
            </w:r>
            <w:proofErr w:type="spellStart"/>
            <w:r w:rsidRPr="001B61F8">
              <w:t>value_counts</w:t>
            </w:r>
            <w:proofErr w:type="spellEnd"/>
            <w:r w:rsidRPr="001B61F8">
              <w:t xml:space="preserve">() method to count occurrences of each unique side effect in the 'SIDE EFFECTS' column of a </w:t>
            </w:r>
            <w:proofErr w:type="spellStart"/>
            <w:r w:rsidRPr="001B61F8">
              <w:t>DataFrame</w:t>
            </w:r>
            <w:proofErr w:type="spellEnd"/>
            <w:r w:rsidRPr="001B61F8">
              <w:t>. It then plots a pie chart using matplotlib, displaying the relative frequencies of different side effects, providing a visual representation of their distribution within the dataset.</w:t>
            </w:r>
          </w:p>
          <w:p w14:paraId="5412C996" w14:textId="77777777" w:rsidR="00C117A7" w:rsidRDefault="00C117A7" w:rsidP="00ED330D"/>
          <w:p w14:paraId="052C067B" w14:textId="77777777" w:rsidR="00C117A7" w:rsidRPr="00C117A7" w:rsidRDefault="00C117A7" w:rsidP="00C117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data[</w:t>
            </w:r>
            <w:r w:rsidRPr="00C117A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'SIDE EFFECTS'</w:t>
            </w: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].</w:t>
            </w:r>
            <w:proofErr w:type="spellStart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value_counts</w:t>
            </w:r>
            <w:proofErr w:type="spellEnd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().plot(kind=</w:t>
            </w:r>
            <w:r w:rsidRPr="00C117A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'pie'</w:t>
            </w: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174368C" w14:textId="77777777" w:rsidR="00C117A7" w:rsidRDefault="00C117A7" w:rsidP="00ED330D"/>
          <w:p w14:paraId="43C72890" w14:textId="77777777" w:rsidR="00C117A7" w:rsidRDefault="00C117A7" w:rsidP="00ED330D"/>
          <w:p w14:paraId="2D86A88B" w14:textId="77777777" w:rsidR="00C117A7" w:rsidRDefault="00C117A7" w:rsidP="00ED330D"/>
          <w:p w14:paraId="76E0536E" w14:textId="77777777" w:rsidR="00C117A7" w:rsidRDefault="00C117A7" w:rsidP="00ED330D"/>
          <w:p w14:paraId="3240BA8B" w14:textId="77777777" w:rsidR="00C117A7" w:rsidRDefault="00C117A7" w:rsidP="00ED330D"/>
          <w:p w14:paraId="07E65841" w14:textId="5CAE8A5B" w:rsidR="00EC293E" w:rsidRDefault="00EC293E" w:rsidP="00ED330D">
            <w:r w:rsidRPr="00EC293E">
              <w:drawing>
                <wp:inline distT="0" distB="0" distL="0" distR="0" wp14:anchorId="2EFEBDB2" wp14:editId="7DC01A12">
                  <wp:extent cx="5943600" cy="2107565"/>
                  <wp:effectExtent l="0" t="0" r="0" b="6985"/>
                  <wp:docPr id="975357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574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0C96E" w14:textId="77777777" w:rsidR="00EC293E" w:rsidRDefault="00EC293E" w:rsidP="00ED330D"/>
          <w:p w14:paraId="7E47627A" w14:textId="77777777" w:rsidR="00EC293E" w:rsidRDefault="00EC293E" w:rsidP="00ED330D"/>
          <w:p w14:paraId="71F3A339" w14:textId="77777777" w:rsidR="00DC453B" w:rsidRDefault="00DC453B" w:rsidP="00ED330D"/>
          <w:p w14:paraId="17468ECF" w14:textId="77777777" w:rsidR="00DC453B" w:rsidRDefault="00DC453B" w:rsidP="00ED330D"/>
          <w:p w14:paraId="47042F7A" w14:textId="77777777" w:rsidR="00DC453B" w:rsidRDefault="00DC453B" w:rsidP="00ED330D"/>
          <w:p w14:paraId="7D4224E2" w14:textId="77777777" w:rsidR="00DC453B" w:rsidRDefault="00DC453B" w:rsidP="00ED330D"/>
          <w:p w14:paraId="79E308AA" w14:textId="77777777" w:rsidR="00DC453B" w:rsidRDefault="00DC453B" w:rsidP="00ED330D"/>
          <w:p w14:paraId="73261053" w14:textId="77777777" w:rsidR="00DC453B" w:rsidRDefault="00DC453B" w:rsidP="00ED330D"/>
          <w:p w14:paraId="285806AC" w14:textId="60DE9CA5" w:rsidR="00DC453B" w:rsidRDefault="002E3EBF" w:rsidP="00ED330D">
            <w:r w:rsidRPr="002E3EBF">
              <w:t xml:space="preserve">The code first counts the occurrences of each unique gender in the 'GENDER' column of a </w:t>
            </w:r>
            <w:proofErr w:type="spellStart"/>
            <w:r w:rsidRPr="002E3EBF">
              <w:t>DataFrame</w:t>
            </w:r>
            <w:proofErr w:type="spellEnd"/>
            <w:r w:rsidRPr="002E3EBF">
              <w:t xml:space="preserve"> using the </w:t>
            </w:r>
            <w:proofErr w:type="spellStart"/>
            <w:r w:rsidRPr="002E3EBF">
              <w:t>value_counts</w:t>
            </w:r>
            <w:proofErr w:type="spellEnd"/>
            <w:r w:rsidRPr="002E3EBF">
              <w:t>() method. Then, it creates a pie chart using matplotlib, displaying the relative frequencies of different genders in the dataset, providing a visual representation of gender distribution.</w:t>
            </w:r>
          </w:p>
          <w:p w14:paraId="71A956A8" w14:textId="77777777" w:rsidR="00C117A7" w:rsidRDefault="00C117A7" w:rsidP="00ED330D"/>
          <w:p w14:paraId="023F6551" w14:textId="77777777" w:rsidR="00C117A7" w:rsidRPr="00C117A7" w:rsidRDefault="00C117A7" w:rsidP="00C117A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data[</w:t>
            </w:r>
            <w:r w:rsidRPr="00C117A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'GENDER'</w:t>
            </w: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].</w:t>
            </w:r>
            <w:proofErr w:type="spellStart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value_counts</w:t>
            </w:r>
            <w:proofErr w:type="spellEnd"/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().plot(kind=</w:t>
            </w:r>
            <w:r w:rsidRPr="00C117A7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'pie'</w:t>
            </w:r>
            <w:r w:rsidRPr="00C117A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0B8E1728" w14:textId="77777777" w:rsidR="00C117A7" w:rsidRDefault="00C117A7" w:rsidP="00ED330D"/>
          <w:p w14:paraId="1309AF9E" w14:textId="77777777" w:rsidR="00EC293E" w:rsidRDefault="00EC293E" w:rsidP="00ED330D"/>
          <w:p w14:paraId="08A07C79" w14:textId="77777777" w:rsidR="00EC293E" w:rsidRDefault="00EC293E" w:rsidP="00ED330D"/>
          <w:p w14:paraId="4CD2C423" w14:textId="3D69FB42" w:rsidR="00EC293E" w:rsidRDefault="00EC293E" w:rsidP="00ED330D">
            <w:r w:rsidRPr="00EC293E">
              <w:drawing>
                <wp:inline distT="0" distB="0" distL="0" distR="0" wp14:anchorId="25D8EC98" wp14:editId="0DF93FFD">
                  <wp:extent cx="5943600" cy="2299335"/>
                  <wp:effectExtent l="0" t="0" r="0" b="5715"/>
                  <wp:docPr id="1581253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2533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B17A0" w14:textId="77777777" w:rsidR="00EC293E" w:rsidRDefault="00EC293E" w:rsidP="00ED330D"/>
          <w:p w14:paraId="501A2A09" w14:textId="77777777" w:rsidR="00EC293E" w:rsidRDefault="00EC293E" w:rsidP="00ED330D"/>
          <w:p w14:paraId="6E178AB6" w14:textId="77777777" w:rsidR="00EC293E" w:rsidRDefault="00EC293E" w:rsidP="00ED330D"/>
          <w:p w14:paraId="39C3EBD0" w14:textId="77777777" w:rsidR="00EC293E" w:rsidRDefault="00EC293E" w:rsidP="00ED330D"/>
          <w:p w14:paraId="576CB21D" w14:textId="77777777" w:rsidR="00EC293E" w:rsidRDefault="00EC293E" w:rsidP="00ED330D"/>
          <w:p w14:paraId="3281DE47" w14:textId="77777777" w:rsidR="00EC293E" w:rsidRDefault="00EC293E" w:rsidP="00ED330D"/>
          <w:p w14:paraId="4FD40136" w14:textId="77777777" w:rsidR="002C357E" w:rsidRDefault="002C357E" w:rsidP="00ED330D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124C0" w14:textId="77777777" w:rsidR="0061106F" w:rsidRDefault="0061106F" w:rsidP="000D200A">
      <w:pPr>
        <w:spacing w:after="0" w:line="240" w:lineRule="auto"/>
      </w:pPr>
      <w:r>
        <w:separator/>
      </w:r>
    </w:p>
  </w:endnote>
  <w:endnote w:type="continuationSeparator" w:id="0">
    <w:p w14:paraId="2E3DEDA1" w14:textId="77777777" w:rsidR="0061106F" w:rsidRDefault="006110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3BE5F" w14:textId="77777777" w:rsidR="0061106F" w:rsidRDefault="0061106F" w:rsidP="000D200A">
      <w:pPr>
        <w:spacing w:after="0" w:line="240" w:lineRule="auto"/>
      </w:pPr>
      <w:r>
        <w:separator/>
      </w:r>
    </w:p>
  </w:footnote>
  <w:footnote w:type="continuationSeparator" w:id="0">
    <w:p w14:paraId="7036478E" w14:textId="77777777" w:rsidR="0061106F" w:rsidRDefault="006110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C50140"/>
    <w:multiLevelType w:val="singleLevel"/>
    <w:tmpl w:val="C1C501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9A7"/>
    <w:multiLevelType w:val="hybridMultilevel"/>
    <w:tmpl w:val="E026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AD67"/>
    <w:multiLevelType w:val="singleLevel"/>
    <w:tmpl w:val="1400AD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655"/>
    <w:multiLevelType w:val="hybridMultilevel"/>
    <w:tmpl w:val="DAE0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47871"/>
    <w:multiLevelType w:val="hybridMultilevel"/>
    <w:tmpl w:val="AEB0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9408B"/>
    <w:multiLevelType w:val="hybridMultilevel"/>
    <w:tmpl w:val="9764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0CA5"/>
    <w:multiLevelType w:val="hybridMultilevel"/>
    <w:tmpl w:val="98C0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77940"/>
    <w:multiLevelType w:val="hybridMultilevel"/>
    <w:tmpl w:val="BEB6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5C4B"/>
    <w:multiLevelType w:val="hybridMultilevel"/>
    <w:tmpl w:val="01EA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3"/>
  </w:num>
  <w:num w:numId="2" w16cid:durableId="1071661255">
    <w:abstractNumId w:val="18"/>
  </w:num>
  <w:num w:numId="3" w16cid:durableId="2016761359">
    <w:abstractNumId w:val="25"/>
  </w:num>
  <w:num w:numId="4" w16cid:durableId="1688754225">
    <w:abstractNumId w:val="4"/>
  </w:num>
  <w:num w:numId="5" w16cid:durableId="1637833361">
    <w:abstractNumId w:val="16"/>
  </w:num>
  <w:num w:numId="6" w16cid:durableId="1901401594">
    <w:abstractNumId w:val="24"/>
  </w:num>
  <w:num w:numId="7" w16cid:durableId="1294629923">
    <w:abstractNumId w:val="5"/>
  </w:num>
  <w:num w:numId="8" w16cid:durableId="1333751806">
    <w:abstractNumId w:val="15"/>
  </w:num>
  <w:num w:numId="9" w16cid:durableId="685448099">
    <w:abstractNumId w:val="23"/>
  </w:num>
  <w:num w:numId="10" w16cid:durableId="1326856551">
    <w:abstractNumId w:val="29"/>
  </w:num>
  <w:num w:numId="11" w16cid:durableId="1901624846">
    <w:abstractNumId w:val="27"/>
  </w:num>
  <w:num w:numId="12" w16cid:durableId="63188733">
    <w:abstractNumId w:val="0"/>
  </w:num>
  <w:num w:numId="13" w16cid:durableId="1168518908">
    <w:abstractNumId w:val="2"/>
  </w:num>
  <w:num w:numId="14" w16cid:durableId="1369839937">
    <w:abstractNumId w:val="34"/>
  </w:num>
  <w:num w:numId="15" w16cid:durableId="1988171350">
    <w:abstractNumId w:val="9"/>
  </w:num>
  <w:num w:numId="16" w16cid:durableId="111442847">
    <w:abstractNumId w:val="31"/>
  </w:num>
  <w:num w:numId="17" w16cid:durableId="1182166360">
    <w:abstractNumId w:val="7"/>
  </w:num>
  <w:num w:numId="18" w16cid:durableId="2091659930">
    <w:abstractNumId w:val="3"/>
  </w:num>
  <w:num w:numId="19" w16cid:durableId="412627355">
    <w:abstractNumId w:val="19"/>
  </w:num>
  <w:num w:numId="20" w16cid:durableId="835802889">
    <w:abstractNumId w:val="28"/>
  </w:num>
  <w:num w:numId="21" w16cid:durableId="598830975">
    <w:abstractNumId w:val="11"/>
  </w:num>
  <w:num w:numId="22" w16cid:durableId="1884975361">
    <w:abstractNumId w:val="32"/>
  </w:num>
  <w:num w:numId="23" w16cid:durableId="1485665536">
    <w:abstractNumId w:val="26"/>
  </w:num>
  <w:num w:numId="24" w16cid:durableId="1111973137">
    <w:abstractNumId w:val="10"/>
  </w:num>
  <w:num w:numId="25" w16cid:durableId="706569156">
    <w:abstractNumId w:val="14"/>
  </w:num>
  <w:num w:numId="26" w16cid:durableId="1287665699">
    <w:abstractNumId w:val="21"/>
  </w:num>
  <w:num w:numId="27" w16cid:durableId="1402869517">
    <w:abstractNumId w:val="1"/>
  </w:num>
  <w:num w:numId="28" w16cid:durableId="1755392774">
    <w:abstractNumId w:val="22"/>
  </w:num>
  <w:num w:numId="29" w16cid:durableId="1969702867">
    <w:abstractNumId w:val="17"/>
  </w:num>
  <w:num w:numId="30" w16cid:durableId="456604633">
    <w:abstractNumId w:val="12"/>
  </w:num>
  <w:num w:numId="31" w16cid:durableId="1348873946">
    <w:abstractNumId w:val="6"/>
  </w:num>
  <w:num w:numId="32" w16cid:durableId="130174059">
    <w:abstractNumId w:val="33"/>
  </w:num>
  <w:num w:numId="33" w16cid:durableId="469714683">
    <w:abstractNumId w:val="20"/>
  </w:num>
  <w:num w:numId="34" w16cid:durableId="106630583">
    <w:abstractNumId w:val="8"/>
  </w:num>
  <w:num w:numId="35" w16cid:durableId="21237236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56B6"/>
    <w:rsid w:val="000372FA"/>
    <w:rsid w:val="00052467"/>
    <w:rsid w:val="0006634C"/>
    <w:rsid w:val="00075005"/>
    <w:rsid w:val="00094311"/>
    <w:rsid w:val="00095ED5"/>
    <w:rsid w:val="000B2CA1"/>
    <w:rsid w:val="000D059C"/>
    <w:rsid w:val="000D200A"/>
    <w:rsid w:val="000E1973"/>
    <w:rsid w:val="000F4B41"/>
    <w:rsid w:val="00104303"/>
    <w:rsid w:val="0015481E"/>
    <w:rsid w:val="00160C5D"/>
    <w:rsid w:val="0017254E"/>
    <w:rsid w:val="00180784"/>
    <w:rsid w:val="001B61F8"/>
    <w:rsid w:val="001E45C2"/>
    <w:rsid w:val="00263551"/>
    <w:rsid w:val="002812AB"/>
    <w:rsid w:val="002833D3"/>
    <w:rsid w:val="002B74A5"/>
    <w:rsid w:val="002C357E"/>
    <w:rsid w:val="002D1432"/>
    <w:rsid w:val="002D2EC1"/>
    <w:rsid w:val="002D734C"/>
    <w:rsid w:val="002E0FC2"/>
    <w:rsid w:val="002E3EBF"/>
    <w:rsid w:val="002E7B2B"/>
    <w:rsid w:val="00304178"/>
    <w:rsid w:val="00323FC7"/>
    <w:rsid w:val="0033762E"/>
    <w:rsid w:val="0034656F"/>
    <w:rsid w:val="003512F3"/>
    <w:rsid w:val="00373E7C"/>
    <w:rsid w:val="003758F6"/>
    <w:rsid w:val="003907AE"/>
    <w:rsid w:val="00392510"/>
    <w:rsid w:val="003A1906"/>
    <w:rsid w:val="003A6124"/>
    <w:rsid w:val="00401D50"/>
    <w:rsid w:val="00415889"/>
    <w:rsid w:val="004161F7"/>
    <w:rsid w:val="00423C69"/>
    <w:rsid w:val="0043082D"/>
    <w:rsid w:val="00434771"/>
    <w:rsid w:val="004618C8"/>
    <w:rsid w:val="004769A6"/>
    <w:rsid w:val="0049746C"/>
    <w:rsid w:val="004A0457"/>
    <w:rsid w:val="004A743F"/>
    <w:rsid w:val="004B6115"/>
    <w:rsid w:val="004D4D12"/>
    <w:rsid w:val="004F5FF3"/>
    <w:rsid w:val="00513DCA"/>
    <w:rsid w:val="005233C3"/>
    <w:rsid w:val="00586007"/>
    <w:rsid w:val="005949E0"/>
    <w:rsid w:val="005A69DD"/>
    <w:rsid w:val="005B495C"/>
    <w:rsid w:val="005F32ED"/>
    <w:rsid w:val="005F6803"/>
    <w:rsid w:val="006040B2"/>
    <w:rsid w:val="0061106F"/>
    <w:rsid w:val="006156A0"/>
    <w:rsid w:val="00624C18"/>
    <w:rsid w:val="00626507"/>
    <w:rsid w:val="00646863"/>
    <w:rsid w:val="00664B8D"/>
    <w:rsid w:val="006A0210"/>
    <w:rsid w:val="006A43E9"/>
    <w:rsid w:val="006F14DA"/>
    <w:rsid w:val="00704AFF"/>
    <w:rsid w:val="0074048C"/>
    <w:rsid w:val="007452C8"/>
    <w:rsid w:val="00745F3C"/>
    <w:rsid w:val="00752C57"/>
    <w:rsid w:val="007620A9"/>
    <w:rsid w:val="007B488E"/>
    <w:rsid w:val="007C3B00"/>
    <w:rsid w:val="007E4F37"/>
    <w:rsid w:val="007E7469"/>
    <w:rsid w:val="007F0813"/>
    <w:rsid w:val="007F279A"/>
    <w:rsid w:val="007F3FB6"/>
    <w:rsid w:val="007F5B50"/>
    <w:rsid w:val="008033A5"/>
    <w:rsid w:val="00816618"/>
    <w:rsid w:val="00825720"/>
    <w:rsid w:val="0085212E"/>
    <w:rsid w:val="008666F2"/>
    <w:rsid w:val="008866ED"/>
    <w:rsid w:val="008C0805"/>
    <w:rsid w:val="008C504E"/>
    <w:rsid w:val="008D6DD7"/>
    <w:rsid w:val="008E1239"/>
    <w:rsid w:val="00932B72"/>
    <w:rsid w:val="009552B6"/>
    <w:rsid w:val="00956FEF"/>
    <w:rsid w:val="009856B6"/>
    <w:rsid w:val="0099738E"/>
    <w:rsid w:val="009B53CF"/>
    <w:rsid w:val="009B53D8"/>
    <w:rsid w:val="009B5686"/>
    <w:rsid w:val="009D40C3"/>
    <w:rsid w:val="009D65BE"/>
    <w:rsid w:val="009E7A2B"/>
    <w:rsid w:val="009F1B8B"/>
    <w:rsid w:val="00A1053C"/>
    <w:rsid w:val="00A36DDF"/>
    <w:rsid w:val="00A52432"/>
    <w:rsid w:val="00A63CB9"/>
    <w:rsid w:val="00A81277"/>
    <w:rsid w:val="00AA2296"/>
    <w:rsid w:val="00AD26D0"/>
    <w:rsid w:val="00AE3BC5"/>
    <w:rsid w:val="00B0570A"/>
    <w:rsid w:val="00B6411E"/>
    <w:rsid w:val="00B64A04"/>
    <w:rsid w:val="00B73026"/>
    <w:rsid w:val="00B740FC"/>
    <w:rsid w:val="00BA06C7"/>
    <w:rsid w:val="00BA36E1"/>
    <w:rsid w:val="00BB0ACB"/>
    <w:rsid w:val="00BB2353"/>
    <w:rsid w:val="00BC003E"/>
    <w:rsid w:val="00BC6736"/>
    <w:rsid w:val="00BD7712"/>
    <w:rsid w:val="00C117A7"/>
    <w:rsid w:val="00C14AB7"/>
    <w:rsid w:val="00C21E3C"/>
    <w:rsid w:val="00C554C8"/>
    <w:rsid w:val="00C634D5"/>
    <w:rsid w:val="00C66A74"/>
    <w:rsid w:val="00C9428B"/>
    <w:rsid w:val="00C97F1F"/>
    <w:rsid w:val="00CC0E36"/>
    <w:rsid w:val="00D126A7"/>
    <w:rsid w:val="00D36BB6"/>
    <w:rsid w:val="00D576A9"/>
    <w:rsid w:val="00D73874"/>
    <w:rsid w:val="00D76896"/>
    <w:rsid w:val="00DA7DB7"/>
    <w:rsid w:val="00DB0D8C"/>
    <w:rsid w:val="00DC453B"/>
    <w:rsid w:val="00DE2855"/>
    <w:rsid w:val="00DE63D9"/>
    <w:rsid w:val="00E17470"/>
    <w:rsid w:val="00E1781E"/>
    <w:rsid w:val="00E22930"/>
    <w:rsid w:val="00E44F99"/>
    <w:rsid w:val="00E5268D"/>
    <w:rsid w:val="00E56F90"/>
    <w:rsid w:val="00E577B6"/>
    <w:rsid w:val="00E77510"/>
    <w:rsid w:val="00E800D5"/>
    <w:rsid w:val="00E91CA1"/>
    <w:rsid w:val="00EB2FC8"/>
    <w:rsid w:val="00EB5DA7"/>
    <w:rsid w:val="00EC0758"/>
    <w:rsid w:val="00EC098F"/>
    <w:rsid w:val="00EC293E"/>
    <w:rsid w:val="00ED330D"/>
    <w:rsid w:val="00ED6350"/>
    <w:rsid w:val="00F424F5"/>
    <w:rsid w:val="00F553DD"/>
    <w:rsid w:val="00F67287"/>
    <w:rsid w:val="00F73C06"/>
    <w:rsid w:val="00F8273B"/>
    <w:rsid w:val="00F840F0"/>
    <w:rsid w:val="00F848D3"/>
    <w:rsid w:val="00F84FD2"/>
    <w:rsid w:val="00F93E5A"/>
    <w:rsid w:val="00FA1910"/>
    <w:rsid w:val="00FA1E75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QRq0l6oc9Uj4cOOqiuhkfS1JmpKr3fU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153</cp:revision>
  <dcterms:created xsi:type="dcterms:W3CDTF">2020-05-05T08:58:00Z</dcterms:created>
  <dcterms:modified xsi:type="dcterms:W3CDTF">2024-06-06T16:56:00Z</dcterms:modified>
</cp:coreProperties>
</file>