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441C1" w14:textId="77777777" w:rsidR="009551EF" w:rsidRDefault="00000000">
      <w:pPr>
        <w:pBdr>
          <w:left w:val="single" w:sz="40" w:space="20" w:color="000000"/>
        </w:pBdr>
        <w:ind w:left="360"/>
      </w:pPr>
      <w:r>
        <w:rPr>
          <w:b/>
          <w:bCs/>
          <w:color w:val="000000"/>
          <w:sz w:val="72"/>
          <w:szCs w:val="72"/>
        </w:rPr>
        <w:t>CLEARDEALS</w:t>
      </w:r>
    </w:p>
    <w:p w14:paraId="6879AB63" w14:textId="098B640A" w:rsidR="009551EF" w:rsidRDefault="00FF4796" w:rsidP="00FF4796">
      <w:pPr>
        <w:pBdr>
          <w:left w:val="single" w:sz="40" w:space="20" w:color="000000"/>
        </w:pBdr>
        <w:spacing w:before="80"/>
        <w:ind w:left="360"/>
      </w:pPr>
      <w:r>
        <w:rPr>
          <w:color w:val="000000"/>
          <w:sz w:val="36"/>
          <w:szCs w:val="36"/>
        </w:rPr>
        <w:t>Odoo System Architecture</w:t>
      </w:r>
    </w:p>
    <w:p w14:paraId="1EB0D241" w14:textId="77777777" w:rsidR="009551EF" w:rsidRDefault="009551EF">
      <w:pPr>
        <w:spacing w:before="80" w:after="80"/>
      </w:pPr>
    </w:p>
    <w:p w14:paraId="3D8840FD" w14:textId="77777777" w:rsidR="00802A8D" w:rsidRDefault="00802A8D" w:rsidP="00802A8D">
      <w:pPr>
        <w:spacing w:before="120" w:after="480"/>
      </w:pPr>
      <w:proofErr w:type="spellStart"/>
      <w:r>
        <w:rPr>
          <w:color w:val="555555"/>
          <w:sz w:val="20"/>
          <w:szCs w:val="20"/>
        </w:rPr>
        <w:t>Proptech</w:t>
      </w:r>
      <w:proofErr w:type="spellEnd"/>
      <w:r>
        <w:rPr>
          <w:color w:val="555555"/>
          <w:sz w:val="20"/>
          <w:szCs w:val="20"/>
        </w:rPr>
        <w:t xml:space="preserve"> </w:t>
      </w:r>
      <w:proofErr w:type="spellStart"/>
      <w:r>
        <w:rPr>
          <w:color w:val="555555"/>
          <w:sz w:val="20"/>
          <w:szCs w:val="20"/>
        </w:rPr>
        <w:t>Cleardeals</w:t>
      </w:r>
      <w:proofErr w:type="spellEnd"/>
      <w:r>
        <w:rPr>
          <w:color w:val="555555"/>
          <w:sz w:val="20"/>
          <w:szCs w:val="20"/>
        </w:rPr>
        <w:t xml:space="preserve"> </w:t>
      </w:r>
      <w:proofErr w:type="spellStart"/>
      <w:r>
        <w:rPr>
          <w:color w:val="555555"/>
          <w:sz w:val="20"/>
          <w:szCs w:val="20"/>
        </w:rPr>
        <w:t>Pvt.</w:t>
      </w:r>
      <w:proofErr w:type="spellEnd"/>
      <w:r>
        <w:rPr>
          <w:color w:val="555555"/>
          <w:sz w:val="20"/>
          <w:szCs w:val="20"/>
        </w:rPr>
        <w:t xml:space="preserve"> Ltd.  </w:t>
      </w:r>
      <w:proofErr w:type="gramStart"/>
      <w:r>
        <w:rPr>
          <w:color w:val="555555"/>
          <w:sz w:val="20"/>
          <w:szCs w:val="20"/>
        </w:rPr>
        <w:t>|  April</w:t>
      </w:r>
      <w:proofErr w:type="gramEnd"/>
      <w:r>
        <w:rPr>
          <w:color w:val="555555"/>
          <w:sz w:val="20"/>
          <w:szCs w:val="20"/>
        </w:rPr>
        <w:t xml:space="preserve"> 2026</w:t>
      </w:r>
    </w:p>
    <w:p w14:paraId="19AE0997" w14:textId="77777777" w:rsidR="009551EF" w:rsidRDefault="009551EF">
      <w:pPr>
        <w:pBdr>
          <w:bottom w:val="single" w:sz="8" w:space="1" w:color="000000"/>
        </w:pBdr>
        <w:spacing w:after="120"/>
      </w:pPr>
    </w:p>
    <w:p w14:paraId="1388C55B" w14:textId="77777777" w:rsidR="009551EF" w:rsidRDefault="009551EF">
      <w:pPr>
        <w:spacing w:before="80" w:after="80"/>
      </w:pPr>
    </w:p>
    <w:p w14:paraId="0107F39A" w14:textId="77777777" w:rsidR="009551EF" w:rsidRDefault="00000000">
      <w:pPr>
        <w:pStyle w:val="Heading1"/>
      </w:pPr>
      <w:r>
        <w:t>1. Introduction</w:t>
      </w:r>
    </w:p>
    <w:p w14:paraId="29190F9F" w14:textId="77777777" w:rsidR="009551EF" w:rsidRDefault="00000000">
      <w:pPr>
        <w:spacing w:before="60" w:after="100"/>
      </w:pPr>
      <w:proofErr w:type="spellStart"/>
      <w:r>
        <w:t>Cleardeals</w:t>
      </w:r>
      <w:proofErr w:type="spellEnd"/>
      <w:r>
        <w:t xml:space="preserve"> runs on Odoo — an open-source ERP framework that lets us build and manage different business functions as independent modules. Each module handles one area of the system and they all talk to each other through a shared database and API layer.</w:t>
      </w:r>
    </w:p>
    <w:p w14:paraId="417914D7" w14:textId="77777777" w:rsidR="009551EF" w:rsidRDefault="009551EF">
      <w:pPr>
        <w:spacing w:before="80" w:after="80"/>
      </w:pPr>
    </w:p>
    <w:p w14:paraId="5D21456C" w14:textId="77777777" w:rsidR="009551EF" w:rsidRDefault="00000000">
      <w:pPr>
        <w:spacing w:before="60" w:after="100"/>
      </w:pPr>
      <w:r>
        <w:rPr>
          <w:b/>
          <w:bCs/>
        </w:rPr>
        <w:t>At a high level, the technology stack is split into two layers:</w:t>
      </w:r>
    </w:p>
    <w:p w14:paraId="60712323" w14:textId="77777777" w:rsidR="009551EF" w:rsidRDefault="009551E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9551EF" w14:paraId="057C7EA9" w14:textId="77777777">
        <w:tc>
          <w:tcPr>
            <w:tcW w:w="468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6F5DECEC" w14:textId="77777777" w:rsidR="009551EF" w:rsidRDefault="00000000">
            <w:r>
              <w:rPr>
                <w:b/>
                <w:bCs/>
                <w:color w:val="000000"/>
                <w:sz w:val="20"/>
                <w:szCs w:val="20"/>
              </w:rPr>
              <w:t>Layer</w:t>
            </w:r>
          </w:p>
        </w:tc>
        <w:tc>
          <w:tcPr>
            <w:tcW w:w="468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01571991" w14:textId="77777777" w:rsidR="009551EF" w:rsidRDefault="00000000">
            <w:r>
              <w:rPr>
                <w:b/>
                <w:bCs/>
                <w:color w:val="000000"/>
                <w:sz w:val="20"/>
                <w:szCs w:val="20"/>
              </w:rPr>
              <w:t>Purpose</w:t>
            </w:r>
          </w:p>
        </w:tc>
      </w:tr>
      <w:tr w:rsidR="009551EF" w14:paraId="610D855B" w14:textId="77777777">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413C89B" w14:textId="77777777" w:rsidR="009551EF" w:rsidRDefault="00000000">
            <w:r>
              <w:rPr>
                <w:sz w:val="20"/>
                <w:szCs w:val="20"/>
              </w:rPr>
              <w:t>Odoo (Execution Layer)</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038B8D" w14:textId="77777777" w:rsidR="009551EF" w:rsidRDefault="00000000">
            <w:r>
              <w:rPr>
                <w:sz w:val="20"/>
                <w:szCs w:val="20"/>
              </w:rPr>
              <w:t>Handles day-to-day operations: lead management, property listings, user actions, and automation</w:t>
            </w:r>
          </w:p>
        </w:tc>
      </w:tr>
      <w:tr w:rsidR="009551EF" w14:paraId="0ABEF2F5" w14:textId="77777777">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EC1DE01" w14:textId="77777777" w:rsidR="009551EF" w:rsidRDefault="00000000">
            <w:r>
              <w:rPr>
                <w:sz w:val="20"/>
                <w:szCs w:val="20"/>
              </w:rPr>
              <w:t xml:space="preserve">Google </w:t>
            </w:r>
            <w:proofErr w:type="spellStart"/>
            <w:r>
              <w:rPr>
                <w:sz w:val="20"/>
                <w:szCs w:val="20"/>
              </w:rPr>
              <w:t>BigQuery</w:t>
            </w:r>
            <w:proofErr w:type="spellEnd"/>
            <w:r>
              <w:rPr>
                <w:sz w:val="20"/>
                <w:szCs w:val="20"/>
              </w:rPr>
              <w:t xml:space="preserve"> (Analytics &amp; ML Layer)</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E6EC66C" w14:textId="77777777" w:rsidR="009551EF" w:rsidRDefault="00000000">
            <w:r>
              <w:rPr>
                <w:sz w:val="20"/>
                <w:szCs w:val="20"/>
              </w:rPr>
              <w:t>Handles large-scale data processing, ML scoring, and feeding insights back into Odoo</w:t>
            </w:r>
          </w:p>
        </w:tc>
      </w:tr>
    </w:tbl>
    <w:p w14:paraId="5A7B4CB0" w14:textId="77777777" w:rsidR="009551EF" w:rsidRDefault="009551EF">
      <w:pPr>
        <w:spacing w:before="80" w:after="80"/>
      </w:pPr>
    </w:p>
    <w:p w14:paraId="4739D1CE" w14:textId="77777777" w:rsidR="009551EF" w:rsidRDefault="00000000">
      <w:pPr>
        <w:spacing w:before="60" w:after="100"/>
      </w:pPr>
      <w:r>
        <w:t>Every module inside Odoo is made up of four components:</w:t>
      </w:r>
    </w:p>
    <w:p w14:paraId="1032ABD3" w14:textId="77777777" w:rsidR="009551EF" w:rsidRDefault="00000000">
      <w:pPr>
        <w:pStyle w:val="ListParagraph"/>
        <w:numPr>
          <w:ilvl w:val="0"/>
          <w:numId w:val="2"/>
        </w:numPr>
        <w:spacing w:before="40" w:after="40"/>
      </w:pPr>
      <w:r>
        <w:t>Models — define what data gets stored (like database tables)</w:t>
      </w:r>
    </w:p>
    <w:p w14:paraId="02F664EB" w14:textId="77777777" w:rsidR="009551EF" w:rsidRDefault="00000000">
      <w:pPr>
        <w:pStyle w:val="ListParagraph"/>
        <w:numPr>
          <w:ilvl w:val="0"/>
          <w:numId w:val="2"/>
        </w:numPr>
        <w:spacing w:before="40" w:after="40"/>
      </w:pPr>
      <w:r>
        <w:t>Views — define what users see on screen</w:t>
      </w:r>
    </w:p>
    <w:p w14:paraId="418A45BE" w14:textId="77777777" w:rsidR="009551EF" w:rsidRDefault="00000000">
      <w:pPr>
        <w:pStyle w:val="ListParagraph"/>
        <w:numPr>
          <w:ilvl w:val="0"/>
          <w:numId w:val="2"/>
        </w:numPr>
        <w:spacing w:before="40" w:after="40"/>
      </w:pPr>
      <w:r>
        <w:t>Business Logic — rules and actions that happen automatically</w:t>
      </w:r>
    </w:p>
    <w:p w14:paraId="70A2509B" w14:textId="77777777" w:rsidR="009551EF" w:rsidRDefault="00000000">
      <w:pPr>
        <w:pStyle w:val="ListParagraph"/>
        <w:numPr>
          <w:ilvl w:val="0"/>
          <w:numId w:val="2"/>
        </w:numPr>
        <w:spacing w:before="40" w:after="40"/>
      </w:pPr>
      <w:r>
        <w:t>Security Rules — controls who can see or do what</w:t>
      </w:r>
    </w:p>
    <w:p w14:paraId="1DFB3F33" w14:textId="77777777" w:rsidR="009551EF" w:rsidRDefault="009551EF">
      <w:pPr>
        <w:spacing w:before="80" w:after="80"/>
      </w:pPr>
    </w:p>
    <w:p w14:paraId="4AB448CA" w14:textId="77777777" w:rsidR="009551EF" w:rsidRDefault="009551EF">
      <w:pPr>
        <w:pBdr>
          <w:bottom w:val="single" w:sz="4" w:space="1" w:color="CCCCCC"/>
        </w:pBdr>
        <w:spacing w:before="120" w:after="120"/>
      </w:pPr>
    </w:p>
    <w:p w14:paraId="01594F3E" w14:textId="77777777" w:rsidR="009551EF" w:rsidRDefault="00000000">
      <w:pPr>
        <w:pStyle w:val="Heading1"/>
      </w:pPr>
      <w:r>
        <w:t>2. Core Odoo Concepts</w:t>
      </w:r>
    </w:p>
    <w:p w14:paraId="5A41B98A" w14:textId="77777777" w:rsidR="009551EF" w:rsidRDefault="00000000">
      <w:pPr>
        <w:pStyle w:val="Heading2"/>
      </w:pPr>
      <w:proofErr w:type="gramStart"/>
      <w:r>
        <w:t>2.1  Models</w:t>
      </w:r>
      <w:proofErr w:type="gramEnd"/>
      <w:r>
        <w:t xml:space="preserve"> (Data Layer)</w:t>
      </w:r>
    </w:p>
    <w:p w14:paraId="2677CFEF" w14:textId="03A643CB" w:rsidR="009551EF" w:rsidRDefault="00000000">
      <w:pPr>
        <w:spacing w:before="60" w:after="100"/>
      </w:pPr>
      <w:r>
        <w:t xml:space="preserve"> essentially a database table with built-in logic. You define it in Python and Odoo automatically creates the corresponding table in PostgreSQL.</w:t>
      </w:r>
    </w:p>
    <w:p w14:paraId="5D70B8DF" w14:textId="77777777" w:rsidR="009551EF" w:rsidRDefault="009551EF">
      <w:pPr>
        <w:spacing w:before="80" w:after="80"/>
      </w:pPr>
    </w:p>
    <w:p w14:paraId="487133EE" w14:textId="77777777" w:rsidR="009551EF" w:rsidRDefault="00000000">
      <w:pPr>
        <w:spacing w:before="60" w:after="100"/>
      </w:pPr>
      <w:r>
        <w:t>Example — defining a property model:</w:t>
      </w:r>
    </w:p>
    <w:p w14:paraId="47CFD93B" w14:textId="77777777" w:rsidR="00E90C0D" w:rsidRPr="00E90C0D" w:rsidRDefault="00E90C0D">
      <w:pPr>
        <w:spacing w:before="60" w:after="100"/>
        <w:rPr>
          <w:sz w:val="16"/>
          <w:szCs w:val="16"/>
        </w:rPr>
      </w:pPr>
    </w:p>
    <w:p w14:paraId="1A086D1A" w14:textId="77777777" w:rsidR="00E90C0D" w:rsidRPr="00E90C0D" w:rsidRDefault="00E90C0D" w:rsidP="00E90C0D">
      <w:pPr>
        <w:spacing w:before="80" w:after="80"/>
        <w:rPr>
          <w:rFonts w:ascii="Courier New" w:eastAsia="Courier New" w:hAnsi="Courier New" w:cs="Courier New"/>
          <w:color w:val="000000"/>
          <w:sz w:val="18"/>
          <w:szCs w:val="18"/>
        </w:rPr>
      </w:pPr>
      <w:r w:rsidRPr="00E90C0D">
        <w:rPr>
          <w:rFonts w:ascii="Courier New" w:eastAsia="Courier New" w:hAnsi="Courier New" w:cs="Courier New"/>
          <w:color w:val="000000"/>
          <w:sz w:val="18"/>
          <w:szCs w:val="18"/>
        </w:rPr>
        <w:t xml:space="preserve">class </w:t>
      </w:r>
      <w:proofErr w:type="spellStart"/>
      <w:r w:rsidRPr="00E90C0D">
        <w:rPr>
          <w:rFonts w:ascii="Courier New" w:eastAsia="Courier New" w:hAnsi="Courier New" w:cs="Courier New"/>
          <w:color w:val="000000"/>
          <w:sz w:val="18"/>
          <w:szCs w:val="18"/>
        </w:rPr>
        <w:t>PropertyPortalListing</w:t>
      </w:r>
      <w:proofErr w:type="spellEnd"/>
      <w:r w:rsidRPr="00E90C0D">
        <w:rPr>
          <w:rFonts w:ascii="Courier New" w:eastAsia="Courier New" w:hAnsi="Courier New" w:cs="Courier New"/>
          <w:color w:val="000000"/>
          <w:sz w:val="18"/>
          <w:szCs w:val="18"/>
        </w:rPr>
        <w:t>(</w:t>
      </w:r>
      <w:proofErr w:type="spellStart"/>
      <w:proofErr w:type="gramStart"/>
      <w:r w:rsidRPr="00E90C0D">
        <w:rPr>
          <w:rFonts w:ascii="Courier New" w:eastAsia="Courier New" w:hAnsi="Courier New" w:cs="Courier New"/>
          <w:color w:val="000000"/>
          <w:sz w:val="18"/>
          <w:szCs w:val="18"/>
        </w:rPr>
        <w:t>models.Model</w:t>
      </w:r>
      <w:proofErr w:type="spellEnd"/>
      <w:proofErr w:type="gramEnd"/>
      <w:r w:rsidRPr="00E90C0D">
        <w:rPr>
          <w:rFonts w:ascii="Courier New" w:eastAsia="Courier New" w:hAnsi="Courier New" w:cs="Courier New"/>
          <w:color w:val="000000"/>
          <w:sz w:val="18"/>
          <w:szCs w:val="18"/>
        </w:rPr>
        <w:t>):</w:t>
      </w:r>
    </w:p>
    <w:p w14:paraId="166B9A50" w14:textId="504E4FBE" w:rsidR="009551EF" w:rsidRDefault="00E90C0D" w:rsidP="00E90C0D">
      <w:pPr>
        <w:spacing w:before="80" w:after="80"/>
        <w:rPr>
          <w:rFonts w:ascii="Courier New" w:eastAsia="Courier New" w:hAnsi="Courier New" w:cs="Courier New"/>
          <w:color w:val="000000"/>
          <w:sz w:val="18"/>
          <w:szCs w:val="18"/>
        </w:rPr>
      </w:pPr>
      <w:r w:rsidRPr="00E90C0D">
        <w:rPr>
          <w:rFonts w:ascii="Courier New" w:eastAsia="Courier New" w:hAnsi="Courier New" w:cs="Courier New"/>
          <w:color w:val="000000"/>
          <w:sz w:val="18"/>
          <w:szCs w:val="18"/>
        </w:rPr>
        <w:t xml:space="preserve">    _name = "</w:t>
      </w:r>
      <w:proofErr w:type="spellStart"/>
      <w:proofErr w:type="gramStart"/>
      <w:r w:rsidRPr="00E90C0D">
        <w:rPr>
          <w:rFonts w:ascii="Courier New" w:eastAsia="Courier New" w:hAnsi="Courier New" w:cs="Courier New"/>
          <w:color w:val="000000"/>
          <w:sz w:val="18"/>
          <w:szCs w:val="18"/>
        </w:rPr>
        <w:t>property.portal</w:t>
      </w:r>
      <w:proofErr w:type="gramEnd"/>
      <w:r w:rsidRPr="00E90C0D">
        <w:rPr>
          <w:rFonts w:ascii="Courier New" w:eastAsia="Courier New" w:hAnsi="Courier New" w:cs="Courier New"/>
          <w:color w:val="000000"/>
          <w:sz w:val="18"/>
          <w:szCs w:val="18"/>
        </w:rPr>
        <w:t>.listing</w:t>
      </w:r>
      <w:proofErr w:type="spellEnd"/>
      <w:r w:rsidRPr="00E90C0D">
        <w:rPr>
          <w:rFonts w:ascii="Courier New" w:eastAsia="Courier New" w:hAnsi="Courier New" w:cs="Courier New"/>
          <w:color w:val="000000"/>
          <w:sz w:val="18"/>
          <w:szCs w:val="18"/>
        </w:rPr>
        <w:t>"</w:t>
      </w:r>
    </w:p>
    <w:p w14:paraId="6AA19BA7" w14:textId="77777777" w:rsidR="00E90C0D" w:rsidRDefault="00E90C0D" w:rsidP="00E90C0D">
      <w:pPr>
        <w:spacing w:before="80" w:after="80"/>
      </w:pPr>
    </w:p>
    <w:p w14:paraId="390BB053" w14:textId="77777777" w:rsidR="009551EF" w:rsidRDefault="00000000">
      <w:pPr>
        <w:spacing w:before="60" w:after="100"/>
      </w:pPr>
      <w:r>
        <w:t>There are three types of models used across the system:</w:t>
      </w:r>
    </w:p>
    <w:p w14:paraId="10784203" w14:textId="77777777" w:rsidR="009551EF" w:rsidRDefault="00000000">
      <w:pPr>
        <w:pStyle w:val="ListParagraph"/>
        <w:numPr>
          <w:ilvl w:val="0"/>
          <w:numId w:val="2"/>
        </w:numPr>
        <w:spacing w:before="40" w:after="40"/>
      </w:pPr>
      <w:r>
        <w:rPr>
          <w:b/>
          <w:bCs/>
        </w:rPr>
        <w:t xml:space="preserve">Permanent: </w:t>
      </w:r>
      <w:r>
        <w:t>Model</w:t>
      </w:r>
    </w:p>
    <w:p w14:paraId="7089291B" w14:textId="77777777" w:rsidR="009551EF" w:rsidRDefault="00000000">
      <w:pPr>
        <w:pStyle w:val="ListParagraph"/>
        <w:numPr>
          <w:ilvl w:val="0"/>
          <w:numId w:val="2"/>
        </w:numPr>
        <w:spacing w:before="40" w:after="40"/>
      </w:pPr>
      <w:r>
        <w:t>Stores data that needs to persist long-term (used in all main modules)</w:t>
      </w:r>
    </w:p>
    <w:p w14:paraId="58FADD9A" w14:textId="0CEC937C" w:rsidR="009551EF" w:rsidRDefault="00E90C0D">
      <w:pPr>
        <w:pStyle w:val="ListParagraph"/>
        <w:numPr>
          <w:ilvl w:val="0"/>
          <w:numId w:val="2"/>
        </w:numPr>
        <w:spacing w:before="40" w:after="40"/>
      </w:pPr>
      <w:r>
        <w:rPr>
          <w:b/>
          <w:bCs/>
        </w:rPr>
        <w:t xml:space="preserve">Wizards: </w:t>
      </w:r>
      <w:r>
        <w:t>Transient Model</w:t>
      </w:r>
    </w:p>
    <w:p w14:paraId="2B145342" w14:textId="77777777" w:rsidR="009551EF" w:rsidRDefault="00000000">
      <w:pPr>
        <w:pStyle w:val="ListParagraph"/>
        <w:numPr>
          <w:ilvl w:val="0"/>
          <w:numId w:val="2"/>
        </w:numPr>
        <w:spacing w:before="40" w:after="40"/>
      </w:pPr>
      <w:r>
        <w:t>Used for short-lived data like pop-up forms or wizards; gets cleared automatically</w:t>
      </w:r>
    </w:p>
    <w:p w14:paraId="45CADD8C" w14:textId="09EE101B" w:rsidR="009551EF" w:rsidRDefault="00000000">
      <w:pPr>
        <w:pStyle w:val="ListParagraph"/>
        <w:numPr>
          <w:ilvl w:val="0"/>
          <w:numId w:val="2"/>
        </w:numPr>
        <w:spacing w:before="40" w:after="40"/>
      </w:pPr>
      <w:r>
        <w:rPr>
          <w:b/>
          <w:bCs/>
        </w:rPr>
        <w:t xml:space="preserve">Shared Logic: </w:t>
      </w:r>
      <w:r>
        <w:t>Abstract</w:t>
      </w:r>
      <w:r w:rsidR="00E90C0D">
        <w:t xml:space="preserve"> </w:t>
      </w:r>
      <w:r>
        <w:t>Model</w:t>
      </w:r>
    </w:p>
    <w:p w14:paraId="12A22425" w14:textId="77777777" w:rsidR="009551EF" w:rsidRDefault="00000000">
      <w:pPr>
        <w:pStyle w:val="ListParagraph"/>
        <w:numPr>
          <w:ilvl w:val="0"/>
          <w:numId w:val="2"/>
        </w:numPr>
        <w:spacing w:before="40" w:after="40"/>
      </w:pPr>
      <w:r>
        <w:t>Contains reusable logic that other models can inherit; does not create its own table</w:t>
      </w:r>
    </w:p>
    <w:p w14:paraId="71516293" w14:textId="77777777" w:rsidR="009551EF" w:rsidRDefault="009551EF">
      <w:pPr>
        <w:spacing w:before="80" w:after="80"/>
      </w:pPr>
    </w:p>
    <w:p w14:paraId="5A3F9803" w14:textId="77777777" w:rsidR="009551EF" w:rsidRDefault="00000000">
      <w:pPr>
        <w:pStyle w:val="Heading2"/>
      </w:pPr>
      <w:proofErr w:type="gramStart"/>
      <w:r>
        <w:t>2.2  ORM</w:t>
      </w:r>
      <w:proofErr w:type="gramEnd"/>
      <w:r>
        <w:t xml:space="preserve"> (Object Relational Mapping)</w:t>
      </w:r>
    </w:p>
    <w:p w14:paraId="54B7999C" w14:textId="77777777" w:rsidR="009551EF" w:rsidRDefault="00000000">
      <w:pPr>
        <w:spacing w:before="60" w:after="100"/>
      </w:pPr>
      <w:r>
        <w:t>Odoo uses an ORM layer that converts Python operations into SQL automatically. This means developers write clean Python code and Odoo handles all the database interactions — queries, joins, updates — behind the scenes.</w:t>
      </w:r>
    </w:p>
    <w:p w14:paraId="228CCC71" w14:textId="6AE2ADF2" w:rsidR="009551EF" w:rsidRDefault="00000000">
      <w:pPr>
        <w:pStyle w:val="ListParagraph"/>
        <w:numPr>
          <w:ilvl w:val="0"/>
          <w:numId w:val="2"/>
        </w:numPr>
        <w:spacing w:before="40" w:after="40"/>
      </w:pPr>
      <w:r>
        <w:t>self refers to a record</w:t>
      </w:r>
      <w:r w:rsidR="00E90C0D">
        <w:t xml:space="preserve"> </w:t>
      </w:r>
      <w:r>
        <w:t>set (one or more database rows)</w:t>
      </w:r>
    </w:p>
    <w:p w14:paraId="0E8BCB91" w14:textId="77777777" w:rsidR="009551EF" w:rsidRDefault="00000000">
      <w:pPr>
        <w:pStyle w:val="ListParagraph"/>
        <w:numPr>
          <w:ilvl w:val="0"/>
          <w:numId w:val="2"/>
        </w:numPr>
        <w:spacing w:before="40" w:after="40"/>
      </w:pPr>
      <w:r>
        <w:t>No manual SQL needed for standard operations</w:t>
      </w:r>
    </w:p>
    <w:p w14:paraId="240D3C37" w14:textId="77777777" w:rsidR="009551EF" w:rsidRDefault="00000000">
      <w:pPr>
        <w:pStyle w:val="ListParagraph"/>
        <w:numPr>
          <w:ilvl w:val="0"/>
          <w:numId w:val="2"/>
        </w:numPr>
        <w:spacing w:before="40" w:after="40"/>
      </w:pPr>
      <w:r>
        <w:t>Also handles caching, access control, and multi-company support</w:t>
      </w:r>
    </w:p>
    <w:p w14:paraId="2ACBC8D9" w14:textId="77777777" w:rsidR="009551EF" w:rsidRDefault="009551EF">
      <w:pPr>
        <w:spacing w:before="80" w:after="80"/>
      </w:pPr>
    </w:p>
    <w:p w14:paraId="66E4EF84" w14:textId="77777777" w:rsidR="009551EF" w:rsidRDefault="00000000">
      <w:pPr>
        <w:pStyle w:val="Heading2"/>
      </w:pPr>
      <w:proofErr w:type="gramStart"/>
      <w:r>
        <w:t>2.3  Fields</w:t>
      </w:r>
      <w:proofErr w:type="gramEnd"/>
    </w:p>
    <w:p w14:paraId="77C58E1D" w14:textId="77777777" w:rsidR="009551EF" w:rsidRDefault="00000000">
      <w:pPr>
        <w:spacing w:before="60" w:after="100"/>
      </w:pPr>
      <w:r>
        <w:t>Fields define what kind of data a model stores and how it behaves in the UI.</w:t>
      </w:r>
    </w:p>
    <w:p w14:paraId="70E9F5B4" w14:textId="77777777" w:rsidR="009551EF" w:rsidRDefault="009551EF">
      <w:pPr>
        <w:spacing w:before="80" w:after="80"/>
      </w:pPr>
    </w:p>
    <w:p w14:paraId="5A83EE4E" w14:textId="77777777" w:rsidR="009551EF" w:rsidRDefault="00000000">
      <w:pPr>
        <w:spacing w:before="60" w:after="100"/>
      </w:pPr>
      <w:r>
        <w:t>Common examples:</w:t>
      </w:r>
    </w:p>
    <w:p w14:paraId="125A002E" w14:textId="77777777" w:rsidR="009551EF" w:rsidRDefault="00000000">
      <w:pPr>
        <w:shd w:val="clear" w:color="auto" w:fill="F2F2F2"/>
        <w:spacing w:before="60" w:after="60"/>
        <w:ind w:left="720"/>
      </w:pPr>
      <w:proofErr w:type="gramStart"/>
      <w:r>
        <w:rPr>
          <w:rFonts w:ascii="Courier New" w:eastAsia="Courier New" w:hAnsi="Courier New" w:cs="Courier New"/>
          <w:color w:val="000000"/>
          <w:sz w:val="18"/>
          <w:szCs w:val="18"/>
        </w:rPr>
        <w:t>name  =</w:t>
      </w:r>
      <w:proofErr w:type="gramEnd"/>
      <w:r>
        <w:rPr>
          <w:rFonts w:ascii="Courier New" w:eastAsia="Courier New" w:hAnsi="Courier New" w:cs="Courier New"/>
          <w:color w:val="000000"/>
          <w:sz w:val="18"/>
          <w:szCs w:val="18"/>
        </w:rPr>
        <w:t xml:space="preserve"> </w:t>
      </w:r>
      <w:proofErr w:type="spellStart"/>
      <w:proofErr w:type="gramStart"/>
      <w:r>
        <w:rPr>
          <w:rFonts w:ascii="Courier New" w:eastAsia="Courier New" w:hAnsi="Courier New" w:cs="Courier New"/>
          <w:color w:val="000000"/>
          <w:sz w:val="18"/>
          <w:szCs w:val="18"/>
        </w:rPr>
        <w:t>fields.Char</w:t>
      </w:r>
      <w:proofErr w:type="spellEnd"/>
      <w:r>
        <w:rPr>
          <w:rFonts w:ascii="Courier New" w:eastAsia="Courier New" w:hAnsi="Courier New" w:cs="Courier New"/>
          <w:color w:val="000000"/>
          <w:sz w:val="18"/>
          <w:szCs w:val="18"/>
        </w:rPr>
        <w:t xml:space="preserve">()   </w:t>
      </w:r>
      <w:proofErr w:type="gramEnd"/>
      <w:r>
        <w:rPr>
          <w:rFonts w:ascii="Courier New" w:eastAsia="Courier New" w:hAnsi="Courier New" w:cs="Courier New"/>
          <w:color w:val="000000"/>
          <w:sz w:val="18"/>
          <w:szCs w:val="18"/>
        </w:rPr>
        <w:t xml:space="preserve"> # Text field</w:t>
      </w:r>
    </w:p>
    <w:p w14:paraId="21C59006" w14:textId="77777777" w:rsidR="009551EF" w:rsidRDefault="00000000">
      <w:pPr>
        <w:shd w:val="clear" w:color="auto" w:fill="F2F2F2"/>
        <w:spacing w:before="60" w:after="60"/>
        <w:ind w:left="720"/>
      </w:pPr>
      <w:r>
        <w:rPr>
          <w:rFonts w:ascii="Courier New" w:eastAsia="Courier New" w:hAnsi="Courier New" w:cs="Courier New"/>
          <w:color w:val="000000"/>
          <w:sz w:val="18"/>
          <w:szCs w:val="18"/>
        </w:rPr>
        <w:t xml:space="preserve">price = </w:t>
      </w:r>
      <w:proofErr w:type="spellStart"/>
      <w:proofErr w:type="gramStart"/>
      <w:r>
        <w:rPr>
          <w:rFonts w:ascii="Courier New" w:eastAsia="Courier New" w:hAnsi="Courier New" w:cs="Courier New"/>
          <w:color w:val="000000"/>
          <w:sz w:val="18"/>
          <w:szCs w:val="18"/>
        </w:rPr>
        <w:t>fields.Float</w:t>
      </w:r>
      <w:proofErr w:type="spellEnd"/>
      <w:r>
        <w:rPr>
          <w:rFonts w:ascii="Courier New" w:eastAsia="Courier New" w:hAnsi="Courier New" w:cs="Courier New"/>
          <w:color w:val="000000"/>
          <w:sz w:val="18"/>
          <w:szCs w:val="18"/>
        </w:rPr>
        <w:t xml:space="preserve">()   </w:t>
      </w:r>
      <w:proofErr w:type="gramEnd"/>
      <w:r>
        <w:rPr>
          <w:rFonts w:ascii="Courier New" w:eastAsia="Courier New" w:hAnsi="Courier New" w:cs="Courier New"/>
          <w:color w:val="000000"/>
          <w:sz w:val="18"/>
          <w:szCs w:val="18"/>
        </w:rPr>
        <w:t># Decimal number</w:t>
      </w:r>
    </w:p>
    <w:p w14:paraId="3332E935" w14:textId="77777777" w:rsidR="009551EF" w:rsidRDefault="009551EF">
      <w:pPr>
        <w:spacing w:before="80" w:after="80"/>
      </w:pPr>
    </w:p>
    <w:p w14:paraId="11DCB59F" w14:textId="384E6252" w:rsidR="00E90C0D" w:rsidRDefault="00E90C0D" w:rsidP="00E90C0D">
      <w:pPr>
        <w:pStyle w:val="Heading2"/>
      </w:pPr>
      <w:proofErr w:type="gramStart"/>
      <w:r>
        <w:t>2.4  Security</w:t>
      </w:r>
      <w:proofErr w:type="gramEnd"/>
    </w:p>
    <w:p w14:paraId="5B304B29" w14:textId="77777777" w:rsidR="00E90C0D" w:rsidRDefault="00E90C0D" w:rsidP="00E90C0D">
      <w:pPr>
        <w:spacing w:before="60" w:after="100"/>
      </w:pPr>
      <w:r>
        <w:t>Odoo handles security at three levels:</w:t>
      </w:r>
    </w:p>
    <w:p w14:paraId="66C038C9" w14:textId="77777777" w:rsidR="00E90C0D" w:rsidRDefault="00E90C0D" w:rsidP="00E90C0D">
      <w:pPr>
        <w:pStyle w:val="ListParagraph"/>
        <w:numPr>
          <w:ilvl w:val="0"/>
          <w:numId w:val="2"/>
        </w:numPr>
        <w:spacing w:before="40" w:after="40"/>
      </w:pPr>
      <w:r>
        <w:t>Access Rights — defines which user roles can read, write, create, or delete</w:t>
      </w:r>
    </w:p>
    <w:p w14:paraId="774F6F80" w14:textId="77777777" w:rsidR="00E90C0D" w:rsidRDefault="00E90C0D" w:rsidP="00E90C0D">
      <w:pPr>
        <w:pStyle w:val="ListParagraph"/>
        <w:numPr>
          <w:ilvl w:val="0"/>
          <w:numId w:val="2"/>
        </w:numPr>
        <w:spacing w:before="40" w:after="40"/>
      </w:pPr>
      <w:r>
        <w:t>Record Rules — filters which specific records a user can see</w:t>
      </w:r>
    </w:p>
    <w:p w14:paraId="3D7584B3" w14:textId="77777777" w:rsidR="00E90C0D" w:rsidRDefault="00E90C0D" w:rsidP="00E90C0D">
      <w:pPr>
        <w:pStyle w:val="ListParagraph"/>
        <w:numPr>
          <w:ilvl w:val="0"/>
          <w:numId w:val="2"/>
        </w:numPr>
        <w:spacing w:before="40" w:after="40"/>
      </w:pPr>
      <w:r>
        <w:t>Field-level Access — hides or restricts individual fields based on role</w:t>
      </w:r>
    </w:p>
    <w:p w14:paraId="28CE6A9C" w14:textId="77777777" w:rsidR="00E90C0D" w:rsidRDefault="00E90C0D">
      <w:pPr>
        <w:pStyle w:val="Heading2"/>
      </w:pPr>
    </w:p>
    <w:p w14:paraId="07654943" w14:textId="77777777" w:rsidR="00E90C0D" w:rsidRDefault="00E90C0D">
      <w:pPr>
        <w:pStyle w:val="Heading2"/>
      </w:pPr>
    </w:p>
    <w:p w14:paraId="5E10874C" w14:textId="77777777" w:rsidR="00E90C0D" w:rsidRDefault="00E90C0D">
      <w:pPr>
        <w:pStyle w:val="Heading2"/>
      </w:pPr>
    </w:p>
    <w:p w14:paraId="4329647B" w14:textId="43B5E92A" w:rsidR="009551EF" w:rsidRDefault="00000000">
      <w:pPr>
        <w:pStyle w:val="Heading2"/>
      </w:pPr>
      <w:proofErr w:type="gramStart"/>
      <w:r>
        <w:t>2.</w:t>
      </w:r>
      <w:r w:rsidR="00E90C0D">
        <w:t>5</w:t>
      </w:r>
      <w:r>
        <w:t xml:space="preserve">  Views</w:t>
      </w:r>
      <w:proofErr w:type="gramEnd"/>
    </w:p>
    <w:p w14:paraId="26008E70" w14:textId="77777777" w:rsidR="009551EF" w:rsidRDefault="00000000">
      <w:pPr>
        <w:spacing w:before="60" w:after="100"/>
      </w:pPr>
      <w:r>
        <w:lastRenderedPageBreak/>
        <w:t>Views are defined in XML and control how data is displayed to users. The three main view types used are:</w:t>
      </w:r>
    </w:p>
    <w:p w14:paraId="7E652AA9" w14:textId="77777777" w:rsidR="009551EF" w:rsidRDefault="00000000">
      <w:pPr>
        <w:pStyle w:val="ListParagraph"/>
        <w:numPr>
          <w:ilvl w:val="0"/>
          <w:numId w:val="2"/>
        </w:numPr>
        <w:spacing w:before="40" w:after="40"/>
      </w:pPr>
      <w:r>
        <w:t>Form View — shows full details of a single record</w:t>
      </w:r>
    </w:p>
    <w:p w14:paraId="0A229CA5" w14:textId="77777777" w:rsidR="009551EF" w:rsidRDefault="00000000">
      <w:pPr>
        <w:pStyle w:val="ListParagraph"/>
        <w:numPr>
          <w:ilvl w:val="0"/>
          <w:numId w:val="2"/>
        </w:numPr>
        <w:spacing w:before="40" w:after="40"/>
      </w:pPr>
      <w:r>
        <w:t>List View — shows multiple records in a table</w:t>
      </w:r>
    </w:p>
    <w:p w14:paraId="6CE0142B" w14:textId="77777777" w:rsidR="009551EF" w:rsidRDefault="00000000">
      <w:pPr>
        <w:pStyle w:val="ListParagraph"/>
        <w:numPr>
          <w:ilvl w:val="0"/>
          <w:numId w:val="2"/>
        </w:numPr>
        <w:spacing w:before="40" w:after="40"/>
      </w:pPr>
      <w:r>
        <w:t xml:space="preserve">Kanban — shows records as draggable cards (used in the Lead </w:t>
      </w:r>
      <w:proofErr w:type="spellStart"/>
      <w:r>
        <w:t>Suggestor</w:t>
      </w:r>
      <w:proofErr w:type="spellEnd"/>
      <w:r>
        <w:t>)</w:t>
      </w:r>
    </w:p>
    <w:p w14:paraId="6B72B898" w14:textId="77777777" w:rsidR="009551EF" w:rsidRDefault="009551EF">
      <w:pPr>
        <w:spacing w:before="80" w:after="80"/>
      </w:pPr>
    </w:p>
    <w:p w14:paraId="4901D6EF" w14:textId="77777777" w:rsidR="009551EF" w:rsidRDefault="009551EF">
      <w:pPr>
        <w:spacing w:before="80" w:after="80"/>
      </w:pPr>
    </w:p>
    <w:p w14:paraId="669F75C6" w14:textId="34BEC9B9" w:rsidR="009551EF" w:rsidRDefault="00000000">
      <w:pPr>
        <w:pStyle w:val="Heading2"/>
      </w:pPr>
      <w:proofErr w:type="gramStart"/>
      <w:r>
        <w:t>2.6  Controllers</w:t>
      </w:r>
      <w:proofErr w:type="gramEnd"/>
      <w:r>
        <w:t xml:space="preserve"> </w:t>
      </w:r>
    </w:p>
    <w:p w14:paraId="0E761CCD" w14:textId="744ADE0C" w:rsidR="009551EF" w:rsidRDefault="00000000">
      <w:pPr>
        <w:spacing w:before="60" w:after="100"/>
      </w:pPr>
      <w:r>
        <w:t xml:space="preserve">Controllers </w:t>
      </w:r>
      <w:r w:rsidR="00E90C0D">
        <w:t>provide</w:t>
      </w:r>
      <w:r>
        <w:t xml:space="preserve"> HTTP endpoints so that external systems can send data into Odoo. This is how platforms like 99acre</w:t>
      </w:r>
      <w:r w:rsidR="00E90C0D">
        <w:t>s,</w:t>
      </w:r>
      <w:r>
        <w:t xml:space="preserve"> </w:t>
      </w:r>
      <w:proofErr w:type="spellStart"/>
      <w:r>
        <w:t>MagicBricks</w:t>
      </w:r>
      <w:proofErr w:type="spellEnd"/>
      <w:r w:rsidR="00E90C0D">
        <w:t>, etc</w:t>
      </w:r>
      <w:r>
        <w:t xml:space="preserve"> push lead data into our system.</w:t>
      </w:r>
    </w:p>
    <w:p w14:paraId="643B9F37" w14:textId="77777777" w:rsidR="009551EF" w:rsidRDefault="009551EF">
      <w:pPr>
        <w:spacing w:before="80" w:after="80"/>
      </w:pPr>
    </w:p>
    <w:p w14:paraId="5E57EA67" w14:textId="77777777" w:rsidR="009551EF" w:rsidRDefault="00000000">
      <w:pPr>
        <w:spacing w:before="60" w:after="100"/>
      </w:pPr>
      <w:r>
        <w:t>A simple example of an Odoo controller:</w:t>
      </w:r>
    </w:p>
    <w:p w14:paraId="3389A104" w14:textId="77777777" w:rsidR="00E90C0D" w:rsidRPr="00CD2308" w:rsidRDefault="00E90C0D" w:rsidP="00E90C0D">
      <w:pPr>
        <w:shd w:val="clear" w:color="auto" w:fill="F2F2F2"/>
        <w:spacing w:before="60" w:after="60"/>
        <w:ind w:left="720"/>
        <w:rPr>
          <w:rFonts w:ascii="Courier New" w:hAnsi="Courier New" w:cs="Courier New"/>
          <w:sz w:val="18"/>
          <w:szCs w:val="18"/>
        </w:rPr>
      </w:pPr>
      <w:r w:rsidRPr="00CD2308">
        <w:rPr>
          <w:rFonts w:ascii="Courier New" w:hAnsi="Courier New" w:cs="Courier New"/>
          <w:sz w:val="18"/>
          <w:szCs w:val="18"/>
        </w:rPr>
        <w:t xml:space="preserve">class </w:t>
      </w:r>
      <w:proofErr w:type="spellStart"/>
      <w:r w:rsidRPr="00CD2308">
        <w:rPr>
          <w:rFonts w:ascii="Courier New" w:hAnsi="Courier New" w:cs="Courier New"/>
          <w:sz w:val="18"/>
          <w:szCs w:val="18"/>
        </w:rPr>
        <w:t>PropertyApiController</w:t>
      </w:r>
      <w:proofErr w:type="spellEnd"/>
      <w:r w:rsidRPr="00CD2308">
        <w:rPr>
          <w:rFonts w:ascii="Courier New" w:hAnsi="Courier New" w:cs="Courier New"/>
          <w:sz w:val="18"/>
          <w:szCs w:val="18"/>
        </w:rPr>
        <w:t>(</w:t>
      </w:r>
      <w:proofErr w:type="spellStart"/>
      <w:proofErr w:type="gramStart"/>
      <w:r w:rsidRPr="00CD2308">
        <w:rPr>
          <w:rFonts w:ascii="Courier New" w:hAnsi="Courier New" w:cs="Courier New"/>
          <w:sz w:val="18"/>
          <w:szCs w:val="18"/>
        </w:rPr>
        <w:t>http.Controller</w:t>
      </w:r>
      <w:proofErr w:type="spellEnd"/>
      <w:proofErr w:type="gramEnd"/>
      <w:r w:rsidRPr="00CD2308">
        <w:rPr>
          <w:rFonts w:ascii="Courier New" w:hAnsi="Courier New" w:cs="Courier New"/>
          <w:sz w:val="18"/>
          <w:szCs w:val="18"/>
        </w:rPr>
        <w:t>):</w:t>
      </w:r>
    </w:p>
    <w:p w14:paraId="31EFBBF4" w14:textId="41F2D6D1" w:rsidR="009551EF" w:rsidRPr="00CD2308" w:rsidRDefault="00E90C0D" w:rsidP="00E90C0D">
      <w:pPr>
        <w:shd w:val="clear" w:color="auto" w:fill="F2F2F2"/>
        <w:spacing w:before="60" w:after="60"/>
        <w:ind w:left="720"/>
        <w:rPr>
          <w:rFonts w:ascii="Courier New" w:hAnsi="Courier New" w:cs="Courier New"/>
          <w:sz w:val="18"/>
          <w:szCs w:val="18"/>
        </w:rPr>
      </w:pPr>
      <w:r w:rsidRPr="00CD2308">
        <w:rPr>
          <w:rFonts w:ascii="Courier New" w:hAnsi="Courier New" w:cs="Courier New"/>
          <w:sz w:val="18"/>
          <w:szCs w:val="18"/>
        </w:rPr>
        <w:t xml:space="preserve">    """REST API controller for ``</w:t>
      </w:r>
      <w:proofErr w:type="spellStart"/>
      <w:proofErr w:type="gramStart"/>
      <w:r w:rsidRPr="00CD2308">
        <w:rPr>
          <w:rFonts w:ascii="Courier New" w:hAnsi="Courier New" w:cs="Courier New"/>
          <w:sz w:val="18"/>
          <w:szCs w:val="18"/>
        </w:rPr>
        <w:t>property.base</w:t>
      </w:r>
      <w:proofErr w:type="spellEnd"/>
      <w:proofErr w:type="gramEnd"/>
      <w:r w:rsidRPr="00CD2308">
        <w:rPr>
          <w:rFonts w:ascii="Courier New" w:hAnsi="Courier New" w:cs="Courier New"/>
          <w:sz w:val="18"/>
          <w:szCs w:val="18"/>
        </w:rPr>
        <w:t>``."""</w:t>
      </w:r>
    </w:p>
    <w:p w14:paraId="0CAFCFD6" w14:textId="77777777" w:rsidR="00E90C0D" w:rsidRPr="00CD2308" w:rsidRDefault="00E90C0D" w:rsidP="00E90C0D">
      <w:pPr>
        <w:shd w:val="clear" w:color="auto" w:fill="F2F2F2"/>
        <w:spacing w:before="60" w:after="60"/>
        <w:ind w:left="720"/>
        <w:rPr>
          <w:rFonts w:ascii="Courier New" w:hAnsi="Courier New" w:cs="Courier New"/>
          <w:sz w:val="18"/>
          <w:szCs w:val="18"/>
        </w:rPr>
      </w:pPr>
      <w:r w:rsidRPr="00CD2308">
        <w:rPr>
          <w:rFonts w:ascii="Courier New" w:hAnsi="Courier New" w:cs="Courier New"/>
          <w:sz w:val="18"/>
          <w:szCs w:val="18"/>
        </w:rPr>
        <w:t>@</w:t>
      </w:r>
      <w:proofErr w:type="gramStart"/>
      <w:r w:rsidRPr="00CD2308">
        <w:rPr>
          <w:rFonts w:ascii="Courier New" w:hAnsi="Courier New" w:cs="Courier New"/>
          <w:sz w:val="18"/>
          <w:szCs w:val="18"/>
        </w:rPr>
        <w:t>http.route</w:t>
      </w:r>
      <w:proofErr w:type="gramEnd"/>
      <w:r w:rsidRPr="00CD2308">
        <w:rPr>
          <w:rFonts w:ascii="Courier New" w:hAnsi="Courier New" w:cs="Courier New"/>
          <w:sz w:val="18"/>
          <w:szCs w:val="18"/>
        </w:rPr>
        <w:t>(</w:t>
      </w:r>
    </w:p>
    <w:p w14:paraId="4FC5099A" w14:textId="77777777" w:rsidR="00E90C0D" w:rsidRPr="00CD2308" w:rsidRDefault="00E90C0D" w:rsidP="00E90C0D">
      <w:pPr>
        <w:shd w:val="clear" w:color="auto" w:fill="F2F2F2"/>
        <w:spacing w:before="60" w:after="60"/>
        <w:ind w:left="720"/>
        <w:rPr>
          <w:rFonts w:ascii="Courier New" w:hAnsi="Courier New" w:cs="Courier New"/>
          <w:sz w:val="18"/>
          <w:szCs w:val="18"/>
        </w:rPr>
      </w:pPr>
      <w:r w:rsidRPr="00CD2308">
        <w:rPr>
          <w:rFonts w:ascii="Courier New" w:hAnsi="Courier New" w:cs="Courier New"/>
          <w:sz w:val="18"/>
          <w:szCs w:val="18"/>
        </w:rPr>
        <w:t xml:space="preserve">        "/</w:t>
      </w:r>
      <w:proofErr w:type="spellStart"/>
      <w:r w:rsidRPr="00CD2308">
        <w:rPr>
          <w:rFonts w:ascii="Courier New" w:hAnsi="Courier New" w:cs="Courier New"/>
          <w:sz w:val="18"/>
          <w:szCs w:val="18"/>
        </w:rPr>
        <w:t>api</w:t>
      </w:r>
      <w:proofErr w:type="spellEnd"/>
      <w:r w:rsidRPr="00CD2308">
        <w:rPr>
          <w:rFonts w:ascii="Courier New" w:hAnsi="Courier New" w:cs="Courier New"/>
          <w:sz w:val="18"/>
          <w:szCs w:val="18"/>
        </w:rPr>
        <w:t>/v1/properties",</w:t>
      </w:r>
    </w:p>
    <w:p w14:paraId="550E3003" w14:textId="77777777" w:rsidR="00E90C0D" w:rsidRPr="00CD2308" w:rsidRDefault="00E90C0D" w:rsidP="00E90C0D">
      <w:pPr>
        <w:shd w:val="clear" w:color="auto" w:fill="F2F2F2"/>
        <w:spacing w:before="60" w:after="60"/>
        <w:ind w:left="720"/>
        <w:rPr>
          <w:rFonts w:ascii="Courier New" w:hAnsi="Courier New" w:cs="Courier New"/>
          <w:sz w:val="18"/>
          <w:szCs w:val="18"/>
        </w:rPr>
      </w:pPr>
      <w:r w:rsidRPr="00CD2308">
        <w:rPr>
          <w:rFonts w:ascii="Courier New" w:hAnsi="Courier New" w:cs="Courier New"/>
          <w:sz w:val="18"/>
          <w:szCs w:val="18"/>
        </w:rPr>
        <w:t xml:space="preserve">        type="http",</w:t>
      </w:r>
    </w:p>
    <w:p w14:paraId="1C54BF7B" w14:textId="77777777" w:rsidR="00E90C0D" w:rsidRPr="00CD2308" w:rsidRDefault="00E90C0D" w:rsidP="00E90C0D">
      <w:pPr>
        <w:shd w:val="clear" w:color="auto" w:fill="F2F2F2"/>
        <w:spacing w:before="60" w:after="60"/>
        <w:ind w:left="720"/>
        <w:rPr>
          <w:rFonts w:ascii="Courier New" w:hAnsi="Courier New" w:cs="Courier New"/>
          <w:sz w:val="18"/>
          <w:szCs w:val="18"/>
        </w:rPr>
      </w:pPr>
      <w:r w:rsidRPr="00CD2308">
        <w:rPr>
          <w:rFonts w:ascii="Courier New" w:hAnsi="Courier New" w:cs="Courier New"/>
          <w:sz w:val="18"/>
          <w:szCs w:val="18"/>
        </w:rPr>
        <w:t xml:space="preserve">        auth="public",</w:t>
      </w:r>
    </w:p>
    <w:p w14:paraId="7A4283BC" w14:textId="77777777" w:rsidR="00E90C0D" w:rsidRPr="00CD2308" w:rsidRDefault="00E90C0D" w:rsidP="00E90C0D">
      <w:pPr>
        <w:shd w:val="clear" w:color="auto" w:fill="F2F2F2"/>
        <w:spacing w:before="60" w:after="60"/>
        <w:ind w:left="720"/>
        <w:rPr>
          <w:rFonts w:ascii="Courier New" w:hAnsi="Courier New" w:cs="Courier New"/>
          <w:sz w:val="18"/>
          <w:szCs w:val="18"/>
        </w:rPr>
      </w:pPr>
      <w:r w:rsidRPr="00CD2308">
        <w:rPr>
          <w:rFonts w:ascii="Courier New" w:hAnsi="Courier New" w:cs="Courier New"/>
          <w:sz w:val="18"/>
          <w:szCs w:val="18"/>
        </w:rPr>
        <w:t xml:space="preserve">        methods=["GET"],</w:t>
      </w:r>
    </w:p>
    <w:p w14:paraId="64C4AA06" w14:textId="77777777" w:rsidR="00E90C0D" w:rsidRPr="00CD2308" w:rsidRDefault="00E90C0D" w:rsidP="00E90C0D">
      <w:pPr>
        <w:shd w:val="clear" w:color="auto" w:fill="F2F2F2"/>
        <w:spacing w:before="60" w:after="60"/>
        <w:ind w:left="720"/>
        <w:rPr>
          <w:rFonts w:ascii="Courier New" w:hAnsi="Courier New" w:cs="Courier New"/>
          <w:sz w:val="18"/>
          <w:szCs w:val="18"/>
        </w:rPr>
      </w:pPr>
      <w:r w:rsidRPr="00CD2308">
        <w:rPr>
          <w:rFonts w:ascii="Courier New" w:hAnsi="Courier New" w:cs="Courier New"/>
          <w:sz w:val="18"/>
          <w:szCs w:val="18"/>
        </w:rPr>
        <w:t xml:space="preserve">        </w:t>
      </w:r>
      <w:proofErr w:type="spellStart"/>
      <w:r w:rsidRPr="00CD2308">
        <w:rPr>
          <w:rFonts w:ascii="Courier New" w:hAnsi="Courier New" w:cs="Courier New"/>
          <w:sz w:val="18"/>
          <w:szCs w:val="18"/>
        </w:rPr>
        <w:t>csrf</w:t>
      </w:r>
      <w:proofErr w:type="spellEnd"/>
      <w:r w:rsidRPr="00CD2308">
        <w:rPr>
          <w:rFonts w:ascii="Courier New" w:hAnsi="Courier New" w:cs="Courier New"/>
          <w:sz w:val="18"/>
          <w:szCs w:val="18"/>
        </w:rPr>
        <w:t>=False,</w:t>
      </w:r>
    </w:p>
    <w:p w14:paraId="67BB8337" w14:textId="77777777" w:rsidR="00E90C0D" w:rsidRPr="00CD2308" w:rsidRDefault="00E90C0D" w:rsidP="00E90C0D">
      <w:pPr>
        <w:shd w:val="clear" w:color="auto" w:fill="F2F2F2"/>
        <w:spacing w:before="60" w:after="60"/>
        <w:ind w:left="720"/>
        <w:rPr>
          <w:rFonts w:ascii="Courier New" w:hAnsi="Courier New" w:cs="Courier New"/>
          <w:sz w:val="18"/>
          <w:szCs w:val="18"/>
        </w:rPr>
      </w:pPr>
      <w:r w:rsidRPr="00CD2308">
        <w:rPr>
          <w:rFonts w:ascii="Courier New" w:hAnsi="Courier New" w:cs="Courier New"/>
          <w:sz w:val="18"/>
          <w:szCs w:val="18"/>
        </w:rPr>
        <w:t xml:space="preserve">        </w:t>
      </w:r>
      <w:proofErr w:type="spellStart"/>
      <w:r w:rsidRPr="00CD2308">
        <w:rPr>
          <w:rFonts w:ascii="Courier New" w:hAnsi="Courier New" w:cs="Courier New"/>
          <w:sz w:val="18"/>
          <w:szCs w:val="18"/>
        </w:rPr>
        <w:t>save_session</w:t>
      </w:r>
      <w:proofErr w:type="spellEnd"/>
      <w:r w:rsidRPr="00CD2308">
        <w:rPr>
          <w:rFonts w:ascii="Courier New" w:hAnsi="Courier New" w:cs="Courier New"/>
          <w:sz w:val="18"/>
          <w:szCs w:val="18"/>
        </w:rPr>
        <w:t>=False,</w:t>
      </w:r>
    </w:p>
    <w:p w14:paraId="78CF8B59" w14:textId="1F111FD9" w:rsidR="009551EF" w:rsidRPr="00CD2308" w:rsidRDefault="00E90C0D" w:rsidP="00CD2308">
      <w:pPr>
        <w:shd w:val="clear" w:color="auto" w:fill="F2F2F2"/>
        <w:spacing w:before="60" w:after="60"/>
        <w:ind w:left="720"/>
        <w:rPr>
          <w:rFonts w:ascii="Courier New" w:hAnsi="Courier New" w:cs="Courier New"/>
          <w:sz w:val="18"/>
          <w:szCs w:val="18"/>
        </w:rPr>
      </w:pPr>
      <w:r w:rsidRPr="00CD2308">
        <w:rPr>
          <w:rFonts w:ascii="Courier New" w:hAnsi="Courier New" w:cs="Courier New"/>
          <w:sz w:val="18"/>
          <w:szCs w:val="18"/>
        </w:rPr>
        <w:t xml:space="preserve">    )</w:t>
      </w:r>
    </w:p>
    <w:p w14:paraId="4D21C041" w14:textId="77777777" w:rsidR="009551EF" w:rsidRDefault="00000000">
      <w:pPr>
        <w:spacing w:before="60" w:after="100"/>
      </w:pPr>
      <w:r>
        <w:t>Key things to understand here:</w:t>
      </w:r>
    </w:p>
    <w:p w14:paraId="22D95F3F" w14:textId="77777777" w:rsidR="009551EF" w:rsidRDefault="00000000">
      <w:pPr>
        <w:pStyle w:val="ListParagraph"/>
        <w:numPr>
          <w:ilvl w:val="0"/>
          <w:numId w:val="2"/>
        </w:numPr>
        <w:spacing w:before="40" w:after="40"/>
      </w:pPr>
      <w:r>
        <w:t>type='</w:t>
      </w:r>
      <w:proofErr w:type="spellStart"/>
      <w:r>
        <w:t>json</w:t>
      </w:r>
      <w:proofErr w:type="spellEnd"/>
      <w:r>
        <w:t>' — the API sends and receives JSON data</w:t>
      </w:r>
    </w:p>
    <w:p w14:paraId="0827C15E" w14:textId="77777777" w:rsidR="009551EF" w:rsidRDefault="00000000">
      <w:pPr>
        <w:pStyle w:val="ListParagraph"/>
        <w:numPr>
          <w:ilvl w:val="0"/>
          <w:numId w:val="2"/>
        </w:numPr>
        <w:spacing w:before="40" w:after="40"/>
      </w:pPr>
      <w:r>
        <w:t>auth='public' — no login required; used for incoming webhooks</w:t>
      </w:r>
    </w:p>
    <w:p w14:paraId="7831DF94" w14:textId="77777777" w:rsidR="009551EF" w:rsidRDefault="00000000">
      <w:pPr>
        <w:pStyle w:val="ListParagraph"/>
        <w:numPr>
          <w:ilvl w:val="0"/>
          <w:numId w:val="2"/>
        </w:numPr>
        <w:spacing w:before="40" w:after="40"/>
      </w:pPr>
      <w:r>
        <w:t>methods=['POST'] — only accepts POST requests</w:t>
      </w:r>
    </w:p>
    <w:p w14:paraId="2C5B25F4" w14:textId="77777777" w:rsidR="009551EF" w:rsidRDefault="009551EF">
      <w:pPr>
        <w:spacing w:before="80" w:after="80"/>
      </w:pPr>
    </w:p>
    <w:p w14:paraId="3FCBDEC7" w14:textId="77777777" w:rsidR="009551EF" w:rsidRDefault="00000000">
      <w:pPr>
        <w:pStyle w:val="Heading2"/>
      </w:pPr>
      <w:proofErr w:type="gramStart"/>
      <w:r>
        <w:t>2.7  Webhooks</w:t>
      </w:r>
      <w:proofErr w:type="gramEnd"/>
    </w:p>
    <w:p w14:paraId="0B2E49AB" w14:textId="62CA42C7" w:rsidR="009551EF" w:rsidRDefault="00000000">
      <w:pPr>
        <w:spacing w:before="60" w:after="100"/>
      </w:pPr>
      <w:r>
        <w:t xml:space="preserve">A webhook is how a </w:t>
      </w:r>
      <w:r w:rsidR="00CD2308">
        <w:t xml:space="preserve">third-party </w:t>
      </w:r>
      <w:r>
        <w:t>system automatically pushes data to Odoo the moment something happens — without us having to ask for it.</w:t>
      </w:r>
    </w:p>
    <w:p w14:paraId="09CCE2A4" w14:textId="77777777" w:rsidR="009551EF" w:rsidRDefault="009551EF">
      <w:pPr>
        <w:spacing w:before="80" w:after="80"/>
      </w:pPr>
    </w:p>
    <w:p w14:paraId="141F65ED" w14:textId="77777777" w:rsidR="009551EF" w:rsidRDefault="00000000">
      <w:pPr>
        <w:spacing w:before="60" w:after="100"/>
      </w:pPr>
      <w:r>
        <w:t xml:space="preserve">Example flow: A user fills out an enquiry form on </w:t>
      </w:r>
      <w:proofErr w:type="spellStart"/>
      <w:r>
        <w:t>MagicBricks</w:t>
      </w:r>
      <w:proofErr w:type="spellEnd"/>
      <w:r>
        <w:t xml:space="preserve"> → </w:t>
      </w:r>
      <w:proofErr w:type="spellStart"/>
      <w:r>
        <w:t>MagicBricks</w:t>
      </w:r>
      <w:proofErr w:type="spellEnd"/>
      <w:r>
        <w:t xml:space="preserve"> instantly sends that data to our Odoo endpoint → lead appears in our system.</w:t>
      </w:r>
    </w:p>
    <w:p w14:paraId="1395FF5B" w14:textId="77777777" w:rsidR="009551EF" w:rsidRDefault="009551EF">
      <w:pPr>
        <w:spacing w:before="80" w:after="80"/>
      </w:pPr>
    </w:p>
    <w:p w14:paraId="7C71F9C1" w14:textId="77777777" w:rsidR="009551EF" w:rsidRDefault="00000000">
      <w:pPr>
        <w:spacing w:before="60" w:after="100"/>
      </w:pPr>
      <w:r>
        <w:t>We currently have active webhook endpoints for:</w:t>
      </w:r>
    </w:p>
    <w:p w14:paraId="3B876E0E" w14:textId="77777777" w:rsidR="009551EF" w:rsidRDefault="00000000">
      <w:pPr>
        <w:shd w:val="clear" w:color="auto" w:fill="F2F2F2"/>
        <w:spacing w:before="60" w:after="60"/>
        <w:ind w:left="720"/>
      </w:pPr>
      <w:r>
        <w:rPr>
          <w:rFonts w:ascii="Courier New" w:eastAsia="Courier New" w:hAnsi="Courier New" w:cs="Courier New"/>
          <w:color w:val="000000"/>
          <w:sz w:val="18"/>
          <w:szCs w:val="18"/>
        </w:rPr>
        <w:t>POST /</w:t>
      </w:r>
      <w:proofErr w:type="spellStart"/>
      <w:r>
        <w:rPr>
          <w:rFonts w:ascii="Courier New" w:eastAsia="Courier New" w:hAnsi="Courier New" w:cs="Courier New"/>
          <w:color w:val="000000"/>
          <w:sz w:val="18"/>
          <w:szCs w:val="18"/>
        </w:rPr>
        <w:t>api</w:t>
      </w:r>
      <w:proofErr w:type="spellEnd"/>
      <w:r>
        <w:rPr>
          <w:rFonts w:ascii="Courier New" w:eastAsia="Courier New" w:hAnsi="Courier New" w:cs="Courier New"/>
          <w:color w:val="000000"/>
          <w:sz w:val="18"/>
          <w:szCs w:val="18"/>
        </w:rPr>
        <w:t>/v1/</w:t>
      </w:r>
      <w:proofErr w:type="spellStart"/>
      <w:r>
        <w:rPr>
          <w:rFonts w:ascii="Courier New" w:eastAsia="Courier New" w:hAnsi="Courier New" w:cs="Courier New"/>
          <w:color w:val="000000"/>
          <w:sz w:val="18"/>
          <w:szCs w:val="18"/>
        </w:rPr>
        <w:t>magicbricks_webhook</w:t>
      </w:r>
      <w:proofErr w:type="spellEnd"/>
    </w:p>
    <w:p w14:paraId="5595DC30" w14:textId="77777777" w:rsidR="009551EF" w:rsidRDefault="00000000">
      <w:pPr>
        <w:shd w:val="clear" w:color="auto" w:fill="F2F2F2"/>
        <w:spacing w:before="60" w:after="60"/>
        <w:ind w:left="720"/>
        <w:rPr>
          <w:rFonts w:ascii="Courier New" w:eastAsia="Courier New" w:hAnsi="Courier New" w:cs="Courier New"/>
          <w:color w:val="000000"/>
          <w:sz w:val="18"/>
          <w:szCs w:val="18"/>
        </w:rPr>
      </w:pPr>
      <w:r>
        <w:rPr>
          <w:rFonts w:ascii="Courier New" w:eastAsia="Courier New" w:hAnsi="Courier New" w:cs="Courier New"/>
          <w:color w:val="000000"/>
          <w:sz w:val="18"/>
          <w:szCs w:val="18"/>
        </w:rPr>
        <w:t>POST /</w:t>
      </w:r>
      <w:proofErr w:type="spellStart"/>
      <w:r>
        <w:rPr>
          <w:rFonts w:ascii="Courier New" w:eastAsia="Courier New" w:hAnsi="Courier New" w:cs="Courier New"/>
          <w:color w:val="000000"/>
          <w:sz w:val="18"/>
          <w:szCs w:val="18"/>
        </w:rPr>
        <w:t>api</w:t>
      </w:r>
      <w:proofErr w:type="spellEnd"/>
      <w:r>
        <w:rPr>
          <w:rFonts w:ascii="Courier New" w:eastAsia="Courier New" w:hAnsi="Courier New" w:cs="Courier New"/>
          <w:color w:val="000000"/>
          <w:sz w:val="18"/>
          <w:szCs w:val="18"/>
        </w:rPr>
        <w:t>/v1/99acres_webhook</w:t>
      </w:r>
    </w:p>
    <w:p w14:paraId="3DB086BB" w14:textId="77777777" w:rsidR="00CD2308" w:rsidRDefault="00CD2308" w:rsidP="00CD2308">
      <w:pPr>
        <w:shd w:val="clear" w:color="auto" w:fill="F2F2F2"/>
        <w:spacing w:before="60" w:after="60"/>
        <w:ind w:left="720"/>
        <w:rPr>
          <w:rFonts w:ascii="Courier New" w:eastAsia="Courier New" w:hAnsi="Courier New" w:cs="Courier New"/>
          <w:color w:val="000000"/>
          <w:sz w:val="18"/>
          <w:szCs w:val="18"/>
        </w:rPr>
      </w:pPr>
      <w:r w:rsidRPr="00CD2308">
        <w:rPr>
          <w:rFonts w:ascii="Courier New" w:eastAsia="Courier New" w:hAnsi="Courier New" w:cs="Courier New"/>
          <w:color w:val="000000"/>
          <w:sz w:val="18"/>
          <w:szCs w:val="18"/>
        </w:rPr>
        <w:t>POST /</w:t>
      </w:r>
      <w:proofErr w:type="spellStart"/>
      <w:r w:rsidRPr="00CD2308">
        <w:rPr>
          <w:rFonts w:ascii="Courier New" w:eastAsia="Courier New" w:hAnsi="Courier New" w:cs="Courier New"/>
          <w:color w:val="000000"/>
          <w:sz w:val="18"/>
          <w:szCs w:val="18"/>
        </w:rPr>
        <w:t>api</w:t>
      </w:r>
      <w:proofErr w:type="spellEnd"/>
      <w:r w:rsidRPr="00CD2308">
        <w:rPr>
          <w:rFonts w:ascii="Courier New" w:eastAsia="Courier New" w:hAnsi="Courier New" w:cs="Courier New"/>
          <w:color w:val="000000"/>
          <w:sz w:val="18"/>
          <w:szCs w:val="18"/>
        </w:rPr>
        <w:t>/v1/</w:t>
      </w:r>
      <w:proofErr w:type="spellStart"/>
      <w:r w:rsidRPr="00CD2308">
        <w:rPr>
          <w:rFonts w:ascii="Courier New" w:eastAsia="Courier New" w:hAnsi="Courier New" w:cs="Courier New"/>
          <w:color w:val="000000"/>
          <w:sz w:val="18"/>
          <w:szCs w:val="18"/>
        </w:rPr>
        <w:t>olx_webhook</w:t>
      </w:r>
      <w:proofErr w:type="spellEnd"/>
    </w:p>
    <w:p w14:paraId="712CF3C1" w14:textId="5DB0DD71" w:rsidR="009551EF" w:rsidRPr="00CD2308" w:rsidRDefault="00CD2308" w:rsidP="00CD2308">
      <w:pPr>
        <w:shd w:val="clear" w:color="auto" w:fill="F2F2F2"/>
        <w:spacing w:before="60" w:after="60"/>
        <w:ind w:left="720"/>
        <w:rPr>
          <w:rFonts w:ascii="Courier New" w:eastAsia="Courier New" w:hAnsi="Courier New" w:cs="Courier New"/>
          <w:color w:val="000000"/>
          <w:sz w:val="18"/>
          <w:szCs w:val="18"/>
        </w:rPr>
      </w:pPr>
      <w:r w:rsidRPr="00CD2308">
        <w:rPr>
          <w:rFonts w:ascii="Courier New" w:eastAsia="Courier New" w:hAnsi="Courier New" w:cs="Courier New"/>
          <w:color w:val="000000"/>
          <w:sz w:val="18"/>
          <w:szCs w:val="18"/>
        </w:rPr>
        <w:t>POST /</w:t>
      </w:r>
      <w:proofErr w:type="spellStart"/>
      <w:r w:rsidRPr="00CD2308">
        <w:rPr>
          <w:rFonts w:ascii="Courier New" w:eastAsia="Courier New" w:hAnsi="Courier New" w:cs="Courier New"/>
          <w:color w:val="000000"/>
          <w:sz w:val="18"/>
          <w:szCs w:val="18"/>
        </w:rPr>
        <w:t>api</w:t>
      </w:r>
      <w:proofErr w:type="spellEnd"/>
      <w:r w:rsidRPr="00CD2308">
        <w:rPr>
          <w:rFonts w:ascii="Courier New" w:eastAsia="Courier New" w:hAnsi="Courier New" w:cs="Courier New"/>
          <w:color w:val="000000"/>
          <w:sz w:val="18"/>
          <w:szCs w:val="18"/>
        </w:rPr>
        <w:t>/v1/</w:t>
      </w:r>
      <w:proofErr w:type="spellStart"/>
      <w:r w:rsidRPr="00CD2308">
        <w:rPr>
          <w:rFonts w:ascii="Courier New" w:eastAsia="Courier New" w:hAnsi="Courier New" w:cs="Courier New"/>
          <w:color w:val="000000"/>
          <w:sz w:val="18"/>
          <w:szCs w:val="18"/>
        </w:rPr>
        <w:t>housing_webhook</w:t>
      </w:r>
      <w:proofErr w:type="spellEnd"/>
    </w:p>
    <w:p w14:paraId="6490168B" w14:textId="77777777" w:rsidR="009551EF" w:rsidRDefault="00000000">
      <w:pPr>
        <w:spacing w:before="60" w:after="100"/>
      </w:pPr>
      <w:r>
        <w:t>Security: All webhook endpoints are protected with API Key Authentication. Every incoming request must include a valid key in the header:</w:t>
      </w:r>
    </w:p>
    <w:p w14:paraId="06BDADD6" w14:textId="77777777" w:rsidR="009551EF" w:rsidRDefault="00000000">
      <w:pPr>
        <w:shd w:val="clear" w:color="auto" w:fill="F2F2F2"/>
        <w:spacing w:before="60" w:after="60"/>
        <w:ind w:left="720"/>
      </w:pPr>
      <w:r>
        <w:rPr>
          <w:rFonts w:ascii="Courier New" w:eastAsia="Courier New" w:hAnsi="Courier New" w:cs="Courier New"/>
          <w:color w:val="000000"/>
          <w:sz w:val="18"/>
          <w:szCs w:val="18"/>
        </w:rPr>
        <w:lastRenderedPageBreak/>
        <w:t>X-API-KEY: &lt;</w:t>
      </w:r>
      <w:proofErr w:type="spellStart"/>
      <w:r>
        <w:rPr>
          <w:rFonts w:ascii="Courier New" w:eastAsia="Courier New" w:hAnsi="Courier New" w:cs="Courier New"/>
          <w:color w:val="000000"/>
          <w:sz w:val="18"/>
          <w:szCs w:val="18"/>
        </w:rPr>
        <w:t>your_api_key</w:t>
      </w:r>
      <w:proofErr w:type="spellEnd"/>
      <w:r>
        <w:rPr>
          <w:rFonts w:ascii="Courier New" w:eastAsia="Courier New" w:hAnsi="Courier New" w:cs="Courier New"/>
          <w:color w:val="000000"/>
          <w:sz w:val="18"/>
          <w:szCs w:val="18"/>
        </w:rPr>
        <w:t>&gt;</w:t>
      </w:r>
    </w:p>
    <w:p w14:paraId="35C2AE54" w14:textId="77777777" w:rsidR="009551EF" w:rsidRDefault="009551EF">
      <w:pPr>
        <w:spacing w:before="80" w:after="80"/>
      </w:pPr>
    </w:p>
    <w:p w14:paraId="08A6A037" w14:textId="77777777" w:rsidR="009551EF" w:rsidRDefault="00000000">
      <w:pPr>
        <w:spacing w:before="60" w:after="100"/>
      </w:pPr>
      <w:r>
        <w:t>The system validates the key against a stored system parameter and rejects any request that does not match.</w:t>
      </w:r>
    </w:p>
    <w:p w14:paraId="7B5D0D55" w14:textId="77777777" w:rsidR="009551EF" w:rsidRDefault="009551EF">
      <w:pPr>
        <w:spacing w:before="80" w:after="80"/>
      </w:pPr>
    </w:p>
    <w:p w14:paraId="3BD56E4A" w14:textId="77777777" w:rsidR="009551EF" w:rsidRDefault="00000000">
      <w:pPr>
        <w:spacing w:before="200" w:after="80"/>
      </w:pPr>
      <w:r>
        <w:rPr>
          <w:b/>
          <w:bCs/>
          <w:color w:val="000000"/>
        </w:rPr>
        <w:t>Webhook Data Flow</w:t>
      </w:r>
    </w:p>
    <w:p w14:paraId="05F4E2D4" w14:textId="77777777" w:rsidR="009551EF" w:rsidRDefault="009551EF">
      <w:pPr>
        <w:spacing w:before="80" w:after="80"/>
      </w:pPr>
    </w:p>
    <w:tbl>
      <w:tblPr>
        <w:tblW w:w="88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2"/>
        <w:gridCol w:w="347"/>
        <w:gridCol w:w="1906"/>
        <w:gridCol w:w="348"/>
        <w:gridCol w:w="1856"/>
        <w:gridCol w:w="348"/>
        <w:gridCol w:w="1872"/>
      </w:tblGrid>
      <w:tr w:rsidR="009551EF" w14:paraId="3ED5E6E6" w14:textId="77777777" w:rsidTr="00CD2308">
        <w:trPr>
          <w:trHeight w:val="1038"/>
        </w:trPr>
        <w:tc>
          <w:tcPr>
            <w:tcW w:w="212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vAlign w:val="center"/>
          </w:tcPr>
          <w:p w14:paraId="1EAE9F9B" w14:textId="77777777" w:rsidR="009551EF" w:rsidRDefault="00000000">
            <w:pPr>
              <w:spacing w:before="60" w:after="20"/>
              <w:jc w:val="center"/>
            </w:pPr>
            <w:r>
              <w:rPr>
                <w:b/>
                <w:bCs/>
                <w:color w:val="000000"/>
                <w:sz w:val="20"/>
                <w:szCs w:val="20"/>
              </w:rPr>
              <w:t>Portal</w:t>
            </w:r>
          </w:p>
          <w:p w14:paraId="2C2DC6D1" w14:textId="4BA3DF4B" w:rsidR="009551EF" w:rsidRDefault="00000000">
            <w:pPr>
              <w:spacing w:after="60"/>
              <w:jc w:val="center"/>
            </w:pPr>
            <w:r>
              <w:rPr>
                <w:i/>
                <w:iCs/>
                <w:color w:val="000000"/>
                <w:sz w:val="18"/>
                <w:szCs w:val="18"/>
              </w:rPr>
              <w:t xml:space="preserve">99acres / </w:t>
            </w:r>
            <w:proofErr w:type="spellStart"/>
            <w:r>
              <w:rPr>
                <w:i/>
                <w:iCs/>
                <w:color w:val="000000"/>
                <w:sz w:val="18"/>
                <w:szCs w:val="18"/>
              </w:rPr>
              <w:t>MagicBricks</w:t>
            </w:r>
            <w:proofErr w:type="spellEnd"/>
            <w:r w:rsidR="00CD2308">
              <w:rPr>
                <w:i/>
                <w:iCs/>
                <w:color w:val="000000"/>
                <w:sz w:val="18"/>
                <w:szCs w:val="18"/>
              </w:rPr>
              <w:t>/housing/</w:t>
            </w:r>
            <w:proofErr w:type="spellStart"/>
            <w:r w:rsidR="00CD2308">
              <w:rPr>
                <w:i/>
                <w:iCs/>
                <w:color w:val="000000"/>
                <w:sz w:val="18"/>
                <w:szCs w:val="18"/>
              </w:rPr>
              <w:t>olx</w:t>
            </w:r>
            <w:proofErr w:type="spellEnd"/>
          </w:p>
        </w:tc>
        <w:tc>
          <w:tcPr>
            <w:tcW w:w="349"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330FAAB" w14:textId="77777777" w:rsidR="009551EF" w:rsidRDefault="00000000">
            <w:pPr>
              <w:jc w:val="center"/>
            </w:pPr>
            <w:r>
              <w:rPr>
                <w:b/>
                <w:bCs/>
                <w:sz w:val="24"/>
                <w:szCs w:val="24"/>
              </w:rPr>
              <w:t>→</w:t>
            </w:r>
          </w:p>
        </w:tc>
        <w:tc>
          <w:tcPr>
            <w:tcW w:w="1913"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vAlign w:val="center"/>
          </w:tcPr>
          <w:p w14:paraId="390D5B8C" w14:textId="77777777" w:rsidR="009551EF" w:rsidRDefault="00000000">
            <w:pPr>
              <w:spacing w:before="60" w:after="20"/>
              <w:jc w:val="center"/>
            </w:pPr>
            <w:r>
              <w:rPr>
                <w:b/>
                <w:bCs/>
                <w:color w:val="000000"/>
                <w:sz w:val="20"/>
                <w:szCs w:val="20"/>
              </w:rPr>
              <w:t>HTTP POST</w:t>
            </w:r>
          </w:p>
          <w:p w14:paraId="507DD337" w14:textId="77777777" w:rsidR="009551EF" w:rsidRDefault="00000000">
            <w:pPr>
              <w:spacing w:after="60"/>
              <w:jc w:val="center"/>
            </w:pPr>
            <w:r>
              <w:rPr>
                <w:i/>
                <w:iCs/>
                <w:color w:val="000000"/>
                <w:sz w:val="18"/>
                <w:szCs w:val="18"/>
              </w:rPr>
              <w:t>/</w:t>
            </w:r>
            <w:proofErr w:type="spellStart"/>
            <w:r>
              <w:rPr>
                <w:i/>
                <w:iCs/>
                <w:color w:val="000000"/>
                <w:sz w:val="18"/>
                <w:szCs w:val="18"/>
              </w:rPr>
              <w:t>api</w:t>
            </w:r>
            <w:proofErr w:type="spellEnd"/>
            <w:r>
              <w:rPr>
                <w:i/>
                <w:iCs/>
                <w:color w:val="000000"/>
                <w:sz w:val="18"/>
                <w:szCs w:val="18"/>
              </w:rPr>
              <w:t>/v1/webhook</w:t>
            </w:r>
          </w:p>
        </w:tc>
        <w:tc>
          <w:tcPr>
            <w:tcW w:w="35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61CB828" w14:textId="77777777" w:rsidR="009551EF" w:rsidRDefault="00000000">
            <w:pPr>
              <w:jc w:val="center"/>
            </w:pPr>
            <w:r>
              <w:rPr>
                <w:b/>
                <w:bCs/>
                <w:sz w:val="24"/>
                <w:szCs w:val="24"/>
              </w:rPr>
              <w:t>→</w:t>
            </w:r>
          </w:p>
        </w:tc>
        <w:tc>
          <w:tcPr>
            <w:tcW w:w="1873" w:type="dxa"/>
            <w:tcBorders>
              <w:top w:val="single" w:sz="1" w:space="0" w:color="000000"/>
              <w:left w:val="single" w:sz="1" w:space="0" w:color="000000"/>
              <w:bottom w:val="single" w:sz="1" w:space="0" w:color="000000"/>
              <w:right w:val="single" w:sz="1" w:space="0" w:color="000000"/>
            </w:tcBorders>
            <w:shd w:val="clear" w:color="auto" w:fill="E8E8E8"/>
            <w:tcMar>
              <w:top w:w="60" w:type="dxa"/>
              <w:left w:w="120" w:type="dxa"/>
              <w:bottom w:w="60" w:type="dxa"/>
              <w:right w:w="120" w:type="dxa"/>
            </w:tcMar>
            <w:vAlign w:val="center"/>
          </w:tcPr>
          <w:p w14:paraId="16D17B79" w14:textId="77777777" w:rsidR="009551EF" w:rsidRDefault="00000000">
            <w:pPr>
              <w:spacing w:before="60" w:after="20"/>
              <w:jc w:val="center"/>
            </w:pPr>
            <w:r>
              <w:rPr>
                <w:b/>
                <w:bCs/>
                <w:color w:val="000000"/>
                <w:sz w:val="20"/>
                <w:szCs w:val="20"/>
              </w:rPr>
              <w:t>API Key Check</w:t>
            </w:r>
          </w:p>
          <w:p w14:paraId="7D7A997C" w14:textId="77777777" w:rsidR="009551EF" w:rsidRDefault="00000000">
            <w:pPr>
              <w:spacing w:after="60"/>
              <w:jc w:val="center"/>
            </w:pPr>
            <w:r>
              <w:rPr>
                <w:i/>
                <w:iCs/>
                <w:color w:val="000000"/>
                <w:sz w:val="18"/>
                <w:szCs w:val="18"/>
              </w:rPr>
              <w:t>Validate header</w:t>
            </w:r>
          </w:p>
        </w:tc>
        <w:tc>
          <w:tcPr>
            <w:tcW w:w="35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35F23A7" w14:textId="77777777" w:rsidR="009551EF" w:rsidRDefault="00000000">
            <w:pPr>
              <w:jc w:val="center"/>
            </w:pPr>
            <w:r>
              <w:rPr>
                <w:b/>
                <w:bCs/>
                <w:sz w:val="24"/>
                <w:szCs w:val="24"/>
              </w:rPr>
              <w:t>→</w:t>
            </w:r>
          </w:p>
        </w:tc>
        <w:tc>
          <w:tcPr>
            <w:tcW w:w="188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vAlign w:val="center"/>
          </w:tcPr>
          <w:p w14:paraId="53E7B660" w14:textId="77777777" w:rsidR="009551EF" w:rsidRDefault="00000000">
            <w:pPr>
              <w:spacing w:before="60" w:after="20"/>
              <w:jc w:val="center"/>
            </w:pPr>
            <w:r>
              <w:rPr>
                <w:b/>
                <w:bCs/>
                <w:color w:val="000000"/>
                <w:sz w:val="20"/>
                <w:szCs w:val="20"/>
              </w:rPr>
              <w:t>Odoo Endpoint</w:t>
            </w:r>
          </w:p>
          <w:p w14:paraId="7B4C729D" w14:textId="77777777" w:rsidR="009551EF" w:rsidRDefault="00000000">
            <w:pPr>
              <w:spacing w:after="60"/>
              <w:jc w:val="center"/>
            </w:pPr>
            <w:r>
              <w:rPr>
                <w:i/>
                <w:iCs/>
                <w:color w:val="000000"/>
                <w:sz w:val="18"/>
                <w:szCs w:val="18"/>
              </w:rPr>
              <w:t xml:space="preserve">Store to </w:t>
            </w:r>
            <w:proofErr w:type="spellStart"/>
            <w:r>
              <w:rPr>
                <w:i/>
                <w:iCs/>
                <w:color w:val="000000"/>
                <w:sz w:val="18"/>
                <w:szCs w:val="18"/>
              </w:rPr>
              <w:t>leads.new</w:t>
            </w:r>
            <w:proofErr w:type="spellEnd"/>
          </w:p>
        </w:tc>
      </w:tr>
    </w:tbl>
    <w:p w14:paraId="2F07D4C1" w14:textId="77777777" w:rsidR="009551EF" w:rsidRDefault="009551EF">
      <w:pPr>
        <w:spacing w:before="80" w:after="80"/>
      </w:pPr>
    </w:p>
    <w:p w14:paraId="0D3CC7B4" w14:textId="77777777" w:rsidR="009551EF" w:rsidRDefault="009551EF">
      <w:pPr>
        <w:pBdr>
          <w:bottom w:val="single" w:sz="4" w:space="1" w:color="CCCCCC"/>
        </w:pBdr>
        <w:spacing w:before="120" w:after="120"/>
      </w:pPr>
    </w:p>
    <w:p w14:paraId="6FC603C7" w14:textId="77777777" w:rsidR="009551EF" w:rsidRDefault="00000000">
      <w:pPr>
        <w:pStyle w:val="Heading1"/>
      </w:pPr>
      <w:r>
        <w:t>3. Repository Structure</w:t>
      </w:r>
    </w:p>
    <w:p w14:paraId="1A8BDCC3" w14:textId="77777777" w:rsidR="009551EF" w:rsidRDefault="00000000">
      <w:pPr>
        <w:spacing w:before="60" w:after="100"/>
      </w:pPr>
      <w:r>
        <w:t>The codebase is organized as follows:</w:t>
      </w:r>
    </w:p>
    <w:p w14:paraId="02A0D4DF" w14:textId="77777777" w:rsidR="009551EF" w:rsidRDefault="009551EF">
      <w:pPr>
        <w:spacing w:before="80" w:after="80"/>
      </w:pPr>
    </w:p>
    <w:tbl>
      <w:tblPr>
        <w:tblW w:w="94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23"/>
        <w:gridCol w:w="4723"/>
      </w:tblGrid>
      <w:tr w:rsidR="009551EF" w14:paraId="0B5D6ADD" w14:textId="77777777" w:rsidTr="00CD2308">
        <w:trPr>
          <w:trHeight w:val="254"/>
        </w:trPr>
        <w:tc>
          <w:tcPr>
            <w:tcW w:w="4723"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6F13330B" w14:textId="77777777" w:rsidR="009551EF" w:rsidRDefault="00000000">
            <w:r>
              <w:rPr>
                <w:b/>
                <w:bCs/>
                <w:color w:val="000000"/>
                <w:sz w:val="20"/>
                <w:szCs w:val="20"/>
              </w:rPr>
              <w:t>Folder / File</w:t>
            </w:r>
          </w:p>
        </w:tc>
        <w:tc>
          <w:tcPr>
            <w:tcW w:w="4723"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4E9A2A81" w14:textId="77777777" w:rsidR="009551EF" w:rsidRDefault="00000000">
            <w:r>
              <w:rPr>
                <w:b/>
                <w:bCs/>
                <w:color w:val="000000"/>
                <w:sz w:val="20"/>
                <w:szCs w:val="20"/>
              </w:rPr>
              <w:t>What it Contains</w:t>
            </w:r>
          </w:p>
        </w:tc>
      </w:tr>
      <w:tr w:rsidR="009551EF" w14:paraId="62289F4C" w14:textId="77777777" w:rsidTr="00CD2308">
        <w:trPr>
          <w:trHeight w:val="269"/>
        </w:trPr>
        <w:tc>
          <w:tcPr>
            <w:tcW w:w="472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D94527" w14:textId="68BA1D28" w:rsidR="009551EF" w:rsidRDefault="00000000">
            <w:r>
              <w:rPr>
                <w:sz w:val="20"/>
                <w:szCs w:val="20"/>
              </w:rPr>
              <w:t>addons</w:t>
            </w:r>
          </w:p>
        </w:tc>
        <w:tc>
          <w:tcPr>
            <w:tcW w:w="472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3EAABB" w14:textId="77777777" w:rsidR="009551EF" w:rsidRDefault="00000000">
            <w:r>
              <w:rPr>
                <w:sz w:val="20"/>
                <w:szCs w:val="20"/>
              </w:rPr>
              <w:t>Standard Odoo modules (default functionality)</w:t>
            </w:r>
          </w:p>
        </w:tc>
      </w:tr>
      <w:tr w:rsidR="009551EF" w14:paraId="30B6BDC7" w14:textId="77777777" w:rsidTr="00CD2308">
        <w:trPr>
          <w:trHeight w:val="254"/>
        </w:trPr>
        <w:tc>
          <w:tcPr>
            <w:tcW w:w="472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B741EDE" w14:textId="46FD6A5D" w:rsidR="009551EF" w:rsidRDefault="00000000">
            <w:proofErr w:type="spellStart"/>
            <w:r>
              <w:rPr>
                <w:sz w:val="20"/>
                <w:szCs w:val="20"/>
              </w:rPr>
              <w:t>custom_addons</w:t>
            </w:r>
            <w:proofErr w:type="spellEnd"/>
          </w:p>
        </w:tc>
        <w:tc>
          <w:tcPr>
            <w:tcW w:w="472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0D118F1" w14:textId="77777777" w:rsidR="009551EF" w:rsidRDefault="00000000">
            <w:r>
              <w:rPr>
                <w:sz w:val="20"/>
                <w:szCs w:val="20"/>
              </w:rPr>
              <w:t xml:space="preserve">All </w:t>
            </w:r>
            <w:proofErr w:type="spellStart"/>
            <w:r>
              <w:rPr>
                <w:sz w:val="20"/>
                <w:szCs w:val="20"/>
              </w:rPr>
              <w:t>Cleardeals</w:t>
            </w:r>
            <w:proofErr w:type="spellEnd"/>
            <w:r>
              <w:rPr>
                <w:sz w:val="20"/>
                <w:szCs w:val="20"/>
              </w:rPr>
              <w:t>-specific custom modules</w:t>
            </w:r>
          </w:p>
        </w:tc>
      </w:tr>
      <w:tr w:rsidR="009551EF" w14:paraId="3B6CEF8F" w14:textId="77777777" w:rsidTr="00CD2308">
        <w:trPr>
          <w:trHeight w:val="254"/>
        </w:trPr>
        <w:tc>
          <w:tcPr>
            <w:tcW w:w="472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D9B482B" w14:textId="02E63BAB" w:rsidR="009551EF" w:rsidRDefault="00000000">
            <w:proofErr w:type="spellStart"/>
            <w:r>
              <w:rPr>
                <w:sz w:val="20"/>
                <w:szCs w:val="20"/>
              </w:rPr>
              <w:t>odoo</w:t>
            </w:r>
            <w:proofErr w:type="spellEnd"/>
          </w:p>
        </w:tc>
        <w:tc>
          <w:tcPr>
            <w:tcW w:w="472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2C8165" w14:textId="77777777" w:rsidR="009551EF" w:rsidRDefault="00000000">
            <w:r>
              <w:rPr>
                <w:sz w:val="20"/>
                <w:szCs w:val="20"/>
              </w:rPr>
              <w:t>Core Odoo framework files (do not modify)</w:t>
            </w:r>
          </w:p>
        </w:tc>
      </w:tr>
      <w:tr w:rsidR="009551EF" w14:paraId="6C4240C2" w14:textId="77777777" w:rsidTr="00CD2308">
        <w:trPr>
          <w:trHeight w:val="283"/>
        </w:trPr>
        <w:tc>
          <w:tcPr>
            <w:tcW w:w="472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D2F2221" w14:textId="08BB9BEE" w:rsidR="009551EF" w:rsidRDefault="00CD2308">
            <w:r>
              <w:t>doc/</w:t>
            </w:r>
            <w:proofErr w:type="spellStart"/>
            <w:r>
              <w:t>cla</w:t>
            </w:r>
            <w:proofErr w:type="spellEnd"/>
            <w:r>
              <w:t xml:space="preserve"> (Docker)</w:t>
            </w:r>
          </w:p>
        </w:tc>
        <w:tc>
          <w:tcPr>
            <w:tcW w:w="472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43D3C61" w14:textId="77777777" w:rsidR="009551EF" w:rsidRDefault="00000000">
            <w:r>
              <w:rPr>
                <w:sz w:val="20"/>
                <w:szCs w:val="20"/>
              </w:rPr>
              <w:t>Deployment and environment setup</w:t>
            </w:r>
          </w:p>
        </w:tc>
      </w:tr>
      <w:tr w:rsidR="00CD2308" w14:paraId="3C04542D" w14:textId="77777777" w:rsidTr="00CD2308">
        <w:trPr>
          <w:trHeight w:val="283"/>
        </w:trPr>
        <w:tc>
          <w:tcPr>
            <w:tcW w:w="472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13019F7" w14:textId="14636489" w:rsidR="00CD2308" w:rsidRDefault="00CD2308">
            <w:r>
              <w:t>setup</w:t>
            </w:r>
          </w:p>
        </w:tc>
        <w:tc>
          <w:tcPr>
            <w:tcW w:w="472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D60F783" w14:textId="61CFCCA1" w:rsidR="00CD2308" w:rsidRDefault="00CD2308">
            <w:pPr>
              <w:rPr>
                <w:sz w:val="20"/>
                <w:szCs w:val="20"/>
              </w:rPr>
            </w:pPr>
            <w:r>
              <w:rPr>
                <w:sz w:val="20"/>
                <w:szCs w:val="20"/>
              </w:rPr>
              <w:t>The entire working parts of the platform</w:t>
            </w:r>
          </w:p>
        </w:tc>
      </w:tr>
      <w:tr w:rsidR="009551EF" w14:paraId="5E5F009A" w14:textId="77777777" w:rsidTr="00CD2308">
        <w:trPr>
          <w:trHeight w:val="254"/>
        </w:trPr>
        <w:tc>
          <w:tcPr>
            <w:tcW w:w="472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4BB457E" w14:textId="77777777" w:rsidR="009551EF" w:rsidRDefault="00000000">
            <w:r>
              <w:rPr>
                <w:sz w:val="20"/>
                <w:szCs w:val="20"/>
              </w:rPr>
              <w:t>requirements.txt</w:t>
            </w:r>
          </w:p>
        </w:tc>
        <w:tc>
          <w:tcPr>
            <w:tcW w:w="472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F65C5B8" w14:textId="77777777" w:rsidR="009551EF" w:rsidRDefault="00000000">
            <w:r>
              <w:rPr>
                <w:sz w:val="20"/>
                <w:szCs w:val="20"/>
              </w:rPr>
              <w:t>Python package dependencies</w:t>
            </w:r>
          </w:p>
        </w:tc>
      </w:tr>
    </w:tbl>
    <w:p w14:paraId="7DA70F33" w14:textId="77777777" w:rsidR="009551EF" w:rsidRDefault="009551EF">
      <w:pPr>
        <w:spacing w:before="80" w:after="80"/>
      </w:pPr>
    </w:p>
    <w:p w14:paraId="0CFF1004" w14:textId="77777777" w:rsidR="009551EF" w:rsidRDefault="00000000">
      <w:pPr>
        <w:spacing w:before="60" w:after="100"/>
      </w:pPr>
      <w:r>
        <w:t xml:space="preserve">Inside </w:t>
      </w:r>
      <w:proofErr w:type="spellStart"/>
      <w:r>
        <w:t>custom_addons</w:t>
      </w:r>
      <w:proofErr w:type="spellEnd"/>
      <w:r>
        <w:t>/, our current modules are:</w:t>
      </w:r>
    </w:p>
    <w:p w14:paraId="30161FED" w14:textId="77777777" w:rsidR="009551EF" w:rsidRDefault="00000000">
      <w:pPr>
        <w:pStyle w:val="ListParagraph"/>
        <w:numPr>
          <w:ilvl w:val="0"/>
          <w:numId w:val="2"/>
        </w:numPr>
        <w:spacing w:before="40" w:after="40"/>
      </w:pPr>
      <w:proofErr w:type="spellStart"/>
      <w:r>
        <w:t>lead_suggestor</w:t>
      </w:r>
      <w:proofErr w:type="spellEnd"/>
      <w:r>
        <w:t xml:space="preserve"> — matches properties to high-potential leads</w:t>
      </w:r>
    </w:p>
    <w:p w14:paraId="5BD3A2F5" w14:textId="77777777" w:rsidR="009551EF" w:rsidRDefault="00000000">
      <w:pPr>
        <w:pStyle w:val="ListParagraph"/>
        <w:numPr>
          <w:ilvl w:val="0"/>
          <w:numId w:val="2"/>
        </w:numPr>
        <w:spacing w:before="40" w:after="40"/>
      </w:pPr>
      <w:r>
        <w:t>leads — lead ingestion and scoring pipeline</w:t>
      </w:r>
    </w:p>
    <w:p w14:paraId="611F855E" w14:textId="77777777" w:rsidR="009551EF" w:rsidRDefault="00000000">
      <w:pPr>
        <w:pStyle w:val="ListParagraph"/>
        <w:numPr>
          <w:ilvl w:val="0"/>
          <w:numId w:val="2"/>
        </w:numPr>
        <w:spacing w:before="40" w:after="40"/>
      </w:pPr>
      <w:r>
        <w:t>properties — property inventory management</w:t>
      </w:r>
    </w:p>
    <w:p w14:paraId="114C445D" w14:textId="77777777" w:rsidR="009551EF" w:rsidRDefault="00000000">
      <w:pPr>
        <w:pStyle w:val="ListParagraph"/>
        <w:numPr>
          <w:ilvl w:val="0"/>
          <w:numId w:val="2"/>
        </w:numPr>
        <w:spacing w:before="40" w:after="40"/>
      </w:pPr>
      <w:proofErr w:type="spellStart"/>
      <w:r>
        <w:t>property_listings</w:t>
      </w:r>
      <w:proofErr w:type="spellEnd"/>
      <w:r>
        <w:t xml:space="preserve"> — listing creation and portal management</w:t>
      </w:r>
    </w:p>
    <w:p w14:paraId="35E755C3" w14:textId="77777777" w:rsidR="009551EF" w:rsidRDefault="00000000">
      <w:pPr>
        <w:pStyle w:val="ListParagraph"/>
        <w:numPr>
          <w:ilvl w:val="0"/>
          <w:numId w:val="2"/>
        </w:numPr>
        <w:spacing w:before="40" w:after="40"/>
      </w:pPr>
      <w:proofErr w:type="spellStart"/>
      <w:r>
        <w:t>property_dashboard</w:t>
      </w:r>
      <w:proofErr w:type="spellEnd"/>
      <w:r>
        <w:t xml:space="preserve"> — performance tracking per property</w:t>
      </w:r>
    </w:p>
    <w:p w14:paraId="06D1F99A" w14:textId="77777777" w:rsidR="009551EF" w:rsidRDefault="00000000">
      <w:pPr>
        <w:pStyle w:val="ListParagraph"/>
        <w:numPr>
          <w:ilvl w:val="0"/>
          <w:numId w:val="2"/>
        </w:numPr>
        <w:spacing w:before="40" w:after="40"/>
      </w:pPr>
      <w:proofErr w:type="spellStart"/>
      <w:r>
        <w:t>property_renewal</w:t>
      </w:r>
      <w:proofErr w:type="spellEnd"/>
      <w:r>
        <w:t xml:space="preserve"> — re-engages expired listings</w:t>
      </w:r>
    </w:p>
    <w:p w14:paraId="406141AB" w14:textId="77777777" w:rsidR="009551EF" w:rsidRDefault="00000000">
      <w:pPr>
        <w:pStyle w:val="ListParagraph"/>
        <w:numPr>
          <w:ilvl w:val="0"/>
          <w:numId w:val="2"/>
        </w:numPr>
        <w:spacing w:before="40" w:after="40"/>
      </w:pPr>
      <w:proofErr w:type="spellStart"/>
      <w:r>
        <w:t>cleardeals_dashboards</w:t>
      </w:r>
      <w:proofErr w:type="spellEnd"/>
      <w:r>
        <w:t xml:space="preserve"> — analytics and KPI visualization</w:t>
      </w:r>
    </w:p>
    <w:p w14:paraId="6E2103DA" w14:textId="77777777" w:rsidR="009551EF" w:rsidRDefault="009551EF">
      <w:pPr>
        <w:spacing w:before="80" w:after="80"/>
      </w:pPr>
    </w:p>
    <w:p w14:paraId="039DAE05" w14:textId="77777777" w:rsidR="009551EF" w:rsidRDefault="009551EF">
      <w:pPr>
        <w:pBdr>
          <w:bottom w:val="single" w:sz="4" w:space="1" w:color="CCCCCC"/>
        </w:pBdr>
        <w:spacing w:before="120" w:after="120"/>
      </w:pPr>
    </w:p>
    <w:p w14:paraId="5329B7FA" w14:textId="77777777" w:rsidR="009551EF" w:rsidRDefault="00000000">
      <w:pPr>
        <w:pStyle w:val="Heading1"/>
      </w:pPr>
      <w:r>
        <w:lastRenderedPageBreak/>
        <w:t xml:space="preserve">4. Lead </w:t>
      </w:r>
      <w:proofErr w:type="spellStart"/>
      <w:r>
        <w:t>Suggestor</w:t>
      </w:r>
      <w:proofErr w:type="spellEnd"/>
      <w:r>
        <w:t xml:space="preserve"> Module</w:t>
      </w:r>
    </w:p>
    <w:p w14:paraId="0283DA93" w14:textId="77777777" w:rsidR="009551EF" w:rsidRDefault="00000000">
      <w:pPr>
        <w:pStyle w:val="Heading2"/>
      </w:pPr>
      <w:proofErr w:type="gramStart"/>
      <w:r>
        <w:t>4.1  What</w:t>
      </w:r>
      <w:proofErr w:type="gramEnd"/>
      <w:r>
        <w:t xml:space="preserve"> It Does</w:t>
      </w:r>
    </w:p>
    <w:p w14:paraId="1764EA55" w14:textId="77777777" w:rsidR="009551EF" w:rsidRDefault="00000000">
      <w:pPr>
        <w:spacing w:before="60" w:after="100"/>
      </w:pPr>
      <w:r>
        <w:t xml:space="preserve">The Lead </w:t>
      </w:r>
      <w:proofErr w:type="spellStart"/>
      <w:r>
        <w:t>Suggestor</w:t>
      </w:r>
      <w:proofErr w:type="spellEnd"/>
      <w:r>
        <w:t xml:space="preserve"> module acts as a bridge between our ML predictions (running in </w:t>
      </w:r>
      <w:proofErr w:type="spellStart"/>
      <w:r>
        <w:t>BigQuery</w:t>
      </w:r>
      <w:proofErr w:type="spellEnd"/>
      <w:r>
        <w:t>) and the actions taken by Relationship Managers (RMs) inside Odoo. It identifies which leads are most likely to be interested in which properties and surfaces those matches for the RM to act on.</w:t>
      </w:r>
    </w:p>
    <w:p w14:paraId="32191502" w14:textId="77777777" w:rsidR="006014CA" w:rsidRDefault="006014CA">
      <w:pPr>
        <w:spacing w:before="80" w:after="80"/>
      </w:pPr>
    </w:p>
    <w:p w14:paraId="652D94F6" w14:textId="77777777" w:rsidR="006014CA" w:rsidRDefault="006014CA">
      <w:pPr>
        <w:spacing w:before="80" w:after="80"/>
      </w:pPr>
    </w:p>
    <w:p w14:paraId="3279AD41" w14:textId="77777777" w:rsidR="009551EF" w:rsidRDefault="00000000">
      <w:pPr>
        <w:pStyle w:val="Heading2"/>
      </w:pPr>
      <w:proofErr w:type="gramStart"/>
      <w:r>
        <w:t>4.2  Key</w:t>
      </w:r>
      <w:proofErr w:type="gramEnd"/>
      <w:r>
        <w:t xml:space="preserve"> Features</w:t>
      </w:r>
    </w:p>
    <w:p w14:paraId="00F87567" w14:textId="77777777" w:rsidR="009551EF" w:rsidRDefault="00000000">
      <w:pPr>
        <w:pStyle w:val="ListParagraph"/>
        <w:numPr>
          <w:ilvl w:val="0"/>
          <w:numId w:val="2"/>
        </w:numPr>
        <w:spacing w:before="40" w:after="40"/>
      </w:pPr>
      <w:r>
        <w:t xml:space="preserve">Daily sync from </w:t>
      </w:r>
      <w:proofErr w:type="spellStart"/>
      <w:r>
        <w:t>BigQuery</w:t>
      </w:r>
      <w:proofErr w:type="spellEnd"/>
      <w:r>
        <w:t xml:space="preserve"> — suggestions are refreshed automatically every day via </w:t>
      </w:r>
      <w:proofErr w:type="spellStart"/>
      <w:r>
        <w:t>cron</w:t>
      </w:r>
      <w:proofErr w:type="spellEnd"/>
      <w:r>
        <w:t xml:space="preserve"> jobs</w:t>
      </w:r>
    </w:p>
    <w:p w14:paraId="56BC9B47" w14:textId="77777777" w:rsidR="009551EF" w:rsidRDefault="00000000">
      <w:pPr>
        <w:pStyle w:val="ListParagraph"/>
        <w:numPr>
          <w:ilvl w:val="0"/>
          <w:numId w:val="2"/>
        </w:numPr>
        <w:spacing w:before="40" w:after="40"/>
      </w:pPr>
      <w:r>
        <w:t>Smart deduplication — the same property-lead pair is never shown twice</w:t>
      </w:r>
    </w:p>
    <w:p w14:paraId="1C9DC8BD" w14:textId="77777777" w:rsidR="009551EF" w:rsidRDefault="00000000">
      <w:pPr>
        <w:pStyle w:val="ListParagraph"/>
        <w:numPr>
          <w:ilvl w:val="0"/>
          <w:numId w:val="2"/>
        </w:numPr>
        <w:spacing w:before="40" w:after="40"/>
      </w:pPr>
      <w:r>
        <w:t>Kanban UI — mobile-friendly card view so RMs can act on leads quickly</w:t>
      </w:r>
    </w:p>
    <w:p w14:paraId="6C2AC6B6" w14:textId="77777777" w:rsidR="009551EF" w:rsidRDefault="00000000">
      <w:pPr>
        <w:pStyle w:val="ListParagraph"/>
        <w:numPr>
          <w:ilvl w:val="0"/>
          <w:numId w:val="2"/>
        </w:numPr>
        <w:spacing w:before="40" w:after="40"/>
      </w:pPr>
      <w:r>
        <w:t>WhatsApp deep linking — one tap to open a WhatsApp chat with the lead</w:t>
      </w:r>
    </w:p>
    <w:p w14:paraId="40161BF8" w14:textId="77777777" w:rsidR="009551EF" w:rsidRDefault="00000000">
      <w:pPr>
        <w:pStyle w:val="ListParagraph"/>
        <w:numPr>
          <w:ilvl w:val="0"/>
          <w:numId w:val="2"/>
        </w:numPr>
        <w:spacing w:before="40" w:after="40"/>
      </w:pPr>
      <w:r>
        <w:t>Feedback tracking — RMs mark each suggestion as Interested or Converted</w:t>
      </w:r>
    </w:p>
    <w:p w14:paraId="2B3BC9A5" w14:textId="77777777" w:rsidR="009551EF" w:rsidRDefault="009551EF">
      <w:pPr>
        <w:spacing w:before="80" w:after="80"/>
      </w:pPr>
    </w:p>
    <w:p w14:paraId="2FB37C89" w14:textId="77777777" w:rsidR="009551EF" w:rsidRDefault="00000000">
      <w:pPr>
        <w:pStyle w:val="Heading2"/>
      </w:pPr>
      <w:proofErr w:type="gramStart"/>
      <w:r>
        <w:t>4.3  How</w:t>
      </w:r>
      <w:proofErr w:type="gramEnd"/>
      <w:r>
        <w:t xml:space="preserve"> Data Flows</w:t>
      </w:r>
    </w:p>
    <w:p w14:paraId="13BD5316" w14:textId="77777777" w:rsidR="009551EF" w:rsidRDefault="00000000">
      <w:pPr>
        <w:spacing w:before="60" w:after="100"/>
      </w:pPr>
      <w:r>
        <w:t>The module follows a three-step process:</w:t>
      </w:r>
    </w:p>
    <w:tbl>
      <w:tblPr>
        <w:tblpPr w:vertAnchor="text" w:horzAnchor="page" w:tblpX="3870" w:tblpY="167"/>
        <w:tblW w:w="5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tblGrid>
      <w:tr w:rsidR="006014CA" w14:paraId="3517754D" w14:textId="77777777" w:rsidTr="006014CA">
        <w:tc>
          <w:tcPr>
            <w:tcW w:w="5400" w:type="dxa"/>
            <w:tcBorders>
              <w:top w:val="single" w:sz="1" w:space="0" w:color="000000"/>
              <w:left w:val="single" w:sz="1" w:space="0" w:color="000000"/>
              <w:bottom w:val="single" w:sz="1" w:space="0" w:color="000000"/>
              <w:right w:val="single" w:sz="1" w:space="0" w:color="000000"/>
            </w:tcBorders>
            <w:shd w:val="clear" w:color="auto" w:fill="FFFFFF"/>
            <w:tcMar>
              <w:top w:w="100" w:type="dxa"/>
              <w:left w:w="200" w:type="dxa"/>
              <w:bottom w:w="100" w:type="dxa"/>
              <w:right w:w="200" w:type="dxa"/>
            </w:tcMar>
          </w:tcPr>
          <w:p w14:paraId="1BF6D2B3" w14:textId="77777777" w:rsidR="006014CA" w:rsidRDefault="006014CA" w:rsidP="006014CA">
            <w:pPr>
              <w:jc w:val="center"/>
            </w:pPr>
            <w:r>
              <w:rPr>
                <w:b/>
                <w:bCs/>
                <w:sz w:val="20"/>
                <w:szCs w:val="20"/>
              </w:rPr>
              <w:t>Step 1 — Property Sync</w:t>
            </w:r>
          </w:p>
          <w:p w14:paraId="66FDE3C2" w14:textId="77777777" w:rsidR="006014CA" w:rsidRDefault="006014CA" w:rsidP="006014CA">
            <w:pPr>
              <w:jc w:val="center"/>
            </w:pPr>
            <w:r>
              <w:rPr>
                <w:i/>
                <w:iCs/>
                <w:sz w:val="18"/>
                <w:szCs w:val="18"/>
              </w:rPr>
              <w:t xml:space="preserve">Property data loads into </w:t>
            </w:r>
            <w:proofErr w:type="spellStart"/>
            <w:proofErr w:type="gramStart"/>
            <w:r>
              <w:rPr>
                <w:i/>
                <w:iCs/>
                <w:sz w:val="18"/>
                <w:szCs w:val="18"/>
              </w:rPr>
              <w:t>property.inventory</w:t>
            </w:r>
            <w:proofErr w:type="spellEnd"/>
            <w:proofErr w:type="gramEnd"/>
          </w:p>
        </w:tc>
      </w:tr>
      <w:tr w:rsidR="006014CA" w14:paraId="59F69A3B" w14:textId="77777777" w:rsidTr="006014CA">
        <w:tc>
          <w:tcPr>
            <w:tcW w:w="5400" w:type="dxa"/>
            <w:tcBorders>
              <w:top w:val="none" w:sz="0" w:space="0" w:color="FFFFFF"/>
              <w:left w:val="none" w:sz="0" w:space="0" w:color="FFFFFF"/>
              <w:bottom w:val="none" w:sz="0" w:space="0" w:color="FFFFFF"/>
              <w:right w:val="none" w:sz="0" w:space="0" w:color="FFFFFF"/>
            </w:tcBorders>
            <w:tcMar>
              <w:top w:w="20" w:type="dxa"/>
              <w:left w:w="0" w:type="dxa"/>
              <w:bottom w:w="20" w:type="dxa"/>
              <w:right w:w="0" w:type="dxa"/>
            </w:tcMar>
          </w:tcPr>
          <w:p w14:paraId="5FFBCD0F" w14:textId="77777777" w:rsidR="006014CA" w:rsidRDefault="006014CA" w:rsidP="006014CA">
            <w:pPr>
              <w:jc w:val="center"/>
            </w:pPr>
            <w:r>
              <w:rPr>
                <w:b/>
                <w:bCs/>
                <w:sz w:val="28"/>
                <w:szCs w:val="28"/>
              </w:rPr>
              <w:t>↓</w:t>
            </w:r>
          </w:p>
        </w:tc>
      </w:tr>
      <w:tr w:rsidR="006014CA" w14:paraId="22DF1C8A" w14:textId="77777777" w:rsidTr="006014CA">
        <w:tc>
          <w:tcPr>
            <w:tcW w:w="5400" w:type="dxa"/>
            <w:tcBorders>
              <w:top w:val="single" w:sz="1" w:space="0" w:color="000000"/>
              <w:left w:val="single" w:sz="1" w:space="0" w:color="000000"/>
              <w:bottom w:val="single" w:sz="1" w:space="0" w:color="000000"/>
              <w:right w:val="single" w:sz="1" w:space="0" w:color="000000"/>
            </w:tcBorders>
            <w:shd w:val="clear" w:color="auto" w:fill="E8E8E8"/>
            <w:tcMar>
              <w:top w:w="100" w:type="dxa"/>
              <w:left w:w="200" w:type="dxa"/>
              <w:bottom w:w="100" w:type="dxa"/>
              <w:right w:w="200" w:type="dxa"/>
            </w:tcMar>
          </w:tcPr>
          <w:p w14:paraId="6487A4D8" w14:textId="77777777" w:rsidR="006014CA" w:rsidRDefault="006014CA" w:rsidP="006014CA">
            <w:pPr>
              <w:jc w:val="center"/>
            </w:pPr>
            <w:r>
              <w:rPr>
                <w:b/>
                <w:bCs/>
                <w:sz w:val="20"/>
                <w:szCs w:val="20"/>
              </w:rPr>
              <w:t>Step 2 — Matching (</w:t>
            </w:r>
            <w:proofErr w:type="spellStart"/>
            <w:r>
              <w:rPr>
                <w:b/>
                <w:bCs/>
                <w:sz w:val="20"/>
                <w:szCs w:val="20"/>
              </w:rPr>
              <w:t>BigQuery</w:t>
            </w:r>
            <w:proofErr w:type="spellEnd"/>
            <w:r>
              <w:rPr>
                <w:b/>
                <w:bCs/>
                <w:sz w:val="20"/>
                <w:szCs w:val="20"/>
              </w:rPr>
              <w:t>)</w:t>
            </w:r>
          </w:p>
          <w:p w14:paraId="42CBE363" w14:textId="77777777" w:rsidR="006014CA" w:rsidRDefault="006014CA" w:rsidP="006014CA">
            <w:pPr>
              <w:jc w:val="center"/>
            </w:pPr>
            <w:r>
              <w:rPr>
                <w:i/>
                <w:iCs/>
                <w:sz w:val="18"/>
                <w:szCs w:val="18"/>
              </w:rPr>
              <w:t xml:space="preserve">Matching model runs and sends results to </w:t>
            </w:r>
            <w:proofErr w:type="spellStart"/>
            <w:proofErr w:type="gramStart"/>
            <w:r>
              <w:rPr>
                <w:i/>
                <w:iCs/>
                <w:sz w:val="18"/>
                <w:szCs w:val="18"/>
              </w:rPr>
              <w:t>property.lead</w:t>
            </w:r>
            <w:proofErr w:type="gramEnd"/>
            <w:r>
              <w:rPr>
                <w:i/>
                <w:iCs/>
                <w:sz w:val="18"/>
                <w:szCs w:val="18"/>
              </w:rPr>
              <w:t>.suggestion</w:t>
            </w:r>
            <w:proofErr w:type="spellEnd"/>
          </w:p>
        </w:tc>
      </w:tr>
      <w:tr w:rsidR="006014CA" w14:paraId="6CB36F98" w14:textId="77777777" w:rsidTr="006014CA">
        <w:tc>
          <w:tcPr>
            <w:tcW w:w="5400" w:type="dxa"/>
            <w:tcBorders>
              <w:top w:val="none" w:sz="0" w:space="0" w:color="FFFFFF"/>
              <w:left w:val="none" w:sz="0" w:space="0" w:color="FFFFFF"/>
              <w:bottom w:val="none" w:sz="0" w:space="0" w:color="FFFFFF"/>
              <w:right w:val="none" w:sz="0" w:space="0" w:color="FFFFFF"/>
            </w:tcBorders>
            <w:tcMar>
              <w:top w:w="20" w:type="dxa"/>
              <w:left w:w="0" w:type="dxa"/>
              <w:bottom w:w="20" w:type="dxa"/>
              <w:right w:w="0" w:type="dxa"/>
            </w:tcMar>
          </w:tcPr>
          <w:p w14:paraId="6456B039" w14:textId="77777777" w:rsidR="006014CA" w:rsidRDefault="006014CA" w:rsidP="006014CA">
            <w:pPr>
              <w:jc w:val="center"/>
            </w:pPr>
            <w:r>
              <w:rPr>
                <w:b/>
                <w:bCs/>
                <w:sz w:val="28"/>
                <w:szCs w:val="28"/>
              </w:rPr>
              <w:t>↓</w:t>
            </w:r>
          </w:p>
        </w:tc>
      </w:tr>
      <w:tr w:rsidR="006014CA" w14:paraId="75BF3B67" w14:textId="77777777" w:rsidTr="006014CA">
        <w:tc>
          <w:tcPr>
            <w:tcW w:w="5400" w:type="dxa"/>
            <w:tcBorders>
              <w:top w:val="single" w:sz="1" w:space="0" w:color="000000"/>
              <w:left w:val="single" w:sz="1" w:space="0" w:color="000000"/>
              <w:bottom w:val="single" w:sz="1" w:space="0" w:color="000000"/>
              <w:right w:val="single" w:sz="1" w:space="0" w:color="000000"/>
            </w:tcBorders>
            <w:shd w:val="clear" w:color="auto" w:fill="FFFFFF"/>
            <w:tcMar>
              <w:top w:w="100" w:type="dxa"/>
              <w:left w:w="200" w:type="dxa"/>
              <w:bottom w:w="100" w:type="dxa"/>
              <w:right w:w="200" w:type="dxa"/>
            </w:tcMar>
          </w:tcPr>
          <w:p w14:paraId="3ACD01D8" w14:textId="77777777" w:rsidR="006014CA" w:rsidRDefault="006014CA" w:rsidP="006014CA">
            <w:pPr>
              <w:jc w:val="center"/>
            </w:pPr>
            <w:r>
              <w:rPr>
                <w:b/>
                <w:bCs/>
                <w:sz w:val="20"/>
                <w:szCs w:val="20"/>
              </w:rPr>
              <w:t>Step 3 — RM Action (Kanban)</w:t>
            </w:r>
          </w:p>
          <w:p w14:paraId="65CC9D66" w14:textId="77777777" w:rsidR="006014CA" w:rsidRDefault="006014CA" w:rsidP="006014CA">
            <w:pPr>
              <w:jc w:val="center"/>
            </w:pPr>
            <w:r>
              <w:rPr>
                <w:i/>
                <w:iCs/>
                <w:sz w:val="18"/>
                <w:szCs w:val="18"/>
              </w:rPr>
              <w:t>RM views suggestions, marks Interested or Converted</w:t>
            </w:r>
          </w:p>
        </w:tc>
      </w:tr>
    </w:tbl>
    <w:p w14:paraId="61293920" w14:textId="77777777" w:rsidR="009551EF" w:rsidRDefault="009551EF">
      <w:pPr>
        <w:spacing w:before="80" w:after="80"/>
      </w:pPr>
    </w:p>
    <w:p w14:paraId="0B9EFD50" w14:textId="77777777" w:rsidR="009551EF" w:rsidRDefault="009551EF">
      <w:pPr>
        <w:spacing w:before="80" w:after="80"/>
      </w:pPr>
    </w:p>
    <w:p w14:paraId="6D689737" w14:textId="77777777" w:rsidR="009551EF" w:rsidRDefault="009551EF">
      <w:pPr>
        <w:spacing w:before="80" w:after="80"/>
      </w:pPr>
    </w:p>
    <w:p w14:paraId="103191C9" w14:textId="77777777" w:rsidR="006014CA" w:rsidRDefault="006014CA">
      <w:pPr>
        <w:pStyle w:val="Heading2"/>
      </w:pPr>
    </w:p>
    <w:p w14:paraId="563615C0" w14:textId="77777777" w:rsidR="006014CA" w:rsidRDefault="006014CA">
      <w:pPr>
        <w:pStyle w:val="Heading2"/>
      </w:pPr>
    </w:p>
    <w:p w14:paraId="72F88E50" w14:textId="77777777" w:rsidR="006014CA" w:rsidRDefault="006014CA">
      <w:pPr>
        <w:pStyle w:val="Heading2"/>
      </w:pPr>
    </w:p>
    <w:p w14:paraId="6037EF23" w14:textId="77777777" w:rsidR="006014CA" w:rsidRDefault="006014CA">
      <w:pPr>
        <w:pStyle w:val="Heading2"/>
      </w:pPr>
    </w:p>
    <w:p w14:paraId="607DF8D0" w14:textId="68DD7386" w:rsidR="009551EF" w:rsidRDefault="00000000">
      <w:pPr>
        <w:pStyle w:val="Heading2"/>
      </w:pPr>
      <w:proofErr w:type="gramStart"/>
      <w:r>
        <w:t>4.4  Techn</w:t>
      </w:r>
      <w:r w:rsidR="006014CA">
        <w:t>ology</w:t>
      </w:r>
      <w:proofErr w:type="gramEnd"/>
      <w:r w:rsidR="006014CA">
        <w:t xml:space="preserve"> Used</w:t>
      </w:r>
    </w:p>
    <w:p w14:paraId="5BBF29B0" w14:textId="107B837E" w:rsidR="009551EF" w:rsidRDefault="00000000">
      <w:pPr>
        <w:pStyle w:val="ListParagraph"/>
        <w:numPr>
          <w:ilvl w:val="0"/>
          <w:numId w:val="2"/>
        </w:numPr>
        <w:spacing w:before="40" w:after="40"/>
      </w:pPr>
      <w:r>
        <w:t xml:space="preserve">Backend: Odoo </w:t>
      </w:r>
      <w:r w:rsidR="006014CA">
        <w:t>C</w:t>
      </w:r>
      <w:r>
        <w:t>RM</w:t>
      </w:r>
      <w:r w:rsidR="006014CA">
        <w:t xml:space="preserve"> (mainly Python)</w:t>
      </w:r>
    </w:p>
    <w:p w14:paraId="4FAF34E1" w14:textId="77777777" w:rsidR="009551EF" w:rsidRDefault="00000000">
      <w:pPr>
        <w:pStyle w:val="ListParagraph"/>
        <w:numPr>
          <w:ilvl w:val="0"/>
          <w:numId w:val="2"/>
        </w:numPr>
        <w:spacing w:before="40" w:after="40"/>
      </w:pPr>
      <w:r>
        <w:t xml:space="preserve">Database: PostgreSQL (operational) + </w:t>
      </w:r>
      <w:proofErr w:type="spellStart"/>
      <w:r>
        <w:t>BigQuery</w:t>
      </w:r>
      <w:proofErr w:type="spellEnd"/>
      <w:r>
        <w:t xml:space="preserve"> (ML processing)</w:t>
      </w:r>
    </w:p>
    <w:p w14:paraId="0F8C83D1" w14:textId="77777777" w:rsidR="009551EF" w:rsidRDefault="00000000">
      <w:pPr>
        <w:pStyle w:val="ListParagraph"/>
        <w:numPr>
          <w:ilvl w:val="0"/>
          <w:numId w:val="2"/>
        </w:numPr>
        <w:spacing w:before="40" w:after="40"/>
      </w:pPr>
      <w:r>
        <w:t>Frontend: XML views + JavaScript</w:t>
      </w:r>
    </w:p>
    <w:p w14:paraId="1CA9A7DE" w14:textId="77777777" w:rsidR="009551EF" w:rsidRDefault="009551EF">
      <w:pPr>
        <w:spacing w:before="80" w:after="80"/>
      </w:pPr>
    </w:p>
    <w:p w14:paraId="05470EF1" w14:textId="77777777" w:rsidR="006014CA" w:rsidRDefault="006014CA">
      <w:pPr>
        <w:spacing w:before="80" w:after="80"/>
      </w:pPr>
    </w:p>
    <w:p w14:paraId="455D5B52" w14:textId="77777777" w:rsidR="006014CA" w:rsidRDefault="006014CA">
      <w:pPr>
        <w:spacing w:before="80" w:after="80"/>
      </w:pPr>
    </w:p>
    <w:p w14:paraId="3399B94E" w14:textId="79FC9419" w:rsidR="009551EF" w:rsidRDefault="00000000">
      <w:pPr>
        <w:pStyle w:val="Heading2"/>
      </w:pPr>
      <w:proofErr w:type="gramStart"/>
      <w:r>
        <w:t>4.5  Automated</w:t>
      </w:r>
      <w:proofErr w:type="gramEnd"/>
      <w:r>
        <w:t xml:space="preserve"> </w:t>
      </w:r>
      <w:r w:rsidR="006014CA">
        <w:t xml:space="preserve">Cron </w:t>
      </w:r>
      <w:r>
        <w:t xml:space="preserve">Jobs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9551EF" w14:paraId="233B273F" w14:textId="77777777">
        <w:tc>
          <w:tcPr>
            <w:tcW w:w="468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2B66AE05" w14:textId="77777777" w:rsidR="009551EF" w:rsidRDefault="00000000">
            <w:r>
              <w:rPr>
                <w:b/>
                <w:bCs/>
                <w:color w:val="000000"/>
                <w:sz w:val="20"/>
                <w:szCs w:val="20"/>
              </w:rPr>
              <w:lastRenderedPageBreak/>
              <w:t>Job</w:t>
            </w:r>
          </w:p>
        </w:tc>
        <w:tc>
          <w:tcPr>
            <w:tcW w:w="468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1D2EB0A3" w14:textId="77777777" w:rsidR="009551EF" w:rsidRDefault="00000000">
            <w:r>
              <w:rPr>
                <w:b/>
                <w:bCs/>
                <w:color w:val="000000"/>
                <w:sz w:val="20"/>
                <w:szCs w:val="20"/>
              </w:rPr>
              <w:t>Frequency</w:t>
            </w:r>
          </w:p>
        </w:tc>
      </w:tr>
      <w:tr w:rsidR="009551EF" w14:paraId="19FC2418" w14:textId="77777777">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5D610C" w14:textId="77777777" w:rsidR="009551EF" w:rsidRDefault="00000000">
            <w:r>
              <w:rPr>
                <w:sz w:val="20"/>
                <w:szCs w:val="20"/>
              </w:rPr>
              <w:t xml:space="preserve">Sync property data from </w:t>
            </w:r>
            <w:proofErr w:type="spellStart"/>
            <w:r>
              <w:rPr>
                <w:sz w:val="20"/>
                <w:szCs w:val="20"/>
              </w:rPr>
              <w:t>BigQuery</w:t>
            </w:r>
            <w:proofErr w:type="spellEnd"/>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C60D5F0" w14:textId="77777777" w:rsidR="009551EF" w:rsidRDefault="00000000">
            <w:r>
              <w:rPr>
                <w:sz w:val="20"/>
                <w:szCs w:val="20"/>
              </w:rPr>
              <w:t>Daily</w:t>
            </w:r>
          </w:p>
        </w:tc>
      </w:tr>
      <w:tr w:rsidR="009551EF" w14:paraId="0982681A" w14:textId="77777777">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016044" w14:textId="77777777" w:rsidR="009551EF" w:rsidRDefault="00000000">
            <w:r>
              <w:rPr>
                <w:sz w:val="20"/>
                <w:szCs w:val="20"/>
              </w:rPr>
              <w:t>Fetch new lead suggestions</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4D70FB5" w14:textId="77777777" w:rsidR="009551EF" w:rsidRDefault="00000000">
            <w:r>
              <w:rPr>
                <w:sz w:val="20"/>
                <w:szCs w:val="20"/>
              </w:rPr>
              <w:t>Daily</w:t>
            </w:r>
          </w:p>
        </w:tc>
      </w:tr>
      <w:tr w:rsidR="009551EF" w14:paraId="45F54E7A" w14:textId="77777777">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AE05CA6" w14:textId="77777777" w:rsidR="009551EF" w:rsidRDefault="00000000">
            <w:r>
              <w:rPr>
                <w:sz w:val="20"/>
                <w:szCs w:val="20"/>
              </w:rPr>
              <w:t>Remove expired/stale property records</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C4F36C7" w14:textId="77777777" w:rsidR="009551EF" w:rsidRDefault="00000000">
            <w:r>
              <w:rPr>
                <w:sz w:val="20"/>
                <w:szCs w:val="20"/>
              </w:rPr>
              <w:t>Daily</w:t>
            </w:r>
          </w:p>
        </w:tc>
      </w:tr>
    </w:tbl>
    <w:p w14:paraId="6ED08485" w14:textId="77777777" w:rsidR="009551EF" w:rsidRDefault="009551EF">
      <w:pPr>
        <w:spacing w:before="80" w:after="80"/>
      </w:pPr>
    </w:p>
    <w:p w14:paraId="5078D93A" w14:textId="77777777" w:rsidR="009551EF" w:rsidRDefault="009551EF">
      <w:pPr>
        <w:pBdr>
          <w:bottom w:val="single" w:sz="4" w:space="1" w:color="CCCCCC"/>
        </w:pBdr>
        <w:spacing w:before="120" w:after="120"/>
      </w:pPr>
    </w:p>
    <w:p w14:paraId="47326A19" w14:textId="77777777" w:rsidR="009551EF" w:rsidRDefault="00000000">
      <w:pPr>
        <w:pStyle w:val="Heading1"/>
      </w:pPr>
      <w:r>
        <w:t>5. Lead Scoring &amp; Automation Engine</w:t>
      </w:r>
    </w:p>
    <w:p w14:paraId="741D2DBA" w14:textId="77777777" w:rsidR="009551EF" w:rsidRDefault="00000000">
      <w:pPr>
        <w:pStyle w:val="Heading2"/>
      </w:pPr>
      <w:proofErr w:type="gramStart"/>
      <w:r>
        <w:t>5.1  Overview</w:t>
      </w:r>
      <w:proofErr w:type="gramEnd"/>
    </w:p>
    <w:p w14:paraId="1E7020F3" w14:textId="77777777" w:rsidR="009551EF" w:rsidRDefault="00000000">
      <w:pPr>
        <w:spacing w:before="60" w:after="100"/>
      </w:pPr>
      <w:r>
        <w:t>This module replaces Odoo's default CRM with a custom lead pipeline built for high volume and ML-driven prioritization. It uses a two-tier architecture to separate raw incoming data from processed, actionable leads.</w:t>
      </w:r>
    </w:p>
    <w:p w14:paraId="4EACBECD" w14:textId="77777777" w:rsidR="009551EF" w:rsidRDefault="009551EF">
      <w:pPr>
        <w:spacing w:before="80" w:after="80"/>
      </w:pPr>
    </w:p>
    <w:p w14:paraId="5420A4F9" w14:textId="77777777" w:rsidR="009551EF" w:rsidRDefault="00000000">
      <w:pPr>
        <w:pStyle w:val="Heading2"/>
      </w:pPr>
      <w:proofErr w:type="gramStart"/>
      <w:r>
        <w:t>5.2  Two</w:t>
      </w:r>
      <w:proofErr w:type="gramEnd"/>
      <w:r>
        <w:t>-Tier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9551EF" w14:paraId="691FA76E" w14:textId="77777777">
        <w:tc>
          <w:tcPr>
            <w:tcW w:w="468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0365D0E2" w14:textId="77777777" w:rsidR="009551EF" w:rsidRDefault="00000000">
            <w:r>
              <w:rPr>
                <w:b/>
                <w:bCs/>
                <w:color w:val="000000"/>
                <w:sz w:val="20"/>
                <w:szCs w:val="20"/>
              </w:rPr>
              <w:t>Tier</w:t>
            </w:r>
          </w:p>
        </w:tc>
        <w:tc>
          <w:tcPr>
            <w:tcW w:w="468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740B1B35" w14:textId="77777777" w:rsidR="009551EF" w:rsidRDefault="00000000">
            <w:r>
              <w:rPr>
                <w:b/>
                <w:bCs/>
                <w:color w:val="000000"/>
                <w:sz w:val="20"/>
                <w:szCs w:val="20"/>
              </w:rPr>
              <w:t>Details</w:t>
            </w:r>
          </w:p>
        </w:tc>
      </w:tr>
      <w:tr w:rsidR="009551EF" w14:paraId="6F4C2C0D" w14:textId="77777777">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E670571" w14:textId="77777777" w:rsidR="009551EF" w:rsidRDefault="00000000">
            <w:r>
              <w:rPr>
                <w:sz w:val="20"/>
                <w:szCs w:val="20"/>
              </w:rPr>
              <w:t>Tier 1 — Ingestion Layer (</w:t>
            </w:r>
            <w:proofErr w:type="spellStart"/>
            <w:r>
              <w:rPr>
                <w:sz w:val="20"/>
                <w:szCs w:val="20"/>
              </w:rPr>
              <w:t>leads.new</w:t>
            </w:r>
            <w:proofErr w:type="spellEnd"/>
            <w:r>
              <w:rPr>
                <w:sz w:val="20"/>
                <w:szCs w:val="20"/>
              </w:rPr>
              <w:t>)</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148C220" w14:textId="77777777" w:rsidR="009551EF" w:rsidRDefault="00000000">
            <w:r>
              <w:rPr>
                <w:sz w:val="20"/>
                <w:szCs w:val="20"/>
              </w:rPr>
              <w:t>Raw leads enter here from APIs, webhooks, or CSV upload. No scoring yet.</w:t>
            </w:r>
          </w:p>
        </w:tc>
      </w:tr>
      <w:tr w:rsidR="009551EF" w14:paraId="286E32BB" w14:textId="77777777">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842D42D" w14:textId="77777777" w:rsidR="009551EF" w:rsidRDefault="00000000">
            <w:r>
              <w:rPr>
                <w:sz w:val="20"/>
                <w:szCs w:val="20"/>
              </w:rPr>
              <w:t>Tier 2 — Operational Layer (</w:t>
            </w:r>
            <w:proofErr w:type="spellStart"/>
            <w:proofErr w:type="gramStart"/>
            <w:r>
              <w:rPr>
                <w:sz w:val="20"/>
                <w:szCs w:val="20"/>
              </w:rPr>
              <w:t>lead.score</w:t>
            </w:r>
            <w:proofErr w:type="spellEnd"/>
            <w:proofErr w:type="gramEnd"/>
            <w:r>
              <w:rPr>
                <w:sz w:val="20"/>
                <w:szCs w:val="20"/>
              </w:rPr>
              <w:t>)</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6D29A17" w14:textId="77777777" w:rsidR="009551EF" w:rsidRDefault="00000000">
            <w:r>
              <w:rPr>
                <w:sz w:val="20"/>
                <w:szCs w:val="20"/>
              </w:rPr>
              <w:t xml:space="preserve">Leads scored by the </w:t>
            </w:r>
            <w:proofErr w:type="spellStart"/>
            <w:r>
              <w:rPr>
                <w:sz w:val="20"/>
                <w:szCs w:val="20"/>
              </w:rPr>
              <w:t>BigQuery</w:t>
            </w:r>
            <w:proofErr w:type="spellEnd"/>
            <w:r>
              <w:rPr>
                <w:sz w:val="20"/>
                <w:szCs w:val="20"/>
              </w:rPr>
              <w:t xml:space="preserve"> ML model. These are the leads RMs work with.</w:t>
            </w:r>
          </w:p>
        </w:tc>
      </w:tr>
    </w:tbl>
    <w:p w14:paraId="269D09A0" w14:textId="77777777" w:rsidR="009551EF" w:rsidRDefault="009551EF">
      <w:pPr>
        <w:spacing w:before="80" w:after="80"/>
      </w:pPr>
    </w:p>
    <w:p w14:paraId="718702DC" w14:textId="77777777" w:rsidR="009551EF" w:rsidRDefault="00000000">
      <w:pPr>
        <w:pStyle w:val="Heading2"/>
      </w:pPr>
      <w:proofErr w:type="gramStart"/>
      <w:r>
        <w:t>5.3  Key</w:t>
      </w:r>
      <w:proofErr w:type="gramEnd"/>
      <w:r>
        <w:t xml:space="preserve"> Features</w:t>
      </w:r>
    </w:p>
    <w:p w14:paraId="6385938D" w14:textId="77777777" w:rsidR="009551EF" w:rsidRDefault="00000000">
      <w:pPr>
        <w:pStyle w:val="ListParagraph"/>
        <w:numPr>
          <w:ilvl w:val="0"/>
          <w:numId w:val="2"/>
        </w:numPr>
        <w:spacing w:before="40" w:after="40"/>
      </w:pPr>
      <w:r>
        <w:t xml:space="preserve">Multi-source ingestion — accepts leads from </w:t>
      </w:r>
      <w:proofErr w:type="spellStart"/>
      <w:r>
        <w:t>MagicBricks</w:t>
      </w:r>
      <w:proofErr w:type="spellEnd"/>
      <w:r>
        <w:t>, 99acres, and OLX simultaneously</w:t>
      </w:r>
    </w:p>
    <w:p w14:paraId="167A7C24" w14:textId="77777777" w:rsidR="009551EF" w:rsidRDefault="00000000">
      <w:pPr>
        <w:pStyle w:val="ListParagraph"/>
        <w:numPr>
          <w:ilvl w:val="0"/>
          <w:numId w:val="2"/>
        </w:numPr>
        <w:spacing w:before="40" w:after="40"/>
      </w:pPr>
      <w:r>
        <w:t xml:space="preserve">ML scoring — </w:t>
      </w:r>
      <w:proofErr w:type="spellStart"/>
      <w:r>
        <w:t>BigQuery</w:t>
      </w:r>
      <w:proofErr w:type="spellEnd"/>
      <w:r>
        <w:t xml:space="preserve"> scores each lead and pushes results back to Odoo</w:t>
      </w:r>
    </w:p>
    <w:p w14:paraId="73F9247A" w14:textId="77777777" w:rsidR="009551EF" w:rsidRDefault="00000000">
      <w:pPr>
        <w:pStyle w:val="ListParagraph"/>
        <w:numPr>
          <w:ilvl w:val="0"/>
          <w:numId w:val="2"/>
        </w:numPr>
        <w:spacing w:before="40" w:after="40"/>
      </w:pPr>
      <w:r>
        <w:t>Deduplication — prevents the same lead (matched by Phone + Property ID) from appearing twice</w:t>
      </w:r>
    </w:p>
    <w:p w14:paraId="37F94D63" w14:textId="77777777" w:rsidR="009551EF" w:rsidRDefault="00000000">
      <w:pPr>
        <w:pStyle w:val="ListParagraph"/>
        <w:numPr>
          <w:ilvl w:val="0"/>
          <w:numId w:val="2"/>
        </w:numPr>
        <w:spacing w:before="40" w:after="40"/>
      </w:pPr>
      <w:r>
        <w:t>WhatsApp integration — direct messaging from within the lead record</w:t>
      </w:r>
    </w:p>
    <w:p w14:paraId="721AAC8C" w14:textId="429194E6" w:rsidR="009551EF" w:rsidRDefault="00000000">
      <w:pPr>
        <w:pStyle w:val="ListParagraph"/>
        <w:numPr>
          <w:ilvl w:val="0"/>
          <w:numId w:val="2"/>
        </w:numPr>
        <w:spacing w:before="40" w:after="40"/>
      </w:pPr>
      <w:r>
        <w:t>Safe-update</w:t>
      </w:r>
      <w:r w:rsidR="006014CA">
        <w:t xml:space="preserve"> </w:t>
      </w:r>
      <w:r>
        <w:t>— syncing new data never overwrites actions already taken by an RM</w:t>
      </w:r>
    </w:p>
    <w:p w14:paraId="045A720C" w14:textId="15BFDFDD" w:rsidR="009551EF" w:rsidRDefault="009551EF">
      <w:pPr>
        <w:spacing w:before="80" w:after="80"/>
      </w:pPr>
    </w:p>
    <w:p w14:paraId="64BC2766" w14:textId="77777777" w:rsidR="006014CA" w:rsidRDefault="006014CA">
      <w:pPr>
        <w:spacing w:before="80" w:after="80"/>
      </w:pPr>
    </w:p>
    <w:p w14:paraId="3B71D66F" w14:textId="77777777" w:rsidR="006014CA" w:rsidRDefault="006014CA">
      <w:pPr>
        <w:spacing w:before="80" w:after="80"/>
      </w:pPr>
    </w:p>
    <w:p w14:paraId="338DD197" w14:textId="77777777" w:rsidR="006014CA" w:rsidRDefault="006014CA">
      <w:pPr>
        <w:spacing w:before="80" w:after="80"/>
      </w:pPr>
    </w:p>
    <w:p w14:paraId="56853814" w14:textId="77777777" w:rsidR="006014CA" w:rsidRDefault="006014CA">
      <w:pPr>
        <w:spacing w:before="80" w:after="80"/>
      </w:pPr>
    </w:p>
    <w:p w14:paraId="5C529AF6" w14:textId="77777777" w:rsidR="006014CA" w:rsidRDefault="006014CA">
      <w:pPr>
        <w:spacing w:before="80" w:after="80"/>
      </w:pPr>
    </w:p>
    <w:p w14:paraId="3C6AE176" w14:textId="77777777" w:rsidR="006014CA" w:rsidRDefault="006014CA">
      <w:pPr>
        <w:spacing w:before="80" w:after="80"/>
      </w:pPr>
    </w:p>
    <w:p w14:paraId="1CD5DB27" w14:textId="77777777" w:rsidR="009551EF" w:rsidRDefault="00000000">
      <w:pPr>
        <w:pStyle w:val="Heading2"/>
      </w:pPr>
      <w:proofErr w:type="gramStart"/>
      <w:r>
        <w:t>5.4  Workflow</w:t>
      </w:r>
      <w:proofErr w:type="gramEnd"/>
    </w:p>
    <w:p w14:paraId="534521C3" w14:textId="77777777" w:rsidR="009551EF" w:rsidRDefault="009551EF">
      <w:pPr>
        <w:spacing w:before="80" w:after="80"/>
      </w:pPr>
    </w:p>
    <w:tbl>
      <w:tblPr>
        <w:tblpPr w:horzAnchor="margin" w:tblpXSpec="center" w:tblpY="526"/>
        <w:tblW w:w="55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75"/>
      </w:tblGrid>
      <w:tr w:rsidR="009551EF" w14:paraId="5EA86C16" w14:textId="77777777" w:rsidTr="006014CA">
        <w:trPr>
          <w:trHeight w:val="260"/>
        </w:trPr>
        <w:tc>
          <w:tcPr>
            <w:tcW w:w="5575" w:type="dxa"/>
            <w:tcBorders>
              <w:top w:val="single" w:sz="1" w:space="0" w:color="000000"/>
              <w:left w:val="single" w:sz="1" w:space="0" w:color="000000"/>
              <w:bottom w:val="single" w:sz="1" w:space="0" w:color="000000"/>
              <w:right w:val="single" w:sz="1" w:space="0" w:color="000000"/>
            </w:tcBorders>
            <w:shd w:val="clear" w:color="auto" w:fill="FFFFFF"/>
            <w:tcMar>
              <w:top w:w="100" w:type="dxa"/>
              <w:left w:w="200" w:type="dxa"/>
              <w:bottom w:w="100" w:type="dxa"/>
              <w:right w:w="200" w:type="dxa"/>
            </w:tcMar>
          </w:tcPr>
          <w:p w14:paraId="1E2D1154" w14:textId="77777777" w:rsidR="009551EF" w:rsidRDefault="00000000" w:rsidP="006014CA">
            <w:pPr>
              <w:jc w:val="center"/>
            </w:pPr>
            <w:r>
              <w:rPr>
                <w:b/>
                <w:bCs/>
                <w:sz w:val="20"/>
                <w:szCs w:val="20"/>
              </w:rPr>
              <w:t>Lead Enters System</w:t>
            </w:r>
          </w:p>
          <w:p w14:paraId="41FE950A" w14:textId="77777777" w:rsidR="009551EF" w:rsidRDefault="00000000" w:rsidP="006014CA">
            <w:pPr>
              <w:jc w:val="center"/>
            </w:pPr>
            <w:r>
              <w:rPr>
                <w:i/>
                <w:iCs/>
                <w:sz w:val="18"/>
                <w:szCs w:val="18"/>
              </w:rPr>
              <w:t>Via API, webhook, or CSV upload</w:t>
            </w:r>
          </w:p>
        </w:tc>
      </w:tr>
      <w:tr w:rsidR="009551EF" w14:paraId="12FF9FE0" w14:textId="77777777" w:rsidTr="006014CA">
        <w:trPr>
          <w:trHeight w:val="185"/>
        </w:trPr>
        <w:tc>
          <w:tcPr>
            <w:tcW w:w="5575" w:type="dxa"/>
            <w:tcBorders>
              <w:top w:val="none" w:sz="0" w:space="0" w:color="FFFFFF"/>
              <w:left w:val="none" w:sz="0" w:space="0" w:color="FFFFFF"/>
              <w:bottom w:val="none" w:sz="0" w:space="0" w:color="FFFFFF"/>
              <w:right w:val="none" w:sz="0" w:space="0" w:color="FFFFFF"/>
            </w:tcBorders>
            <w:tcMar>
              <w:top w:w="20" w:type="dxa"/>
              <w:left w:w="0" w:type="dxa"/>
              <w:bottom w:w="20" w:type="dxa"/>
              <w:right w:w="0" w:type="dxa"/>
            </w:tcMar>
          </w:tcPr>
          <w:p w14:paraId="7E475E75" w14:textId="77777777" w:rsidR="009551EF" w:rsidRDefault="00000000" w:rsidP="006014CA">
            <w:pPr>
              <w:jc w:val="center"/>
            </w:pPr>
            <w:r>
              <w:rPr>
                <w:b/>
                <w:bCs/>
                <w:sz w:val="28"/>
                <w:szCs w:val="28"/>
              </w:rPr>
              <w:t>↓</w:t>
            </w:r>
          </w:p>
        </w:tc>
      </w:tr>
      <w:tr w:rsidR="009551EF" w14:paraId="52186EE1" w14:textId="77777777" w:rsidTr="006014CA">
        <w:trPr>
          <w:trHeight w:val="260"/>
        </w:trPr>
        <w:tc>
          <w:tcPr>
            <w:tcW w:w="5575" w:type="dxa"/>
            <w:tcBorders>
              <w:top w:val="single" w:sz="1" w:space="0" w:color="000000"/>
              <w:left w:val="single" w:sz="1" w:space="0" w:color="000000"/>
              <w:bottom w:val="single" w:sz="1" w:space="0" w:color="000000"/>
              <w:right w:val="single" w:sz="1" w:space="0" w:color="000000"/>
            </w:tcBorders>
            <w:shd w:val="clear" w:color="auto" w:fill="E8E8E8"/>
            <w:tcMar>
              <w:top w:w="100" w:type="dxa"/>
              <w:left w:w="200" w:type="dxa"/>
              <w:bottom w:w="100" w:type="dxa"/>
              <w:right w:w="200" w:type="dxa"/>
            </w:tcMar>
          </w:tcPr>
          <w:p w14:paraId="73A5011B" w14:textId="77777777" w:rsidR="009551EF" w:rsidRDefault="00000000" w:rsidP="006014CA">
            <w:pPr>
              <w:jc w:val="center"/>
            </w:pPr>
            <w:r>
              <w:rPr>
                <w:b/>
                <w:bCs/>
                <w:sz w:val="20"/>
                <w:szCs w:val="20"/>
              </w:rPr>
              <w:t>Staging (</w:t>
            </w:r>
            <w:proofErr w:type="spellStart"/>
            <w:r>
              <w:rPr>
                <w:b/>
                <w:bCs/>
                <w:sz w:val="20"/>
                <w:szCs w:val="20"/>
              </w:rPr>
              <w:t>leads.new</w:t>
            </w:r>
            <w:proofErr w:type="spellEnd"/>
            <w:r>
              <w:rPr>
                <w:b/>
                <w:bCs/>
                <w:sz w:val="20"/>
                <w:szCs w:val="20"/>
              </w:rPr>
              <w:t>)</w:t>
            </w:r>
          </w:p>
          <w:p w14:paraId="1C285382" w14:textId="77777777" w:rsidR="009551EF" w:rsidRDefault="00000000" w:rsidP="006014CA">
            <w:pPr>
              <w:jc w:val="center"/>
            </w:pPr>
            <w:r>
              <w:rPr>
                <w:i/>
                <w:iCs/>
                <w:sz w:val="18"/>
                <w:szCs w:val="18"/>
              </w:rPr>
              <w:t>Deduplication + validation</w:t>
            </w:r>
          </w:p>
        </w:tc>
      </w:tr>
      <w:tr w:rsidR="009551EF" w14:paraId="73ECB676" w14:textId="77777777" w:rsidTr="006014CA">
        <w:trPr>
          <w:trHeight w:val="185"/>
        </w:trPr>
        <w:tc>
          <w:tcPr>
            <w:tcW w:w="5575" w:type="dxa"/>
            <w:tcBorders>
              <w:top w:val="none" w:sz="0" w:space="0" w:color="FFFFFF"/>
              <w:left w:val="none" w:sz="0" w:space="0" w:color="FFFFFF"/>
              <w:bottom w:val="none" w:sz="0" w:space="0" w:color="FFFFFF"/>
              <w:right w:val="none" w:sz="0" w:space="0" w:color="FFFFFF"/>
            </w:tcBorders>
            <w:tcMar>
              <w:top w:w="20" w:type="dxa"/>
              <w:left w:w="0" w:type="dxa"/>
              <w:bottom w:w="20" w:type="dxa"/>
              <w:right w:w="0" w:type="dxa"/>
            </w:tcMar>
          </w:tcPr>
          <w:p w14:paraId="0E62809D" w14:textId="77777777" w:rsidR="009551EF" w:rsidRDefault="00000000" w:rsidP="006014CA">
            <w:pPr>
              <w:jc w:val="center"/>
            </w:pPr>
            <w:r>
              <w:rPr>
                <w:b/>
                <w:bCs/>
                <w:sz w:val="28"/>
                <w:szCs w:val="28"/>
              </w:rPr>
              <w:t>↓</w:t>
            </w:r>
          </w:p>
        </w:tc>
      </w:tr>
      <w:tr w:rsidR="009551EF" w14:paraId="37634D36" w14:textId="77777777" w:rsidTr="006014CA">
        <w:trPr>
          <w:trHeight w:val="260"/>
        </w:trPr>
        <w:tc>
          <w:tcPr>
            <w:tcW w:w="5575" w:type="dxa"/>
            <w:tcBorders>
              <w:top w:val="single" w:sz="1" w:space="0" w:color="000000"/>
              <w:left w:val="single" w:sz="1" w:space="0" w:color="000000"/>
              <w:bottom w:val="single" w:sz="1" w:space="0" w:color="000000"/>
              <w:right w:val="single" w:sz="1" w:space="0" w:color="000000"/>
            </w:tcBorders>
            <w:shd w:val="clear" w:color="auto" w:fill="FFFFFF"/>
            <w:tcMar>
              <w:top w:w="100" w:type="dxa"/>
              <w:left w:w="200" w:type="dxa"/>
              <w:bottom w:w="100" w:type="dxa"/>
              <w:right w:w="200" w:type="dxa"/>
            </w:tcMar>
          </w:tcPr>
          <w:p w14:paraId="5B20CC3E" w14:textId="77777777" w:rsidR="009551EF" w:rsidRDefault="00000000" w:rsidP="006014CA">
            <w:pPr>
              <w:jc w:val="center"/>
            </w:pPr>
            <w:proofErr w:type="spellStart"/>
            <w:r>
              <w:rPr>
                <w:b/>
                <w:bCs/>
                <w:sz w:val="20"/>
                <w:szCs w:val="20"/>
              </w:rPr>
              <w:t>BigQuery</w:t>
            </w:r>
            <w:proofErr w:type="spellEnd"/>
            <w:r>
              <w:rPr>
                <w:b/>
                <w:bCs/>
                <w:sz w:val="20"/>
                <w:szCs w:val="20"/>
              </w:rPr>
              <w:t xml:space="preserve"> Sync</w:t>
            </w:r>
          </w:p>
          <w:p w14:paraId="14485EA3" w14:textId="77777777" w:rsidR="009551EF" w:rsidRDefault="00000000" w:rsidP="006014CA">
            <w:pPr>
              <w:jc w:val="center"/>
            </w:pPr>
            <w:r>
              <w:rPr>
                <w:i/>
                <w:iCs/>
                <w:sz w:val="18"/>
                <w:szCs w:val="18"/>
              </w:rPr>
              <w:t>ML scoring model runs</w:t>
            </w:r>
          </w:p>
        </w:tc>
      </w:tr>
      <w:tr w:rsidR="009551EF" w14:paraId="4AF4B755" w14:textId="77777777" w:rsidTr="006014CA">
        <w:trPr>
          <w:trHeight w:val="185"/>
        </w:trPr>
        <w:tc>
          <w:tcPr>
            <w:tcW w:w="5575" w:type="dxa"/>
            <w:tcBorders>
              <w:top w:val="none" w:sz="0" w:space="0" w:color="FFFFFF"/>
              <w:left w:val="none" w:sz="0" w:space="0" w:color="FFFFFF"/>
              <w:bottom w:val="none" w:sz="0" w:space="0" w:color="FFFFFF"/>
              <w:right w:val="none" w:sz="0" w:space="0" w:color="FFFFFF"/>
            </w:tcBorders>
            <w:tcMar>
              <w:top w:w="20" w:type="dxa"/>
              <w:left w:w="0" w:type="dxa"/>
              <w:bottom w:w="20" w:type="dxa"/>
              <w:right w:w="0" w:type="dxa"/>
            </w:tcMar>
          </w:tcPr>
          <w:p w14:paraId="7795DAB8" w14:textId="77777777" w:rsidR="009551EF" w:rsidRDefault="00000000" w:rsidP="006014CA">
            <w:pPr>
              <w:jc w:val="center"/>
            </w:pPr>
            <w:r>
              <w:rPr>
                <w:b/>
                <w:bCs/>
                <w:sz w:val="28"/>
                <w:szCs w:val="28"/>
              </w:rPr>
              <w:t>↓</w:t>
            </w:r>
          </w:p>
        </w:tc>
      </w:tr>
      <w:tr w:rsidR="009551EF" w14:paraId="243D1FBB" w14:textId="77777777" w:rsidTr="006014CA">
        <w:trPr>
          <w:trHeight w:val="260"/>
        </w:trPr>
        <w:tc>
          <w:tcPr>
            <w:tcW w:w="5575" w:type="dxa"/>
            <w:tcBorders>
              <w:top w:val="single" w:sz="1" w:space="0" w:color="000000"/>
              <w:left w:val="single" w:sz="1" w:space="0" w:color="000000"/>
              <w:bottom w:val="single" w:sz="1" w:space="0" w:color="000000"/>
              <w:right w:val="single" w:sz="1" w:space="0" w:color="000000"/>
            </w:tcBorders>
            <w:shd w:val="clear" w:color="auto" w:fill="E8E8E8"/>
            <w:tcMar>
              <w:top w:w="100" w:type="dxa"/>
              <w:left w:w="200" w:type="dxa"/>
              <w:bottom w:w="100" w:type="dxa"/>
              <w:right w:w="200" w:type="dxa"/>
            </w:tcMar>
          </w:tcPr>
          <w:p w14:paraId="292A26B3" w14:textId="77777777" w:rsidR="009551EF" w:rsidRDefault="00000000" w:rsidP="006014CA">
            <w:pPr>
              <w:jc w:val="center"/>
            </w:pPr>
            <w:proofErr w:type="spellStart"/>
            <w:proofErr w:type="gramStart"/>
            <w:r>
              <w:rPr>
                <w:b/>
                <w:bCs/>
                <w:sz w:val="20"/>
                <w:szCs w:val="20"/>
              </w:rPr>
              <w:t>lead.score</w:t>
            </w:r>
            <w:proofErr w:type="spellEnd"/>
            <w:proofErr w:type="gramEnd"/>
          </w:p>
          <w:p w14:paraId="511B6D4E" w14:textId="77777777" w:rsidR="009551EF" w:rsidRDefault="00000000" w:rsidP="006014CA">
            <w:pPr>
              <w:jc w:val="center"/>
            </w:pPr>
            <w:r>
              <w:rPr>
                <w:i/>
                <w:iCs/>
                <w:sz w:val="18"/>
                <w:szCs w:val="18"/>
              </w:rPr>
              <w:t>Scored and prioritised leads stored</w:t>
            </w:r>
          </w:p>
        </w:tc>
      </w:tr>
      <w:tr w:rsidR="009551EF" w14:paraId="3BB95D3C" w14:textId="77777777" w:rsidTr="006014CA">
        <w:trPr>
          <w:trHeight w:val="185"/>
        </w:trPr>
        <w:tc>
          <w:tcPr>
            <w:tcW w:w="5575" w:type="dxa"/>
            <w:tcBorders>
              <w:top w:val="none" w:sz="0" w:space="0" w:color="FFFFFF"/>
              <w:left w:val="none" w:sz="0" w:space="0" w:color="FFFFFF"/>
              <w:bottom w:val="none" w:sz="0" w:space="0" w:color="FFFFFF"/>
              <w:right w:val="none" w:sz="0" w:space="0" w:color="FFFFFF"/>
            </w:tcBorders>
            <w:tcMar>
              <w:top w:w="20" w:type="dxa"/>
              <w:left w:w="0" w:type="dxa"/>
              <w:bottom w:w="20" w:type="dxa"/>
              <w:right w:w="0" w:type="dxa"/>
            </w:tcMar>
          </w:tcPr>
          <w:p w14:paraId="57F70CF8" w14:textId="77777777" w:rsidR="009551EF" w:rsidRDefault="00000000" w:rsidP="006014CA">
            <w:pPr>
              <w:jc w:val="center"/>
            </w:pPr>
            <w:r>
              <w:rPr>
                <w:b/>
                <w:bCs/>
                <w:sz w:val="28"/>
                <w:szCs w:val="28"/>
              </w:rPr>
              <w:t>↓</w:t>
            </w:r>
          </w:p>
        </w:tc>
      </w:tr>
      <w:tr w:rsidR="009551EF" w14:paraId="23008BF8" w14:textId="77777777" w:rsidTr="006014CA">
        <w:trPr>
          <w:trHeight w:val="260"/>
        </w:trPr>
        <w:tc>
          <w:tcPr>
            <w:tcW w:w="5575" w:type="dxa"/>
            <w:tcBorders>
              <w:top w:val="single" w:sz="1" w:space="0" w:color="000000"/>
              <w:left w:val="single" w:sz="1" w:space="0" w:color="000000"/>
              <w:bottom w:val="single" w:sz="1" w:space="0" w:color="000000"/>
              <w:right w:val="single" w:sz="1" w:space="0" w:color="000000"/>
            </w:tcBorders>
            <w:shd w:val="clear" w:color="auto" w:fill="FFFFFF"/>
            <w:tcMar>
              <w:top w:w="100" w:type="dxa"/>
              <w:left w:w="200" w:type="dxa"/>
              <w:bottom w:w="100" w:type="dxa"/>
              <w:right w:w="200" w:type="dxa"/>
            </w:tcMar>
          </w:tcPr>
          <w:p w14:paraId="513AAA27" w14:textId="77777777" w:rsidR="009551EF" w:rsidRDefault="00000000" w:rsidP="006014CA">
            <w:pPr>
              <w:jc w:val="center"/>
            </w:pPr>
            <w:r>
              <w:rPr>
                <w:b/>
                <w:bCs/>
                <w:sz w:val="20"/>
                <w:szCs w:val="20"/>
              </w:rPr>
              <w:t>RM Takes Action</w:t>
            </w:r>
          </w:p>
          <w:p w14:paraId="529E6E76" w14:textId="77777777" w:rsidR="009551EF" w:rsidRDefault="00000000" w:rsidP="006014CA">
            <w:pPr>
              <w:jc w:val="center"/>
            </w:pPr>
            <w:r>
              <w:rPr>
                <w:i/>
                <w:iCs/>
                <w:sz w:val="18"/>
                <w:szCs w:val="18"/>
              </w:rPr>
              <w:t>Works only on scored, ranked leads</w:t>
            </w:r>
          </w:p>
        </w:tc>
      </w:tr>
    </w:tbl>
    <w:p w14:paraId="67068088" w14:textId="77777777" w:rsidR="009551EF" w:rsidRDefault="009551EF">
      <w:pPr>
        <w:spacing w:before="80" w:after="80"/>
      </w:pPr>
    </w:p>
    <w:p w14:paraId="7F7DE0A2" w14:textId="77777777" w:rsidR="009551EF" w:rsidRDefault="009551EF">
      <w:pPr>
        <w:spacing w:before="80" w:after="80"/>
      </w:pPr>
    </w:p>
    <w:p w14:paraId="32439BC6" w14:textId="77777777" w:rsidR="006014CA" w:rsidRDefault="006014CA">
      <w:pPr>
        <w:spacing w:before="80" w:after="80"/>
      </w:pPr>
    </w:p>
    <w:p w14:paraId="4F235822" w14:textId="77777777" w:rsidR="006014CA" w:rsidRDefault="006014CA">
      <w:pPr>
        <w:spacing w:before="80" w:after="80"/>
      </w:pPr>
    </w:p>
    <w:p w14:paraId="7F98D050" w14:textId="77777777" w:rsidR="006014CA" w:rsidRDefault="006014CA">
      <w:pPr>
        <w:spacing w:before="80" w:after="80"/>
      </w:pPr>
    </w:p>
    <w:p w14:paraId="55FCE136" w14:textId="77777777" w:rsidR="006014CA" w:rsidRDefault="006014CA">
      <w:pPr>
        <w:spacing w:before="80" w:after="80"/>
      </w:pPr>
    </w:p>
    <w:p w14:paraId="25400C9D" w14:textId="77777777" w:rsidR="006014CA" w:rsidRDefault="006014CA">
      <w:pPr>
        <w:spacing w:before="80" w:after="80"/>
      </w:pPr>
    </w:p>
    <w:p w14:paraId="569D33A5" w14:textId="77777777" w:rsidR="006014CA" w:rsidRDefault="006014CA">
      <w:pPr>
        <w:spacing w:before="80" w:after="80"/>
      </w:pPr>
    </w:p>
    <w:p w14:paraId="2AF34298" w14:textId="77777777" w:rsidR="006014CA" w:rsidRDefault="006014CA">
      <w:pPr>
        <w:spacing w:before="80" w:after="80"/>
      </w:pPr>
    </w:p>
    <w:p w14:paraId="4D6359DB" w14:textId="77777777" w:rsidR="006014CA" w:rsidRDefault="006014CA">
      <w:pPr>
        <w:spacing w:before="80" w:after="80"/>
      </w:pPr>
    </w:p>
    <w:p w14:paraId="46E4A28B" w14:textId="77777777" w:rsidR="006014CA" w:rsidRDefault="006014CA">
      <w:pPr>
        <w:spacing w:before="80" w:after="80"/>
      </w:pPr>
    </w:p>
    <w:p w14:paraId="48B76361" w14:textId="77777777" w:rsidR="006014CA" w:rsidRDefault="006014CA">
      <w:pPr>
        <w:spacing w:before="80" w:after="80"/>
      </w:pPr>
    </w:p>
    <w:p w14:paraId="5FD96B24" w14:textId="77777777" w:rsidR="006014CA" w:rsidRDefault="006014CA">
      <w:pPr>
        <w:spacing w:before="80" w:after="80"/>
      </w:pPr>
    </w:p>
    <w:p w14:paraId="4200434D" w14:textId="77777777" w:rsidR="006014CA" w:rsidRDefault="006014CA">
      <w:pPr>
        <w:spacing w:before="80" w:after="80"/>
      </w:pPr>
    </w:p>
    <w:p w14:paraId="1B1F9107" w14:textId="77777777" w:rsidR="009551EF" w:rsidRDefault="009551EF">
      <w:pPr>
        <w:pBdr>
          <w:bottom w:val="single" w:sz="4" w:space="1" w:color="CCCCCC"/>
        </w:pBdr>
        <w:spacing w:before="120" w:after="120"/>
      </w:pPr>
    </w:p>
    <w:p w14:paraId="250B7BDB" w14:textId="77777777" w:rsidR="009551EF" w:rsidRDefault="00000000">
      <w:pPr>
        <w:pStyle w:val="Heading1"/>
      </w:pPr>
      <w:r>
        <w:t xml:space="preserve">6. </w:t>
      </w:r>
      <w:proofErr w:type="spellStart"/>
      <w:r>
        <w:t>Cleardeals</w:t>
      </w:r>
      <w:proofErr w:type="spellEnd"/>
      <w:r>
        <w:t xml:space="preserve"> Dashboards Module</w:t>
      </w:r>
    </w:p>
    <w:p w14:paraId="449B50E2" w14:textId="77777777" w:rsidR="009551EF" w:rsidRDefault="00000000">
      <w:pPr>
        <w:pStyle w:val="Heading2"/>
      </w:pPr>
      <w:proofErr w:type="gramStart"/>
      <w:r>
        <w:t>6.1  Purpose</w:t>
      </w:r>
      <w:proofErr w:type="gramEnd"/>
    </w:p>
    <w:p w14:paraId="157ABD27" w14:textId="77777777" w:rsidR="009551EF" w:rsidRDefault="00000000">
      <w:pPr>
        <w:spacing w:before="60" w:after="100"/>
      </w:pPr>
      <w:r>
        <w:t xml:space="preserve">This module is the analytics and reporting layer of the system. It pulls processed data from </w:t>
      </w:r>
      <w:proofErr w:type="spellStart"/>
      <w:r>
        <w:t>BigQuery</w:t>
      </w:r>
      <w:proofErr w:type="spellEnd"/>
      <w:r>
        <w:t xml:space="preserve"> and displays it inside Odoo as actionable dashboards and KPIs — so managers and RMs can understand performance without touching raw data.</w:t>
      </w:r>
    </w:p>
    <w:p w14:paraId="20B74CD9" w14:textId="77777777" w:rsidR="009551EF" w:rsidRDefault="009551EF">
      <w:pPr>
        <w:spacing w:before="80" w:after="80"/>
      </w:pPr>
    </w:p>
    <w:p w14:paraId="330BE5D8" w14:textId="77777777" w:rsidR="009551EF" w:rsidRDefault="00000000">
      <w:pPr>
        <w:pStyle w:val="Heading2"/>
      </w:pPr>
      <w:proofErr w:type="gramStart"/>
      <w:r>
        <w:t>6.2  What</w:t>
      </w:r>
      <w:proofErr w:type="gramEnd"/>
      <w:r>
        <w:t xml:space="preserve"> It Tracks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9551EF" w14:paraId="37CD488A" w14:textId="77777777">
        <w:tc>
          <w:tcPr>
            <w:tcW w:w="312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6A7D4E1B" w14:textId="77777777" w:rsidR="009551EF" w:rsidRDefault="00000000">
            <w:r>
              <w:rPr>
                <w:b/>
                <w:bCs/>
                <w:color w:val="000000"/>
                <w:sz w:val="20"/>
                <w:szCs w:val="20"/>
              </w:rPr>
              <w:t>Dashboard Area</w:t>
            </w:r>
          </w:p>
        </w:tc>
        <w:tc>
          <w:tcPr>
            <w:tcW w:w="312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642A5C51" w14:textId="77777777" w:rsidR="009551EF" w:rsidRDefault="00000000">
            <w:r>
              <w:rPr>
                <w:b/>
                <w:bCs/>
                <w:color w:val="000000"/>
                <w:sz w:val="20"/>
                <w:szCs w:val="20"/>
              </w:rPr>
              <w:t>What It Monitors</w:t>
            </w:r>
          </w:p>
        </w:tc>
        <w:tc>
          <w:tcPr>
            <w:tcW w:w="312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48246897" w14:textId="77777777" w:rsidR="009551EF" w:rsidRDefault="00000000">
            <w:r>
              <w:rPr>
                <w:b/>
                <w:bCs/>
                <w:color w:val="000000"/>
                <w:sz w:val="20"/>
                <w:szCs w:val="20"/>
              </w:rPr>
              <w:t>Key Output</w:t>
            </w:r>
          </w:p>
        </w:tc>
      </w:tr>
      <w:tr w:rsidR="009551EF" w14:paraId="28FEFECD" w14:textId="77777777">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964AE3F" w14:textId="77777777" w:rsidR="009551EF" w:rsidRDefault="00000000">
            <w:r>
              <w:rPr>
                <w:sz w:val="20"/>
                <w:szCs w:val="20"/>
              </w:rPr>
              <w:t>Active Lead Assignment</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67D981B" w14:textId="77777777" w:rsidR="009551EF" w:rsidRDefault="00000000">
            <w:r>
              <w:rPr>
                <w:sz w:val="20"/>
                <w:szCs w:val="20"/>
              </w:rPr>
              <w:t>Which leads are mapped to which properties; template performance</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4108E5" w14:textId="77777777" w:rsidR="009551EF" w:rsidRDefault="00000000">
            <w:r>
              <w:rPr>
                <w:sz w:val="20"/>
                <w:szCs w:val="20"/>
              </w:rPr>
              <w:t>Ensures no lead is left unassigned</w:t>
            </w:r>
          </w:p>
        </w:tc>
      </w:tr>
      <w:tr w:rsidR="009551EF" w14:paraId="6097EA99" w14:textId="77777777">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981CE7F" w14:textId="77777777" w:rsidR="009551EF" w:rsidRDefault="00000000">
            <w:r>
              <w:rPr>
                <w:sz w:val="20"/>
                <w:szCs w:val="20"/>
              </w:rPr>
              <w:t>Lead Scoring Analytics</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3DBB7AD" w14:textId="77777777" w:rsidR="009551EF" w:rsidRDefault="00000000">
            <w:r>
              <w:rPr>
                <w:sz w:val="20"/>
                <w:szCs w:val="20"/>
              </w:rPr>
              <w:t>Lead stages and message interaction types (Ringing, Visit, etc.)</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F224402" w14:textId="77777777" w:rsidR="009551EF" w:rsidRDefault="00000000">
            <w:r>
              <w:rPr>
                <w:sz w:val="20"/>
                <w:szCs w:val="20"/>
              </w:rPr>
              <w:t>Shows pipeline health</w:t>
            </w:r>
          </w:p>
        </w:tc>
      </w:tr>
      <w:tr w:rsidR="009551EF" w14:paraId="559E6F3E" w14:textId="77777777">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0FE2BF" w14:textId="77777777" w:rsidR="009551EF" w:rsidRDefault="00000000">
            <w:r>
              <w:rPr>
                <w:sz w:val="20"/>
                <w:szCs w:val="20"/>
              </w:rPr>
              <w:t>New Leads Dashboard</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F7A9A31" w14:textId="77777777" w:rsidR="009551EF" w:rsidRDefault="00000000">
            <w:r>
              <w:rPr>
                <w:sz w:val="20"/>
                <w:szCs w:val="20"/>
              </w:rPr>
              <w:t>Portal leads, assignment status, engagement metrics</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D7A3DB6" w14:textId="77777777" w:rsidR="009551EF" w:rsidRDefault="00000000">
            <w:r>
              <w:rPr>
                <w:sz w:val="20"/>
                <w:szCs w:val="20"/>
              </w:rPr>
              <w:t>Tracks inbound lead quality</w:t>
            </w:r>
          </w:p>
        </w:tc>
      </w:tr>
      <w:tr w:rsidR="009551EF" w14:paraId="08AEF7AF" w14:textId="77777777">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A1E8EBE" w14:textId="77777777" w:rsidR="009551EF" w:rsidRDefault="00000000">
            <w:r>
              <w:rPr>
                <w:sz w:val="20"/>
                <w:szCs w:val="20"/>
              </w:rPr>
              <w:t>Property Daily Stats</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156D41C" w14:textId="77777777" w:rsidR="009551EF" w:rsidRDefault="00000000">
            <w:r>
              <w:rPr>
                <w:sz w:val="20"/>
                <w:szCs w:val="20"/>
              </w:rPr>
              <w:t>Unassigned properties, properties with no recent activity</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B13FBC8" w14:textId="77777777" w:rsidR="009551EF" w:rsidRDefault="00000000">
            <w:r>
              <w:rPr>
                <w:sz w:val="20"/>
                <w:szCs w:val="20"/>
              </w:rPr>
              <w:t>Detects starvation early</w:t>
            </w:r>
          </w:p>
        </w:tc>
      </w:tr>
      <w:tr w:rsidR="009551EF" w14:paraId="13E06B0C" w14:textId="77777777">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B60A7C0" w14:textId="77777777" w:rsidR="009551EF" w:rsidRDefault="00000000">
            <w:r>
              <w:rPr>
                <w:sz w:val="20"/>
                <w:szCs w:val="20"/>
              </w:rPr>
              <w:t>Renewal Campaign</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6104CEA" w14:textId="77777777" w:rsidR="009551EF" w:rsidRDefault="00000000">
            <w:r>
              <w:rPr>
                <w:sz w:val="20"/>
                <w:szCs w:val="20"/>
              </w:rPr>
              <w:t>Expired listings that need re-engagement</w:t>
            </w:r>
          </w:p>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A637085" w14:textId="77777777" w:rsidR="009551EF" w:rsidRDefault="00000000">
            <w:r>
              <w:rPr>
                <w:sz w:val="20"/>
                <w:szCs w:val="20"/>
              </w:rPr>
              <w:t>Triggers renewal workflow</w:t>
            </w:r>
          </w:p>
        </w:tc>
      </w:tr>
    </w:tbl>
    <w:p w14:paraId="23775ED6" w14:textId="77777777" w:rsidR="009551EF" w:rsidRDefault="009551EF">
      <w:pPr>
        <w:spacing w:before="80" w:after="80"/>
      </w:pPr>
    </w:p>
    <w:p w14:paraId="357E096A" w14:textId="77777777" w:rsidR="009551EF" w:rsidRDefault="00000000">
      <w:pPr>
        <w:pStyle w:val="Heading2"/>
      </w:pPr>
      <w:proofErr w:type="gramStart"/>
      <w:r>
        <w:lastRenderedPageBreak/>
        <w:t>6.3  Technical</w:t>
      </w:r>
      <w:proofErr w:type="gramEnd"/>
      <w:r>
        <w:t xml:space="preserve"> Note</w:t>
      </w:r>
    </w:p>
    <w:p w14:paraId="3F3C00E6" w14:textId="77777777" w:rsidR="009551EF" w:rsidRDefault="00000000">
      <w:pPr>
        <w:spacing w:before="60" w:after="100"/>
      </w:pPr>
      <w:r>
        <w:t>Event logs in this module use double JSON parsing — the data arrives as a JSON string containing another JSON object. This is handled automatically in the ingestion logic but is worth noting when debugging.</w:t>
      </w:r>
    </w:p>
    <w:p w14:paraId="7BFB45C7" w14:textId="77777777" w:rsidR="009551EF" w:rsidRDefault="009551EF">
      <w:pPr>
        <w:spacing w:before="80" w:after="80"/>
      </w:pPr>
    </w:p>
    <w:p w14:paraId="71B0D568" w14:textId="77777777" w:rsidR="009551EF" w:rsidRDefault="009551EF">
      <w:pPr>
        <w:pBdr>
          <w:bottom w:val="single" w:sz="4" w:space="1" w:color="CCCCCC"/>
        </w:pBdr>
        <w:spacing w:before="120" w:after="120"/>
      </w:pPr>
    </w:p>
    <w:p w14:paraId="27F7E933" w14:textId="77777777" w:rsidR="009551EF" w:rsidRDefault="00000000">
      <w:pPr>
        <w:pStyle w:val="Heading1"/>
      </w:pPr>
      <w:r>
        <w:t>7. Security &amp; Access Control</w:t>
      </w:r>
    </w:p>
    <w:p w14:paraId="6CBA0B16" w14:textId="77777777" w:rsidR="009551EF" w:rsidRDefault="00000000">
      <w:pPr>
        <w:spacing w:before="60" w:after="100"/>
      </w:pPr>
      <w:r>
        <w:t>User access in Odoo is controlled through two mechanisms: role-based access rights (what you can do) and record rules (what you can see).</w:t>
      </w:r>
    </w:p>
    <w:p w14:paraId="384848B9" w14:textId="77777777" w:rsidR="009551EF" w:rsidRDefault="009551E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4860"/>
      </w:tblGrid>
      <w:tr w:rsidR="009551EF" w14:paraId="04B7ADC0" w14:textId="77777777">
        <w:tc>
          <w:tcPr>
            <w:tcW w:w="25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481AB341" w14:textId="77777777" w:rsidR="009551EF" w:rsidRDefault="00000000">
            <w:r>
              <w:rPr>
                <w:b/>
                <w:bCs/>
                <w:color w:val="000000"/>
                <w:sz w:val="20"/>
                <w:szCs w:val="20"/>
              </w:rPr>
              <w:t>Role</w:t>
            </w:r>
          </w:p>
        </w:tc>
        <w:tc>
          <w:tcPr>
            <w:tcW w:w="20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435B9A7B" w14:textId="77777777" w:rsidR="009551EF" w:rsidRDefault="00000000">
            <w:r>
              <w:rPr>
                <w:b/>
                <w:bCs/>
                <w:color w:val="000000"/>
                <w:sz w:val="20"/>
                <w:szCs w:val="20"/>
              </w:rPr>
              <w:t>Access Level</w:t>
            </w:r>
          </w:p>
        </w:tc>
        <w:tc>
          <w:tcPr>
            <w:tcW w:w="486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2C4240AB" w14:textId="77777777" w:rsidR="009551EF" w:rsidRDefault="00000000">
            <w:r>
              <w:rPr>
                <w:b/>
                <w:bCs/>
                <w:color w:val="000000"/>
                <w:sz w:val="20"/>
                <w:szCs w:val="20"/>
              </w:rPr>
              <w:t>Capabilities</w:t>
            </w:r>
          </w:p>
        </w:tc>
      </w:tr>
      <w:tr w:rsidR="009551EF" w14:paraId="777BF962" w14:textId="77777777">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591591F" w14:textId="77777777" w:rsidR="009551EF" w:rsidRDefault="00000000">
            <w:r>
              <w:rPr>
                <w:sz w:val="20"/>
                <w:szCs w:val="20"/>
              </w:rPr>
              <w:t>RM User</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14C0D9" w14:textId="77777777" w:rsidR="009551EF" w:rsidRDefault="00000000">
            <w:r>
              <w:rPr>
                <w:sz w:val="20"/>
                <w:szCs w:val="20"/>
              </w:rPr>
              <w:t>Limited</w:t>
            </w:r>
          </w:p>
        </w:tc>
        <w:tc>
          <w:tcPr>
            <w:tcW w:w="4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36FC5B" w14:textId="77777777" w:rsidR="009551EF" w:rsidRDefault="00000000">
            <w:r>
              <w:rPr>
                <w:sz w:val="20"/>
                <w:szCs w:val="20"/>
              </w:rPr>
              <w:t>Can view and update lead status; cannot trigger system syncs or modify configurations</w:t>
            </w:r>
          </w:p>
        </w:tc>
      </w:tr>
      <w:tr w:rsidR="009551EF" w14:paraId="462460FB" w14:textId="77777777">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A1B2BFF" w14:textId="77777777" w:rsidR="009551EF" w:rsidRDefault="00000000">
            <w:r>
              <w:rPr>
                <w:sz w:val="20"/>
                <w:szCs w:val="20"/>
              </w:rPr>
              <w:t>Manager</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73B82B" w14:textId="77777777" w:rsidR="009551EF" w:rsidRDefault="00000000">
            <w:r>
              <w:rPr>
                <w:sz w:val="20"/>
                <w:szCs w:val="20"/>
              </w:rPr>
              <w:t>Full</w:t>
            </w:r>
          </w:p>
        </w:tc>
        <w:tc>
          <w:tcPr>
            <w:tcW w:w="48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6D1DFF" w14:textId="77777777" w:rsidR="009551EF" w:rsidRDefault="00000000">
            <w:r>
              <w:rPr>
                <w:sz w:val="20"/>
                <w:szCs w:val="20"/>
              </w:rPr>
              <w:t>Can trigger manual syncs, update configurations, and view all records across the system</w:t>
            </w:r>
          </w:p>
        </w:tc>
      </w:tr>
    </w:tbl>
    <w:p w14:paraId="7CA95080" w14:textId="77777777" w:rsidR="009551EF" w:rsidRDefault="009551EF">
      <w:pPr>
        <w:spacing w:before="80" w:after="80"/>
      </w:pPr>
    </w:p>
    <w:p w14:paraId="06823E1B" w14:textId="77777777" w:rsidR="009551EF" w:rsidRDefault="00000000">
      <w:pPr>
        <w:spacing w:before="60" w:after="100"/>
      </w:pPr>
      <w:r>
        <w:t>Access rules are defined in:</w:t>
      </w:r>
    </w:p>
    <w:p w14:paraId="4D95522C" w14:textId="77777777" w:rsidR="009551EF" w:rsidRDefault="00000000">
      <w:pPr>
        <w:pStyle w:val="ListParagraph"/>
        <w:numPr>
          <w:ilvl w:val="0"/>
          <w:numId w:val="2"/>
        </w:numPr>
        <w:spacing w:before="40" w:after="40"/>
      </w:pPr>
      <w:r>
        <w:t>security/*.xml — defines role permissions per model</w:t>
      </w:r>
    </w:p>
    <w:p w14:paraId="747E3CF2" w14:textId="77777777" w:rsidR="009551EF" w:rsidRDefault="00000000">
      <w:pPr>
        <w:pStyle w:val="ListParagraph"/>
        <w:numPr>
          <w:ilvl w:val="0"/>
          <w:numId w:val="2"/>
        </w:numPr>
        <w:spacing w:before="40" w:after="40"/>
      </w:pPr>
      <w:r>
        <w:t>ACL (Access Control List) rules — fine-grained per-record visibility</w:t>
      </w:r>
    </w:p>
    <w:p w14:paraId="29F4FD63" w14:textId="77777777" w:rsidR="009551EF" w:rsidRDefault="009551EF">
      <w:pPr>
        <w:spacing w:before="80" w:after="80"/>
      </w:pPr>
    </w:p>
    <w:p w14:paraId="36A980FA" w14:textId="77777777" w:rsidR="009551EF" w:rsidRDefault="009551EF">
      <w:pPr>
        <w:pBdr>
          <w:bottom w:val="single" w:sz="4" w:space="1" w:color="CCCCCC"/>
        </w:pBdr>
        <w:spacing w:before="120" w:after="120"/>
      </w:pPr>
    </w:p>
    <w:p w14:paraId="1FC5D1A3" w14:textId="77777777" w:rsidR="009551EF" w:rsidRDefault="00000000">
      <w:pPr>
        <w:pStyle w:val="Heading1"/>
      </w:pPr>
      <w:r>
        <w:t>8. Cron Jobs &amp; Scheduled Automation</w:t>
      </w:r>
    </w:p>
    <w:p w14:paraId="03081364" w14:textId="77777777" w:rsidR="009551EF" w:rsidRDefault="00000000">
      <w:pPr>
        <w:pStyle w:val="Heading2"/>
      </w:pPr>
      <w:proofErr w:type="gramStart"/>
      <w:r>
        <w:t>8.1  What</w:t>
      </w:r>
      <w:proofErr w:type="gramEnd"/>
      <w:r>
        <w:t xml:space="preserve"> is a Cron Job?</w:t>
      </w:r>
    </w:p>
    <w:p w14:paraId="67DC8724" w14:textId="77777777" w:rsidR="009551EF" w:rsidRDefault="00000000">
      <w:pPr>
        <w:spacing w:before="60" w:after="100"/>
      </w:pPr>
      <w:r>
        <w:t xml:space="preserve">A </w:t>
      </w:r>
      <w:proofErr w:type="spellStart"/>
      <w:r>
        <w:t>cron</w:t>
      </w:r>
      <w:proofErr w:type="spellEnd"/>
      <w:r>
        <w:t xml:space="preserve"> job is a backend task that runs automatically on a set schedule, without any human triggering it. In our system, </w:t>
      </w:r>
      <w:proofErr w:type="spellStart"/>
      <w:r>
        <w:t>cron</w:t>
      </w:r>
      <w:proofErr w:type="spellEnd"/>
      <w:r>
        <w:t xml:space="preserve"> jobs handle all the routine data syncing, cleanup, and updates that would otherwise require manual work.</w:t>
      </w:r>
    </w:p>
    <w:p w14:paraId="1239698B" w14:textId="77777777" w:rsidR="009551EF" w:rsidRDefault="009551EF">
      <w:pPr>
        <w:spacing w:before="80" w:after="80"/>
      </w:pPr>
    </w:p>
    <w:p w14:paraId="3F92AE79" w14:textId="77777777" w:rsidR="009551EF" w:rsidRDefault="00000000">
      <w:pPr>
        <w:pStyle w:val="Heading2"/>
      </w:pPr>
      <w:proofErr w:type="gramStart"/>
      <w:r>
        <w:t>8.2  Current</w:t>
      </w:r>
      <w:proofErr w:type="gramEnd"/>
      <w:r>
        <w:t xml:space="preserve"> Scheduled Jobs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9551EF" w14:paraId="2A5E6898" w14:textId="77777777">
        <w:tc>
          <w:tcPr>
            <w:tcW w:w="468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793C1B8A" w14:textId="77777777" w:rsidR="009551EF" w:rsidRDefault="00000000">
            <w:r>
              <w:rPr>
                <w:b/>
                <w:bCs/>
                <w:color w:val="000000"/>
                <w:sz w:val="20"/>
                <w:szCs w:val="20"/>
              </w:rPr>
              <w:t>Job</w:t>
            </w:r>
          </w:p>
        </w:tc>
        <w:tc>
          <w:tcPr>
            <w:tcW w:w="468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11F97732" w14:textId="77777777" w:rsidR="009551EF" w:rsidRDefault="00000000">
            <w:r>
              <w:rPr>
                <w:b/>
                <w:bCs/>
                <w:color w:val="000000"/>
                <w:sz w:val="20"/>
                <w:szCs w:val="20"/>
              </w:rPr>
              <w:t>Schedule</w:t>
            </w:r>
          </w:p>
        </w:tc>
      </w:tr>
      <w:tr w:rsidR="009551EF" w14:paraId="77F88FDA" w14:textId="77777777">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2DF683D" w14:textId="77777777" w:rsidR="009551EF" w:rsidRDefault="00000000">
            <w:r>
              <w:rPr>
                <w:sz w:val="20"/>
                <w:szCs w:val="20"/>
              </w:rPr>
              <w:t>Sync new leads from portals</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FAE978B" w14:textId="77777777" w:rsidR="009551EF" w:rsidRDefault="00000000">
            <w:r>
              <w:rPr>
                <w:sz w:val="20"/>
                <w:szCs w:val="20"/>
              </w:rPr>
              <w:t>Every 60 days</w:t>
            </w:r>
          </w:p>
        </w:tc>
      </w:tr>
      <w:tr w:rsidR="009551EF" w14:paraId="7095585A" w14:textId="77777777">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5B3A5AB" w14:textId="77777777" w:rsidR="009551EF" w:rsidRDefault="00000000">
            <w:r>
              <w:rPr>
                <w:sz w:val="20"/>
                <w:szCs w:val="20"/>
              </w:rPr>
              <w:t>Update property performance stats</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7E7542F" w14:textId="77777777" w:rsidR="009551EF" w:rsidRDefault="00000000">
            <w:r>
              <w:rPr>
                <w:sz w:val="20"/>
                <w:szCs w:val="20"/>
              </w:rPr>
              <w:t>Every 90 days</w:t>
            </w:r>
          </w:p>
        </w:tc>
      </w:tr>
      <w:tr w:rsidR="009551EF" w14:paraId="5B0EBB3A" w14:textId="77777777">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C6B6743" w14:textId="77777777" w:rsidR="009551EF" w:rsidRDefault="00000000">
            <w:r>
              <w:rPr>
                <w:sz w:val="20"/>
                <w:szCs w:val="20"/>
              </w:rPr>
              <w:t>Trigger renewal campaign for expired listings</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6544D7" w14:textId="77777777" w:rsidR="009551EF" w:rsidRDefault="00000000">
            <w:r>
              <w:rPr>
                <w:sz w:val="20"/>
                <w:szCs w:val="20"/>
              </w:rPr>
              <w:t>Every 30 days</w:t>
            </w:r>
          </w:p>
        </w:tc>
      </w:tr>
    </w:tbl>
    <w:p w14:paraId="5F319914" w14:textId="77777777" w:rsidR="009551EF" w:rsidRDefault="009551EF">
      <w:pPr>
        <w:spacing w:before="80" w:after="80"/>
      </w:pPr>
    </w:p>
    <w:p w14:paraId="0CCA7B85" w14:textId="77777777" w:rsidR="009551EF" w:rsidRDefault="00000000">
      <w:pPr>
        <w:pStyle w:val="Heading2"/>
      </w:pPr>
      <w:proofErr w:type="gramStart"/>
      <w:r>
        <w:lastRenderedPageBreak/>
        <w:t>8.3  Idempotency</w:t>
      </w:r>
      <w:proofErr w:type="gramEnd"/>
      <w:r>
        <w:t xml:space="preserve"> — An Important Design Principle</w:t>
      </w:r>
    </w:p>
    <w:p w14:paraId="4EF15C55" w14:textId="77777777" w:rsidR="009551EF" w:rsidRDefault="00000000">
      <w:pPr>
        <w:spacing w:before="60" w:after="100"/>
      </w:pPr>
      <w:r>
        <w:t xml:space="preserve">All </w:t>
      </w:r>
      <w:proofErr w:type="spellStart"/>
      <w:r>
        <w:t>cron</w:t>
      </w:r>
      <w:proofErr w:type="spellEnd"/>
      <w:r>
        <w:t xml:space="preserve"> jobs in this system are designed to be idempotent — meaning you can run the same job multiple times and it will produce the same result without creating duplicate records or corrupting data.</w:t>
      </w:r>
    </w:p>
    <w:p w14:paraId="1C6FF981" w14:textId="77777777" w:rsidR="009551EF" w:rsidRDefault="009551EF">
      <w:pPr>
        <w:spacing w:before="80" w:after="80"/>
      </w:pPr>
    </w:p>
    <w:p w14:paraId="0EC38E6D" w14:textId="77777777" w:rsidR="009551EF" w:rsidRDefault="00000000">
      <w:pPr>
        <w:spacing w:before="60" w:after="100"/>
      </w:pPr>
      <w:r>
        <w:t>This is critical because jobs can sometimes run twice due to system restarts or delays. The safe-update logic built into each job ensures that re-running it is always safe.</w:t>
      </w:r>
    </w:p>
    <w:p w14:paraId="7F3BA6CA" w14:textId="77777777" w:rsidR="009551EF" w:rsidRDefault="009551EF">
      <w:pPr>
        <w:spacing w:before="80" w:after="80"/>
      </w:pPr>
    </w:p>
    <w:p w14:paraId="2E7A8041" w14:textId="77777777" w:rsidR="009551EF" w:rsidRDefault="009551EF">
      <w:pPr>
        <w:pBdr>
          <w:bottom w:val="single" w:sz="4" w:space="1" w:color="CCCCCC"/>
        </w:pBdr>
        <w:spacing w:before="120" w:after="120"/>
      </w:pPr>
    </w:p>
    <w:p w14:paraId="2C97149B" w14:textId="77777777" w:rsidR="009551EF" w:rsidRDefault="00000000">
      <w:pPr>
        <w:pStyle w:val="Heading1"/>
      </w:pPr>
      <w:r>
        <w:t>9. Overall System Architecture</w:t>
      </w:r>
    </w:p>
    <w:p w14:paraId="3AFE53BA" w14:textId="77777777" w:rsidR="009551EF" w:rsidRDefault="00000000">
      <w:pPr>
        <w:spacing w:before="60" w:after="100"/>
      </w:pPr>
      <w:r>
        <w:t xml:space="preserve">The diagram below shows how all parts of the system connect — from external portals sending leads in, through Odoo processing them, to </w:t>
      </w:r>
      <w:proofErr w:type="spellStart"/>
      <w:r>
        <w:t>BigQuery</w:t>
      </w:r>
      <w:proofErr w:type="spellEnd"/>
      <w:r>
        <w:t xml:space="preserve"> running ML models and returning insights.</w:t>
      </w:r>
    </w:p>
    <w:p w14:paraId="49DEE31B" w14:textId="77777777" w:rsidR="009551EF" w:rsidRDefault="009551EF">
      <w:pPr>
        <w:spacing w:before="80" w:after="80"/>
      </w:pPr>
    </w:p>
    <w:p w14:paraId="06BB692A" w14:textId="77777777" w:rsidR="009551EF" w:rsidRDefault="009551E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9551EF" w14:paraId="0A644810" w14:textId="77777777">
        <w:tc>
          <w:tcPr>
            <w:tcW w:w="2340" w:type="dxa"/>
            <w:tcBorders>
              <w:top w:val="single" w:sz="1" w:space="0" w:color="000000"/>
              <w:left w:val="single" w:sz="1" w:space="0" w:color="000000"/>
              <w:bottom w:val="single" w:sz="1" w:space="0" w:color="000000"/>
              <w:right w:val="single" w:sz="1" w:space="0" w:color="000000"/>
            </w:tcBorders>
            <w:shd w:val="clear" w:color="auto" w:fill="1A1A1A"/>
            <w:tcMar>
              <w:top w:w="80" w:type="dxa"/>
              <w:left w:w="120" w:type="dxa"/>
              <w:bottom w:w="80" w:type="dxa"/>
              <w:right w:w="120" w:type="dxa"/>
            </w:tcMar>
          </w:tcPr>
          <w:p w14:paraId="5EBE2861" w14:textId="77777777" w:rsidR="009551EF" w:rsidRDefault="00000000">
            <w:pPr>
              <w:jc w:val="center"/>
            </w:pPr>
            <w:r>
              <w:rPr>
                <w:b/>
                <w:bCs/>
                <w:color w:val="FFFFFF"/>
                <w:sz w:val="20"/>
                <w:szCs w:val="20"/>
              </w:rPr>
              <w:t>External Portals</w:t>
            </w:r>
          </w:p>
        </w:tc>
        <w:tc>
          <w:tcPr>
            <w:tcW w:w="2340" w:type="dxa"/>
            <w:tcBorders>
              <w:top w:val="single" w:sz="1" w:space="0" w:color="000000"/>
              <w:left w:val="single" w:sz="1" w:space="0" w:color="000000"/>
              <w:bottom w:val="single" w:sz="1" w:space="0" w:color="000000"/>
              <w:right w:val="single" w:sz="1" w:space="0" w:color="000000"/>
            </w:tcBorders>
            <w:shd w:val="clear" w:color="auto" w:fill="1A1A1A"/>
            <w:tcMar>
              <w:top w:w="80" w:type="dxa"/>
              <w:left w:w="120" w:type="dxa"/>
              <w:bottom w:w="80" w:type="dxa"/>
              <w:right w:w="120" w:type="dxa"/>
            </w:tcMar>
          </w:tcPr>
          <w:p w14:paraId="401FECF3" w14:textId="77777777" w:rsidR="009551EF" w:rsidRDefault="00000000">
            <w:pPr>
              <w:jc w:val="center"/>
            </w:pPr>
            <w:r>
              <w:rPr>
                <w:b/>
                <w:bCs/>
                <w:color w:val="FFFFFF"/>
                <w:sz w:val="20"/>
                <w:szCs w:val="20"/>
              </w:rPr>
              <w:t>Odoo — Ingestion</w:t>
            </w:r>
          </w:p>
        </w:tc>
        <w:tc>
          <w:tcPr>
            <w:tcW w:w="2340" w:type="dxa"/>
            <w:tcBorders>
              <w:top w:val="single" w:sz="1" w:space="0" w:color="000000"/>
              <w:left w:val="single" w:sz="1" w:space="0" w:color="000000"/>
              <w:bottom w:val="single" w:sz="1" w:space="0" w:color="000000"/>
              <w:right w:val="single" w:sz="1" w:space="0" w:color="000000"/>
            </w:tcBorders>
            <w:shd w:val="clear" w:color="auto" w:fill="1A1A1A"/>
            <w:tcMar>
              <w:top w:w="80" w:type="dxa"/>
              <w:left w:w="120" w:type="dxa"/>
              <w:bottom w:w="80" w:type="dxa"/>
              <w:right w:w="120" w:type="dxa"/>
            </w:tcMar>
          </w:tcPr>
          <w:p w14:paraId="23D20CB5" w14:textId="77777777" w:rsidR="009551EF" w:rsidRDefault="00000000">
            <w:pPr>
              <w:jc w:val="center"/>
            </w:pPr>
            <w:proofErr w:type="spellStart"/>
            <w:r>
              <w:rPr>
                <w:b/>
                <w:bCs/>
                <w:color w:val="FFFFFF"/>
                <w:sz w:val="20"/>
                <w:szCs w:val="20"/>
              </w:rPr>
              <w:t>BigQuery</w:t>
            </w:r>
            <w:proofErr w:type="spellEnd"/>
            <w:r>
              <w:rPr>
                <w:b/>
                <w:bCs/>
                <w:color w:val="FFFFFF"/>
                <w:sz w:val="20"/>
                <w:szCs w:val="20"/>
              </w:rPr>
              <w:t xml:space="preserve"> (ML Layer)</w:t>
            </w:r>
          </w:p>
        </w:tc>
        <w:tc>
          <w:tcPr>
            <w:tcW w:w="2340" w:type="dxa"/>
            <w:tcBorders>
              <w:top w:val="single" w:sz="1" w:space="0" w:color="000000"/>
              <w:left w:val="single" w:sz="1" w:space="0" w:color="000000"/>
              <w:bottom w:val="single" w:sz="1" w:space="0" w:color="000000"/>
              <w:right w:val="single" w:sz="1" w:space="0" w:color="000000"/>
            </w:tcBorders>
            <w:shd w:val="clear" w:color="auto" w:fill="1A1A1A"/>
            <w:tcMar>
              <w:top w:w="80" w:type="dxa"/>
              <w:left w:w="120" w:type="dxa"/>
              <w:bottom w:w="80" w:type="dxa"/>
              <w:right w:w="120" w:type="dxa"/>
            </w:tcMar>
          </w:tcPr>
          <w:p w14:paraId="4C3E3AD8" w14:textId="77777777" w:rsidR="009551EF" w:rsidRDefault="00000000">
            <w:pPr>
              <w:jc w:val="center"/>
            </w:pPr>
            <w:r>
              <w:rPr>
                <w:b/>
                <w:bCs/>
                <w:color w:val="FFFFFF"/>
                <w:sz w:val="20"/>
                <w:szCs w:val="20"/>
              </w:rPr>
              <w:t>Odoo — Output</w:t>
            </w:r>
          </w:p>
        </w:tc>
      </w:tr>
      <w:tr w:rsidR="009551EF" w14:paraId="23B9665C" w14:textId="77777777">
        <w:tc>
          <w:tcPr>
            <w:tcW w:w="2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42D4E40" w14:textId="77777777" w:rsidR="009551EF" w:rsidRDefault="00000000">
            <w:pPr>
              <w:jc w:val="center"/>
            </w:pPr>
            <w:r>
              <w:rPr>
                <w:b/>
                <w:bCs/>
                <w:sz w:val="19"/>
                <w:szCs w:val="19"/>
              </w:rPr>
              <w:t>99acres</w:t>
            </w:r>
          </w:p>
          <w:p w14:paraId="191FCF2F" w14:textId="77777777" w:rsidR="009551EF" w:rsidRDefault="00000000">
            <w:pPr>
              <w:jc w:val="center"/>
            </w:pPr>
            <w:r>
              <w:rPr>
                <w:i/>
                <w:iCs/>
                <w:sz w:val="17"/>
                <w:szCs w:val="17"/>
              </w:rPr>
              <w:t>Lead enquiry submitted</w:t>
            </w:r>
          </w:p>
        </w:tc>
        <w:tc>
          <w:tcPr>
            <w:tcW w:w="2340" w:type="dxa"/>
            <w:tcBorders>
              <w:top w:val="single" w:sz="1" w:space="0" w:color="000000"/>
              <w:left w:val="single" w:sz="1" w:space="0" w:color="000000"/>
              <w:bottom w:val="single" w:sz="1" w:space="0" w:color="000000"/>
              <w:right w:val="single" w:sz="1" w:space="0" w:color="000000"/>
            </w:tcBorders>
            <w:shd w:val="clear" w:color="auto" w:fill="E8E8E8"/>
            <w:tcMar>
              <w:top w:w="80" w:type="dxa"/>
              <w:left w:w="120" w:type="dxa"/>
              <w:bottom w:w="80" w:type="dxa"/>
              <w:right w:w="120" w:type="dxa"/>
            </w:tcMar>
          </w:tcPr>
          <w:p w14:paraId="745C010F" w14:textId="77777777" w:rsidR="009551EF" w:rsidRDefault="00000000">
            <w:pPr>
              <w:jc w:val="center"/>
            </w:pPr>
            <w:r>
              <w:rPr>
                <w:b/>
                <w:bCs/>
                <w:sz w:val="19"/>
                <w:szCs w:val="19"/>
              </w:rPr>
              <w:t>Webhook Received</w:t>
            </w:r>
          </w:p>
          <w:p w14:paraId="08A18521" w14:textId="77777777" w:rsidR="009551EF" w:rsidRDefault="00000000">
            <w:pPr>
              <w:jc w:val="center"/>
            </w:pPr>
            <w:r>
              <w:rPr>
                <w:i/>
                <w:iCs/>
                <w:sz w:val="17"/>
                <w:szCs w:val="17"/>
              </w:rPr>
              <w:t>API key validated</w:t>
            </w:r>
          </w:p>
        </w:tc>
        <w:tc>
          <w:tcPr>
            <w:tcW w:w="2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77CED06" w14:textId="77777777" w:rsidR="009551EF" w:rsidRDefault="00000000">
            <w:pPr>
              <w:jc w:val="center"/>
            </w:pPr>
            <w:r>
              <w:rPr>
                <w:b/>
                <w:bCs/>
                <w:sz w:val="19"/>
                <w:szCs w:val="19"/>
              </w:rPr>
              <w:t>Raw Data Sync</w:t>
            </w:r>
          </w:p>
          <w:p w14:paraId="4E9DD532" w14:textId="77777777" w:rsidR="009551EF" w:rsidRDefault="00000000">
            <w:pPr>
              <w:jc w:val="center"/>
            </w:pPr>
            <w:r>
              <w:rPr>
                <w:i/>
                <w:iCs/>
                <w:sz w:val="17"/>
                <w:szCs w:val="17"/>
              </w:rPr>
              <w:t>Pushed from Odoo</w:t>
            </w:r>
          </w:p>
        </w:tc>
        <w:tc>
          <w:tcPr>
            <w:tcW w:w="2340" w:type="dxa"/>
            <w:tcBorders>
              <w:top w:val="single" w:sz="1" w:space="0" w:color="000000"/>
              <w:left w:val="single" w:sz="1" w:space="0" w:color="000000"/>
              <w:bottom w:val="single" w:sz="1" w:space="0" w:color="000000"/>
              <w:right w:val="single" w:sz="1" w:space="0" w:color="000000"/>
            </w:tcBorders>
            <w:shd w:val="clear" w:color="auto" w:fill="E8E8E8"/>
            <w:tcMar>
              <w:top w:w="80" w:type="dxa"/>
              <w:left w:w="120" w:type="dxa"/>
              <w:bottom w:w="80" w:type="dxa"/>
              <w:right w:w="120" w:type="dxa"/>
            </w:tcMar>
          </w:tcPr>
          <w:p w14:paraId="1808CD16" w14:textId="77777777" w:rsidR="009551EF" w:rsidRDefault="00000000">
            <w:pPr>
              <w:jc w:val="center"/>
            </w:pPr>
            <w:r>
              <w:rPr>
                <w:b/>
                <w:bCs/>
                <w:sz w:val="19"/>
                <w:szCs w:val="19"/>
              </w:rPr>
              <w:t xml:space="preserve">Lead </w:t>
            </w:r>
            <w:proofErr w:type="spellStart"/>
            <w:r>
              <w:rPr>
                <w:b/>
                <w:bCs/>
                <w:sz w:val="19"/>
                <w:szCs w:val="19"/>
              </w:rPr>
              <w:t>Suggestor</w:t>
            </w:r>
            <w:proofErr w:type="spellEnd"/>
          </w:p>
          <w:p w14:paraId="24B08A61" w14:textId="77777777" w:rsidR="009551EF" w:rsidRDefault="00000000">
            <w:pPr>
              <w:jc w:val="center"/>
            </w:pPr>
            <w:r>
              <w:rPr>
                <w:i/>
                <w:iCs/>
                <w:sz w:val="17"/>
                <w:szCs w:val="17"/>
              </w:rPr>
              <w:t>Property-lead matching</w:t>
            </w:r>
          </w:p>
        </w:tc>
      </w:tr>
      <w:tr w:rsidR="009551EF" w14:paraId="41AD709F" w14:textId="77777777">
        <w:tc>
          <w:tcPr>
            <w:tcW w:w="23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1A9896F7" w14:textId="77777777" w:rsidR="009551EF" w:rsidRDefault="00000000">
            <w:pPr>
              <w:jc w:val="center"/>
            </w:pPr>
            <w:r>
              <w:rPr>
                <w:b/>
                <w:bCs/>
                <w:sz w:val="24"/>
                <w:szCs w:val="24"/>
              </w:rPr>
              <w:t>↓</w:t>
            </w:r>
          </w:p>
        </w:tc>
        <w:tc>
          <w:tcPr>
            <w:tcW w:w="23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AE43667" w14:textId="77777777" w:rsidR="009551EF" w:rsidRDefault="00000000">
            <w:pPr>
              <w:jc w:val="center"/>
            </w:pPr>
            <w:r>
              <w:rPr>
                <w:b/>
                <w:bCs/>
                <w:sz w:val="24"/>
                <w:szCs w:val="24"/>
              </w:rPr>
              <w:t>↓</w:t>
            </w:r>
          </w:p>
        </w:tc>
        <w:tc>
          <w:tcPr>
            <w:tcW w:w="23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00801DB" w14:textId="77777777" w:rsidR="009551EF" w:rsidRDefault="00000000">
            <w:pPr>
              <w:jc w:val="center"/>
            </w:pPr>
            <w:r>
              <w:rPr>
                <w:b/>
                <w:bCs/>
                <w:sz w:val="24"/>
                <w:szCs w:val="24"/>
              </w:rPr>
              <w:t>↓</w:t>
            </w:r>
          </w:p>
        </w:tc>
        <w:tc>
          <w:tcPr>
            <w:tcW w:w="23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E3C12E3" w14:textId="77777777" w:rsidR="009551EF" w:rsidRDefault="00000000">
            <w:pPr>
              <w:jc w:val="center"/>
            </w:pPr>
            <w:r>
              <w:rPr>
                <w:b/>
                <w:bCs/>
                <w:sz w:val="24"/>
                <w:szCs w:val="24"/>
              </w:rPr>
              <w:t>↓</w:t>
            </w:r>
          </w:p>
        </w:tc>
      </w:tr>
      <w:tr w:rsidR="009551EF" w14:paraId="55E03BAE" w14:textId="77777777">
        <w:tc>
          <w:tcPr>
            <w:tcW w:w="2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5C65BA7" w14:textId="77777777" w:rsidR="009551EF" w:rsidRDefault="00000000">
            <w:pPr>
              <w:jc w:val="center"/>
            </w:pPr>
            <w:proofErr w:type="spellStart"/>
            <w:r>
              <w:rPr>
                <w:b/>
                <w:bCs/>
                <w:sz w:val="19"/>
                <w:szCs w:val="19"/>
              </w:rPr>
              <w:t>MagicBricks</w:t>
            </w:r>
            <w:proofErr w:type="spellEnd"/>
          </w:p>
          <w:p w14:paraId="15B6F1FC" w14:textId="77777777" w:rsidR="009551EF" w:rsidRDefault="00000000">
            <w:pPr>
              <w:jc w:val="center"/>
            </w:pPr>
            <w:r>
              <w:rPr>
                <w:i/>
                <w:iCs/>
                <w:sz w:val="17"/>
                <w:szCs w:val="17"/>
              </w:rPr>
              <w:t>Lead enquiry submitted</w:t>
            </w:r>
          </w:p>
        </w:tc>
        <w:tc>
          <w:tcPr>
            <w:tcW w:w="2340" w:type="dxa"/>
            <w:tcBorders>
              <w:top w:val="single" w:sz="1" w:space="0" w:color="000000"/>
              <w:left w:val="single" w:sz="1" w:space="0" w:color="000000"/>
              <w:bottom w:val="single" w:sz="1" w:space="0" w:color="000000"/>
              <w:right w:val="single" w:sz="1" w:space="0" w:color="000000"/>
            </w:tcBorders>
            <w:shd w:val="clear" w:color="auto" w:fill="E8E8E8"/>
            <w:tcMar>
              <w:top w:w="80" w:type="dxa"/>
              <w:left w:w="120" w:type="dxa"/>
              <w:bottom w:w="80" w:type="dxa"/>
              <w:right w:w="120" w:type="dxa"/>
            </w:tcMar>
          </w:tcPr>
          <w:p w14:paraId="266DFBA2" w14:textId="77777777" w:rsidR="009551EF" w:rsidRDefault="00000000">
            <w:pPr>
              <w:jc w:val="center"/>
            </w:pPr>
            <w:proofErr w:type="spellStart"/>
            <w:r>
              <w:rPr>
                <w:b/>
                <w:bCs/>
                <w:sz w:val="19"/>
                <w:szCs w:val="19"/>
              </w:rPr>
              <w:t>leads.new</w:t>
            </w:r>
            <w:proofErr w:type="spellEnd"/>
          </w:p>
          <w:p w14:paraId="645B3A56" w14:textId="77777777" w:rsidR="009551EF" w:rsidRDefault="00000000">
            <w:pPr>
              <w:jc w:val="center"/>
            </w:pPr>
            <w:r>
              <w:rPr>
                <w:i/>
                <w:iCs/>
                <w:sz w:val="17"/>
                <w:szCs w:val="17"/>
              </w:rPr>
              <w:t>Staging + deduplication</w:t>
            </w:r>
          </w:p>
        </w:tc>
        <w:tc>
          <w:tcPr>
            <w:tcW w:w="2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AD9CFD5" w14:textId="77777777" w:rsidR="009551EF" w:rsidRDefault="00000000">
            <w:pPr>
              <w:jc w:val="center"/>
            </w:pPr>
            <w:r>
              <w:rPr>
                <w:b/>
                <w:bCs/>
                <w:sz w:val="19"/>
                <w:szCs w:val="19"/>
              </w:rPr>
              <w:t>ML Scoring Model</w:t>
            </w:r>
          </w:p>
          <w:p w14:paraId="3106E902" w14:textId="77777777" w:rsidR="009551EF" w:rsidRDefault="00000000">
            <w:pPr>
              <w:jc w:val="center"/>
            </w:pPr>
            <w:r>
              <w:rPr>
                <w:i/>
                <w:iCs/>
                <w:sz w:val="17"/>
                <w:szCs w:val="17"/>
              </w:rPr>
              <w:t xml:space="preserve">Scores and ranks </w:t>
            </w:r>
            <w:proofErr w:type="gramStart"/>
            <w:r>
              <w:rPr>
                <w:i/>
                <w:iCs/>
                <w:sz w:val="17"/>
                <w:szCs w:val="17"/>
              </w:rPr>
              <w:t>leads</w:t>
            </w:r>
            <w:proofErr w:type="gramEnd"/>
          </w:p>
        </w:tc>
        <w:tc>
          <w:tcPr>
            <w:tcW w:w="2340" w:type="dxa"/>
            <w:tcBorders>
              <w:top w:val="single" w:sz="1" w:space="0" w:color="000000"/>
              <w:left w:val="single" w:sz="1" w:space="0" w:color="000000"/>
              <w:bottom w:val="single" w:sz="1" w:space="0" w:color="000000"/>
              <w:right w:val="single" w:sz="1" w:space="0" w:color="000000"/>
            </w:tcBorders>
            <w:shd w:val="clear" w:color="auto" w:fill="E8E8E8"/>
            <w:tcMar>
              <w:top w:w="80" w:type="dxa"/>
              <w:left w:w="120" w:type="dxa"/>
              <w:bottom w:w="80" w:type="dxa"/>
              <w:right w:w="120" w:type="dxa"/>
            </w:tcMar>
          </w:tcPr>
          <w:p w14:paraId="7125C844" w14:textId="77777777" w:rsidR="009551EF" w:rsidRDefault="00000000">
            <w:pPr>
              <w:jc w:val="center"/>
            </w:pPr>
            <w:r>
              <w:rPr>
                <w:b/>
                <w:bCs/>
                <w:sz w:val="19"/>
                <w:szCs w:val="19"/>
              </w:rPr>
              <w:t>Dashboards</w:t>
            </w:r>
          </w:p>
          <w:p w14:paraId="5180D10A" w14:textId="77777777" w:rsidR="009551EF" w:rsidRDefault="00000000">
            <w:pPr>
              <w:jc w:val="center"/>
            </w:pPr>
            <w:r>
              <w:rPr>
                <w:i/>
                <w:iCs/>
                <w:sz w:val="17"/>
                <w:szCs w:val="17"/>
              </w:rPr>
              <w:t>KPIs and performance</w:t>
            </w:r>
          </w:p>
        </w:tc>
      </w:tr>
      <w:tr w:rsidR="009551EF" w14:paraId="77766C7E" w14:textId="77777777">
        <w:tc>
          <w:tcPr>
            <w:tcW w:w="23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165E7441" w14:textId="77777777" w:rsidR="009551EF" w:rsidRDefault="00000000">
            <w:pPr>
              <w:jc w:val="center"/>
            </w:pPr>
            <w:r>
              <w:rPr>
                <w:b/>
                <w:bCs/>
                <w:sz w:val="24"/>
                <w:szCs w:val="24"/>
              </w:rPr>
              <w:t>↓</w:t>
            </w:r>
          </w:p>
        </w:tc>
        <w:tc>
          <w:tcPr>
            <w:tcW w:w="23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09EA69F" w14:textId="77777777" w:rsidR="009551EF" w:rsidRDefault="00000000">
            <w:pPr>
              <w:jc w:val="center"/>
            </w:pPr>
            <w:r>
              <w:rPr>
                <w:b/>
                <w:bCs/>
                <w:sz w:val="24"/>
                <w:szCs w:val="24"/>
              </w:rPr>
              <w:t>↓</w:t>
            </w:r>
          </w:p>
        </w:tc>
        <w:tc>
          <w:tcPr>
            <w:tcW w:w="23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16B06C4" w14:textId="77777777" w:rsidR="009551EF" w:rsidRDefault="00000000">
            <w:pPr>
              <w:jc w:val="center"/>
            </w:pPr>
            <w:r>
              <w:rPr>
                <w:b/>
                <w:bCs/>
                <w:sz w:val="24"/>
                <w:szCs w:val="24"/>
              </w:rPr>
              <w:t>↓</w:t>
            </w:r>
          </w:p>
        </w:tc>
        <w:tc>
          <w:tcPr>
            <w:tcW w:w="234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1EF615A" w14:textId="77777777" w:rsidR="009551EF" w:rsidRDefault="00000000">
            <w:pPr>
              <w:jc w:val="center"/>
            </w:pPr>
            <w:r>
              <w:rPr>
                <w:b/>
                <w:bCs/>
                <w:sz w:val="24"/>
                <w:szCs w:val="24"/>
              </w:rPr>
              <w:t>↓</w:t>
            </w:r>
          </w:p>
        </w:tc>
      </w:tr>
      <w:tr w:rsidR="009551EF" w14:paraId="39FD3FE1" w14:textId="77777777">
        <w:tc>
          <w:tcPr>
            <w:tcW w:w="2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52D23D3" w14:textId="77777777" w:rsidR="009551EF" w:rsidRDefault="00000000">
            <w:pPr>
              <w:jc w:val="center"/>
            </w:pPr>
            <w:r>
              <w:rPr>
                <w:b/>
                <w:bCs/>
                <w:sz w:val="19"/>
                <w:szCs w:val="19"/>
              </w:rPr>
              <w:t>OLX</w:t>
            </w:r>
          </w:p>
          <w:p w14:paraId="7FC4077A" w14:textId="77777777" w:rsidR="009551EF" w:rsidRDefault="00000000">
            <w:pPr>
              <w:jc w:val="center"/>
            </w:pPr>
            <w:r>
              <w:rPr>
                <w:i/>
                <w:iCs/>
                <w:sz w:val="17"/>
                <w:szCs w:val="17"/>
              </w:rPr>
              <w:t>Lead enquiry submitted</w:t>
            </w:r>
          </w:p>
        </w:tc>
        <w:tc>
          <w:tcPr>
            <w:tcW w:w="2340" w:type="dxa"/>
            <w:tcBorders>
              <w:top w:val="single" w:sz="1" w:space="0" w:color="000000"/>
              <w:left w:val="single" w:sz="1" w:space="0" w:color="000000"/>
              <w:bottom w:val="single" w:sz="1" w:space="0" w:color="000000"/>
              <w:right w:val="single" w:sz="1" w:space="0" w:color="000000"/>
            </w:tcBorders>
            <w:shd w:val="clear" w:color="auto" w:fill="E8E8E8"/>
            <w:tcMar>
              <w:top w:w="80" w:type="dxa"/>
              <w:left w:w="120" w:type="dxa"/>
              <w:bottom w:w="80" w:type="dxa"/>
              <w:right w:w="120" w:type="dxa"/>
            </w:tcMar>
          </w:tcPr>
          <w:p w14:paraId="1E5FCB82" w14:textId="77777777" w:rsidR="009551EF" w:rsidRDefault="00000000">
            <w:pPr>
              <w:jc w:val="center"/>
            </w:pPr>
            <w:proofErr w:type="spellStart"/>
            <w:proofErr w:type="gramStart"/>
            <w:r>
              <w:rPr>
                <w:b/>
                <w:bCs/>
                <w:sz w:val="19"/>
                <w:szCs w:val="19"/>
              </w:rPr>
              <w:t>lead.score</w:t>
            </w:r>
            <w:proofErr w:type="spellEnd"/>
            <w:proofErr w:type="gramEnd"/>
          </w:p>
          <w:p w14:paraId="5C0EFB30" w14:textId="77777777" w:rsidR="009551EF" w:rsidRDefault="00000000">
            <w:pPr>
              <w:jc w:val="center"/>
            </w:pPr>
            <w:r>
              <w:rPr>
                <w:i/>
                <w:iCs/>
                <w:sz w:val="17"/>
                <w:szCs w:val="17"/>
              </w:rPr>
              <w:t>Scored leads for RMs</w:t>
            </w:r>
          </w:p>
        </w:tc>
        <w:tc>
          <w:tcPr>
            <w:tcW w:w="234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5C74CC9" w14:textId="77777777" w:rsidR="009551EF" w:rsidRDefault="00000000">
            <w:pPr>
              <w:jc w:val="center"/>
            </w:pPr>
            <w:r>
              <w:rPr>
                <w:b/>
                <w:bCs/>
                <w:sz w:val="19"/>
                <w:szCs w:val="19"/>
              </w:rPr>
              <w:t>Results Pushed Back</w:t>
            </w:r>
          </w:p>
          <w:p w14:paraId="09D98786" w14:textId="77777777" w:rsidR="009551EF" w:rsidRDefault="00000000">
            <w:pPr>
              <w:jc w:val="center"/>
            </w:pPr>
            <w:r>
              <w:rPr>
                <w:i/>
                <w:iCs/>
                <w:sz w:val="17"/>
                <w:szCs w:val="17"/>
              </w:rPr>
              <w:t>Insights returned to Odoo</w:t>
            </w:r>
          </w:p>
        </w:tc>
        <w:tc>
          <w:tcPr>
            <w:tcW w:w="2340" w:type="dxa"/>
            <w:tcBorders>
              <w:top w:val="single" w:sz="1" w:space="0" w:color="000000"/>
              <w:left w:val="single" w:sz="1" w:space="0" w:color="000000"/>
              <w:bottom w:val="single" w:sz="1" w:space="0" w:color="000000"/>
              <w:right w:val="single" w:sz="1" w:space="0" w:color="000000"/>
            </w:tcBorders>
            <w:shd w:val="clear" w:color="auto" w:fill="E8E8E8"/>
            <w:tcMar>
              <w:top w:w="80" w:type="dxa"/>
              <w:left w:w="120" w:type="dxa"/>
              <w:bottom w:w="80" w:type="dxa"/>
              <w:right w:w="120" w:type="dxa"/>
            </w:tcMar>
          </w:tcPr>
          <w:p w14:paraId="7930E49C" w14:textId="77777777" w:rsidR="009551EF" w:rsidRDefault="00000000">
            <w:pPr>
              <w:jc w:val="center"/>
            </w:pPr>
            <w:r>
              <w:rPr>
                <w:b/>
                <w:bCs/>
                <w:sz w:val="19"/>
                <w:szCs w:val="19"/>
              </w:rPr>
              <w:t>RM Action</w:t>
            </w:r>
          </w:p>
          <w:p w14:paraId="63BF3911" w14:textId="77777777" w:rsidR="009551EF" w:rsidRDefault="00000000">
            <w:pPr>
              <w:jc w:val="center"/>
            </w:pPr>
            <w:r>
              <w:rPr>
                <w:i/>
                <w:iCs/>
                <w:sz w:val="17"/>
                <w:szCs w:val="17"/>
              </w:rPr>
              <w:t>Calls, visits, conversions</w:t>
            </w:r>
          </w:p>
        </w:tc>
      </w:tr>
    </w:tbl>
    <w:p w14:paraId="43887A7F" w14:textId="77777777" w:rsidR="009551EF" w:rsidRDefault="009551EF">
      <w:pPr>
        <w:spacing w:before="80" w:after="80"/>
      </w:pPr>
    </w:p>
    <w:p w14:paraId="65D03938" w14:textId="77777777" w:rsidR="009551EF" w:rsidRDefault="009551EF">
      <w:pPr>
        <w:spacing w:before="80" w:after="80"/>
      </w:pPr>
    </w:p>
    <w:p w14:paraId="00300672" w14:textId="77777777" w:rsidR="009551EF" w:rsidRDefault="009551EF">
      <w:pPr>
        <w:pBdr>
          <w:bottom w:val="single" w:sz="4" w:space="1" w:color="CCCCCC"/>
        </w:pBdr>
        <w:spacing w:before="120" w:after="120"/>
      </w:pPr>
    </w:p>
    <w:p w14:paraId="4D73E282" w14:textId="77777777" w:rsidR="009551EF" w:rsidRDefault="009551EF">
      <w:pPr>
        <w:spacing w:before="80" w:after="80"/>
      </w:pPr>
    </w:p>
    <w:p w14:paraId="71C57DAD" w14:textId="77777777" w:rsidR="009551EF" w:rsidRDefault="00000000">
      <w:pPr>
        <w:spacing w:before="240"/>
        <w:jc w:val="center"/>
      </w:pPr>
      <w:proofErr w:type="spellStart"/>
      <w:r>
        <w:rPr>
          <w:i/>
          <w:iCs/>
          <w:color w:val="555555"/>
          <w:sz w:val="18"/>
          <w:szCs w:val="18"/>
        </w:rPr>
        <w:t>Cleardeals</w:t>
      </w:r>
      <w:proofErr w:type="spellEnd"/>
      <w:r>
        <w:rPr>
          <w:i/>
          <w:iCs/>
          <w:color w:val="555555"/>
          <w:sz w:val="18"/>
          <w:szCs w:val="18"/>
        </w:rPr>
        <w:t xml:space="preserve"> Internal </w:t>
      </w:r>
      <w:proofErr w:type="gramStart"/>
      <w:r>
        <w:rPr>
          <w:i/>
          <w:iCs/>
          <w:color w:val="555555"/>
          <w:sz w:val="18"/>
          <w:szCs w:val="18"/>
        </w:rPr>
        <w:t>Documentation  |</w:t>
      </w:r>
      <w:proofErr w:type="gramEnd"/>
      <w:r>
        <w:rPr>
          <w:i/>
          <w:iCs/>
          <w:color w:val="555555"/>
          <w:sz w:val="18"/>
          <w:szCs w:val="18"/>
        </w:rPr>
        <w:t xml:space="preserve">  Not for External Distribution</w:t>
      </w:r>
    </w:p>
    <w:sectPr w:rsidR="009551EF">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E487DE" w14:textId="77777777" w:rsidR="00477C08" w:rsidRDefault="00477C08" w:rsidP="00802A8D">
      <w:r>
        <w:separator/>
      </w:r>
    </w:p>
  </w:endnote>
  <w:endnote w:type="continuationSeparator" w:id="0">
    <w:p w14:paraId="6CF9C936" w14:textId="77777777" w:rsidR="00477C08" w:rsidRDefault="00477C08" w:rsidP="00802A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62509" w14:textId="77777777" w:rsidR="00802A8D" w:rsidRPr="00802A8D" w:rsidRDefault="00802A8D" w:rsidP="00802A8D">
    <w:pPr>
      <w:pStyle w:val="Footer"/>
      <w:rPr>
        <w:sz w:val="20"/>
        <w:szCs w:val="20"/>
      </w:rPr>
    </w:pPr>
    <w:r w:rsidRPr="00802A8D">
      <w:rPr>
        <w:sz w:val="18"/>
        <w:szCs w:val="18"/>
      </w:rPr>
      <w:t xml:space="preserve">Himanshu Pradhan — Intern, </w:t>
    </w:r>
    <w:proofErr w:type="spellStart"/>
    <w:r w:rsidRPr="00802A8D">
      <w:rPr>
        <w:sz w:val="18"/>
        <w:szCs w:val="18"/>
      </w:rPr>
      <w:t>ClearDeals</w:t>
    </w:r>
    <w:proofErr w:type="spellEnd"/>
    <w:r w:rsidRPr="00802A8D">
      <w:rPr>
        <w:sz w:val="18"/>
        <w:szCs w:val="18"/>
      </w:rPr>
      <w:t xml:space="preserve"> </w:t>
    </w:r>
    <w:proofErr w:type="spellStart"/>
    <w:r w:rsidRPr="00802A8D">
      <w:rPr>
        <w:sz w:val="18"/>
        <w:szCs w:val="18"/>
      </w:rPr>
      <w:t>Proptech</w:t>
    </w:r>
    <w:proofErr w:type="spellEnd"/>
    <w:r w:rsidRPr="00802A8D">
      <w:rPr>
        <w:sz w:val="18"/>
        <w:szCs w:val="18"/>
      </w:rPr>
      <w:t xml:space="preserve"> </w:t>
    </w:r>
    <w:proofErr w:type="spellStart"/>
    <w:r w:rsidRPr="00802A8D">
      <w:rPr>
        <w:sz w:val="18"/>
        <w:szCs w:val="18"/>
      </w:rPr>
      <w:t>Pvt.</w:t>
    </w:r>
    <w:proofErr w:type="spellEnd"/>
    <w:r w:rsidRPr="00802A8D">
      <w:rPr>
        <w:sz w:val="18"/>
        <w:szCs w:val="18"/>
      </w:rPr>
      <w:t xml:space="preserve"> Ltd.    |    Page </w:t>
    </w:r>
    <w:r w:rsidRPr="00802A8D">
      <w:rPr>
        <w:sz w:val="18"/>
        <w:szCs w:val="18"/>
      </w:rPr>
      <w:fldChar w:fldCharType="begin"/>
    </w:r>
    <w:r w:rsidRPr="00802A8D">
      <w:rPr>
        <w:sz w:val="18"/>
        <w:szCs w:val="18"/>
      </w:rPr>
      <w:instrText>PAGE</w:instrText>
    </w:r>
    <w:r w:rsidRPr="00802A8D">
      <w:rPr>
        <w:sz w:val="18"/>
        <w:szCs w:val="18"/>
      </w:rPr>
      <w:fldChar w:fldCharType="separate"/>
    </w:r>
    <w:r w:rsidRPr="00802A8D">
      <w:rPr>
        <w:sz w:val="18"/>
        <w:szCs w:val="18"/>
      </w:rPr>
      <w:t>10</w:t>
    </w:r>
    <w:r w:rsidRPr="00802A8D">
      <w:rPr>
        <w:sz w:val="18"/>
        <w:szCs w:val="18"/>
      </w:rPr>
      <w:fldChar w:fldCharType="end"/>
    </w:r>
  </w:p>
  <w:p w14:paraId="348BED45" w14:textId="77777777" w:rsidR="00802A8D" w:rsidRDefault="00802A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B04B2E" w14:textId="77777777" w:rsidR="00477C08" w:rsidRDefault="00477C08" w:rsidP="00802A8D">
      <w:r>
        <w:separator/>
      </w:r>
    </w:p>
  </w:footnote>
  <w:footnote w:type="continuationSeparator" w:id="0">
    <w:p w14:paraId="36E50E97" w14:textId="77777777" w:rsidR="00477C08" w:rsidRDefault="00477C08" w:rsidP="00802A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75901"/>
    <w:multiLevelType w:val="hybridMultilevel"/>
    <w:tmpl w:val="A998C440"/>
    <w:lvl w:ilvl="0" w:tplc="4F305E7A">
      <w:start w:val="1"/>
      <w:numFmt w:val="bullet"/>
      <w:lvlText w:val="•"/>
      <w:lvlJc w:val="left"/>
      <w:pPr>
        <w:ind w:left="720" w:hanging="360"/>
      </w:pPr>
    </w:lvl>
    <w:lvl w:ilvl="1" w:tplc="CA40AC84">
      <w:numFmt w:val="decimal"/>
      <w:lvlText w:val=""/>
      <w:lvlJc w:val="left"/>
    </w:lvl>
    <w:lvl w:ilvl="2" w:tplc="B5BA216E">
      <w:numFmt w:val="decimal"/>
      <w:lvlText w:val=""/>
      <w:lvlJc w:val="left"/>
    </w:lvl>
    <w:lvl w:ilvl="3" w:tplc="EACEA472">
      <w:numFmt w:val="decimal"/>
      <w:lvlText w:val=""/>
      <w:lvlJc w:val="left"/>
    </w:lvl>
    <w:lvl w:ilvl="4" w:tplc="52142278">
      <w:numFmt w:val="decimal"/>
      <w:lvlText w:val=""/>
      <w:lvlJc w:val="left"/>
    </w:lvl>
    <w:lvl w:ilvl="5" w:tplc="A4D88A64">
      <w:numFmt w:val="decimal"/>
      <w:lvlText w:val=""/>
      <w:lvlJc w:val="left"/>
    </w:lvl>
    <w:lvl w:ilvl="6" w:tplc="88DA9F4E">
      <w:numFmt w:val="decimal"/>
      <w:lvlText w:val=""/>
      <w:lvlJc w:val="left"/>
    </w:lvl>
    <w:lvl w:ilvl="7" w:tplc="094ABFF2">
      <w:numFmt w:val="decimal"/>
      <w:lvlText w:val=""/>
      <w:lvlJc w:val="left"/>
    </w:lvl>
    <w:lvl w:ilvl="8" w:tplc="30D023EE">
      <w:numFmt w:val="decimal"/>
      <w:lvlText w:val=""/>
      <w:lvlJc w:val="left"/>
    </w:lvl>
  </w:abstractNum>
  <w:abstractNum w:abstractNumId="1" w15:restartNumberingAfterBreak="0">
    <w:nsid w:val="0BB9604F"/>
    <w:multiLevelType w:val="hybridMultilevel"/>
    <w:tmpl w:val="178CDE92"/>
    <w:lvl w:ilvl="0" w:tplc="35961FEC">
      <w:start w:val="1"/>
      <w:numFmt w:val="bullet"/>
      <w:lvlText w:val="•"/>
      <w:lvlJc w:val="left"/>
      <w:pPr>
        <w:ind w:left="720" w:hanging="360"/>
      </w:pPr>
    </w:lvl>
    <w:lvl w:ilvl="1" w:tplc="F59AD2B6">
      <w:start w:val="1"/>
      <w:numFmt w:val="bullet"/>
      <w:lvlText w:val="◦"/>
      <w:lvlJc w:val="left"/>
      <w:pPr>
        <w:ind w:left="1260" w:hanging="360"/>
      </w:pPr>
    </w:lvl>
    <w:lvl w:ilvl="2" w:tplc="238AB67A">
      <w:numFmt w:val="decimal"/>
      <w:lvlText w:val=""/>
      <w:lvlJc w:val="left"/>
    </w:lvl>
    <w:lvl w:ilvl="3" w:tplc="FB3AA0FA">
      <w:numFmt w:val="decimal"/>
      <w:lvlText w:val=""/>
      <w:lvlJc w:val="left"/>
    </w:lvl>
    <w:lvl w:ilvl="4" w:tplc="42D8CE00">
      <w:numFmt w:val="decimal"/>
      <w:lvlText w:val=""/>
      <w:lvlJc w:val="left"/>
    </w:lvl>
    <w:lvl w:ilvl="5" w:tplc="8024565C">
      <w:numFmt w:val="decimal"/>
      <w:lvlText w:val=""/>
      <w:lvlJc w:val="left"/>
    </w:lvl>
    <w:lvl w:ilvl="6" w:tplc="A3068FE2">
      <w:numFmt w:val="decimal"/>
      <w:lvlText w:val=""/>
      <w:lvlJc w:val="left"/>
    </w:lvl>
    <w:lvl w:ilvl="7" w:tplc="5D003990">
      <w:numFmt w:val="decimal"/>
      <w:lvlText w:val=""/>
      <w:lvlJc w:val="left"/>
    </w:lvl>
    <w:lvl w:ilvl="8" w:tplc="D8F259A4">
      <w:numFmt w:val="decimal"/>
      <w:lvlText w:val=""/>
      <w:lvlJc w:val="left"/>
    </w:lvl>
  </w:abstractNum>
  <w:abstractNum w:abstractNumId="2" w15:restartNumberingAfterBreak="0">
    <w:nsid w:val="444A1ED2"/>
    <w:multiLevelType w:val="hybridMultilevel"/>
    <w:tmpl w:val="1B7A6C20"/>
    <w:lvl w:ilvl="0" w:tplc="9F809138">
      <w:start w:val="1"/>
      <w:numFmt w:val="decimal"/>
      <w:lvlText w:val="%1."/>
      <w:lvlJc w:val="left"/>
      <w:pPr>
        <w:ind w:left="720" w:hanging="360"/>
      </w:pPr>
    </w:lvl>
    <w:lvl w:ilvl="1" w:tplc="79BC8768">
      <w:numFmt w:val="decimal"/>
      <w:lvlText w:val=""/>
      <w:lvlJc w:val="left"/>
    </w:lvl>
    <w:lvl w:ilvl="2" w:tplc="3AB0E1AE">
      <w:numFmt w:val="decimal"/>
      <w:lvlText w:val=""/>
      <w:lvlJc w:val="left"/>
    </w:lvl>
    <w:lvl w:ilvl="3" w:tplc="778A6F94">
      <w:numFmt w:val="decimal"/>
      <w:lvlText w:val=""/>
      <w:lvlJc w:val="left"/>
    </w:lvl>
    <w:lvl w:ilvl="4" w:tplc="D9D0B860">
      <w:numFmt w:val="decimal"/>
      <w:lvlText w:val=""/>
      <w:lvlJc w:val="left"/>
    </w:lvl>
    <w:lvl w:ilvl="5" w:tplc="B94E6AE6">
      <w:numFmt w:val="decimal"/>
      <w:lvlText w:val=""/>
      <w:lvlJc w:val="left"/>
    </w:lvl>
    <w:lvl w:ilvl="6" w:tplc="6DD8798E">
      <w:numFmt w:val="decimal"/>
      <w:lvlText w:val=""/>
      <w:lvlJc w:val="left"/>
    </w:lvl>
    <w:lvl w:ilvl="7" w:tplc="BDECB10C">
      <w:numFmt w:val="decimal"/>
      <w:lvlText w:val=""/>
      <w:lvlJc w:val="left"/>
    </w:lvl>
    <w:lvl w:ilvl="8" w:tplc="BBE85252">
      <w:numFmt w:val="decimal"/>
      <w:lvlText w:val=""/>
      <w:lvlJc w:val="left"/>
    </w:lvl>
  </w:abstractNum>
  <w:abstractNum w:abstractNumId="3" w15:restartNumberingAfterBreak="0">
    <w:nsid w:val="49404D98"/>
    <w:multiLevelType w:val="hybridMultilevel"/>
    <w:tmpl w:val="4EA44B92"/>
    <w:lvl w:ilvl="0" w:tplc="B51A2630">
      <w:start w:val="1"/>
      <w:numFmt w:val="bullet"/>
      <w:lvlText w:val="●"/>
      <w:lvlJc w:val="left"/>
      <w:pPr>
        <w:ind w:left="720" w:hanging="360"/>
      </w:pPr>
    </w:lvl>
    <w:lvl w:ilvl="1" w:tplc="6DC813C4">
      <w:start w:val="1"/>
      <w:numFmt w:val="bullet"/>
      <w:lvlText w:val="○"/>
      <w:lvlJc w:val="left"/>
      <w:pPr>
        <w:ind w:left="1440" w:hanging="360"/>
      </w:pPr>
    </w:lvl>
    <w:lvl w:ilvl="2" w:tplc="9FCCE9A4">
      <w:start w:val="1"/>
      <w:numFmt w:val="bullet"/>
      <w:lvlText w:val="■"/>
      <w:lvlJc w:val="left"/>
      <w:pPr>
        <w:ind w:left="2160" w:hanging="360"/>
      </w:pPr>
    </w:lvl>
    <w:lvl w:ilvl="3" w:tplc="BE9AA33E">
      <w:start w:val="1"/>
      <w:numFmt w:val="bullet"/>
      <w:lvlText w:val="●"/>
      <w:lvlJc w:val="left"/>
      <w:pPr>
        <w:ind w:left="2880" w:hanging="360"/>
      </w:pPr>
    </w:lvl>
    <w:lvl w:ilvl="4" w:tplc="1C16BFA4">
      <w:start w:val="1"/>
      <w:numFmt w:val="bullet"/>
      <w:lvlText w:val="○"/>
      <w:lvlJc w:val="left"/>
      <w:pPr>
        <w:ind w:left="3600" w:hanging="360"/>
      </w:pPr>
    </w:lvl>
    <w:lvl w:ilvl="5" w:tplc="8E0E1236">
      <w:start w:val="1"/>
      <w:numFmt w:val="bullet"/>
      <w:lvlText w:val="■"/>
      <w:lvlJc w:val="left"/>
      <w:pPr>
        <w:ind w:left="4320" w:hanging="360"/>
      </w:pPr>
    </w:lvl>
    <w:lvl w:ilvl="6" w:tplc="E4B695FE">
      <w:start w:val="1"/>
      <w:numFmt w:val="bullet"/>
      <w:lvlText w:val="●"/>
      <w:lvlJc w:val="left"/>
      <w:pPr>
        <w:ind w:left="5040" w:hanging="360"/>
      </w:pPr>
    </w:lvl>
    <w:lvl w:ilvl="7" w:tplc="A7A88542">
      <w:start w:val="1"/>
      <w:numFmt w:val="bullet"/>
      <w:lvlText w:val="●"/>
      <w:lvlJc w:val="left"/>
      <w:pPr>
        <w:ind w:left="5760" w:hanging="360"/>
      </w:pPr>
    </w:lvl>
    <w:lvl w:ilvl="8" w:tplc="C6A400AC">
      <w:start w:val="1"/>
      <w:numFmt w:val="bullet"/>
      <w:lvlText w:val="●"/>
      <w:lvlJc w:val="left"/>
      <w:pPr>
        <w:ind w:left="6480" w:hanging="360"/>
      </w:pPr>
    </w:lvl>
  </w:abstractNum>
  <w:num w:numId="1" w16cid:durableId="562184485">
    <w:abstractNumId w:val="3"/>
    <w:lvlOverride w:ilvl="0">
      <w:startOverride w:val="1"/>
    </w:lvlOverride>
  </w:num>
  <w:num w:numId="2" w16cid:durableId="18936887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51EF"/>
    <w:rsid w:val="001E61B7"/>
    <w:rsid w:val="00342279"/>
    <w:rsid w:val="00477C08"/>
    <w:rsid w:val="00487248"/>
    <w:rsid w:val="006014CA"/>
    <w:rsid w:val="00802A8D"/>
    <w:rsid w:val="008C2BBC"/>
    <w:rsid w:val="009551EF"/>
    <w:rsid w:val="00A21D03"/>
    <w:rsid w:val="00A61A29"/>
    <w:rsid w:val="00CD2308"/>
    <w:rsid w:val="00E90C0D"/>
    <w:rsid w:val="00FF47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A705A"/>
  <w15:docId w15:val="{0F9E916A-D9E0-4152-A4D9-9DBDDDC12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000000"/>
      <w:sz w:val="32"/>
      <w:szCs w:val="32"/>
    </w:rPr>
  </w:style>
  <w:style w:type="paragraph" w:styleId="Heading2">
    <w:name w:val="heading 2"/>
    <w:link w:val="Heading2Char"/>
    <w:uiPriority w:val="9"/>
    <w:unhideWhenUsed/>
    <w:qFormat/>
    <w:pPr>
      <w:spacing w:before="240" w:after="120"/>
      <w:outlineLvl w:val="1"/>
    </w:pPr>
    <w:rPr>
      <w:b/>
      <w:bCs/>
      <w:color w:val="00000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uiPriority w:val="9"/>
    <w:rsid w:val="00E90C0D"/>
    <w:rPr>
      <w:b/>
      <w:bCs/>
      <w:color w:val="000000"/>
      <w:sz w:val="26"/>
      <w:szCs w:val="26"/>
    </w:rPr>
  </w:style>
  <w:style w:type="paragraph" w:styleId="Header">
    <w:name w:val="header"/>
    <w:basedOn w:val="Normal"/>
    <w:link w:val="HeaderChar"/>
    <w:uiPriority w:val="99"/>
    <w:unhideWhenUsed/>
    <w:rsid w:val="00802A8D"/>
    <w:pPr>
      <w:tabs>
        <w:tab w:val="center" w:pos="4513"/>
        <w:tab w:val="right" w:pos="9026"/>
      </w:tabs>
    </w:pPr>
  </w:style>
  <w:style w:type="character" w:customStyle="1" w:styleId="HeaderChar">
    <w:name w:val="Header Char"/>
    <w:basedOn w:val="DefaultParagraphFont"/>
    <w:link w:val="Header"/>
    <w:uiPriority w:val="99"/>
    <w:rsid w:val="00802A8D"/>
  </w:style>
  <w:style w:type="paragraph" w:styleId="Footer">
    <w:name w:val="footer"/>
    <w:basedOn w:val="Normal"/>
    <w:link w:val="FooterChar"/>
    <w:uiPriority w:val="99"/>
    <w:unhideWhenUsed/>
    <w:rsid w:val="00802A8D"/>
    <w:pPr>
      <w:tabs>
        <w:tab w:val="center" w:pos="4513"/>
        <w:tab w:val="right" w:pos="9026"/>
      </w:tabs>
    </w:pPr>
  </w:style>
  <w:style w:type="character" w:customStyle="1" w:styleId="FooterChar">
    <w:name w:val="Footer Char"/>
    <w:basedOn w:val="DefaultParagraphFont"/>
    <w:link w:val="Footer"/>
    <w:uiPriority w:val="99"/>
    <w:rsid w:val="00802A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9</Pages>
  <Words>1665</Words>
  <Characters>9495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Himanshu Pradhan</cp:lastModifiedBy>
  <cp:revision>7</cp:revision>
  <dcterms:created xsi:type="dcterms:W3CDTF">2026-04-05T18:55:00Z</dcterms:created>
  <dcterms:modified xsi:type="dcterms:W3CDTF">2026-04-05T20:28:00Z</dcterms:modified>
</cp:coreProperties>
</file>