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9B584" w14:textId="77777777" w:rsidR="00852712" w:rsidRDefault="00852712">
      <w:pPr>
        <w:spacing w:before="28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52712" w14:paraId="4566C570" w14:textId="77777777">
        <w:tc>
          <w:tcPr>
            <w:tcW w:w="9360" w:type="dxa"/>
            <w:tcBorders>
              <w:top w:val="none" w:sz="0" w:space="0" w:color="FFFFFF"/>
              <w:left w:val="single" w:sz="36" w:space="0" w:color="00000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280" w:type="dxa"/>
              <w:bottom w:w="40" w:type="dxa"/>
              <w:right w:w="0" w:type="dxa"/>
            </w:tcMar>
          </w:tcPr>
          <w:p w14:paraId="7DB57BF7" w14:textId="77777777" w:rsidR="00852712" w:rsidRDefault="00000000">
            <w:r>
              <w:rPr>
                <w:b/>
                <w:bCs/>
                <w:color w:val="000000"/>
                <w:sz w:val="80"/>
                <w:szCs w:val="80"/>
              </w:rPr>
              <w:t>CLEARDEALS</w:t>
            </w:r>
          </w:p>
          <w:p w14:paraId="3661ABF7" w14:textId="77777777" w:rsidR="00852712" w:rsidRDefault="00000000">
            <w:pPr>
              <w:spacing w:before="60" w:after="40"/>
            </w:pPr>
            <w:r>
              <w:rPr>
                <w:color w:val="000000"/>
                <w:sz w:val="44"/>
                <w:szCs w:val="44"/>
              </w:rPr>
              <w:t>Week 1 Internship Report</w:t>
            </w:r>
          </w:p>
          <w:p w14:paraId="5C0EF8AC" w14:textId="77777777" w:rsidR="00852712" w:rsidRDefault="00000000">
            <w:pPr>
              <w:spacing w:before="40" w:after="40"/>
            </w:pPr>
            <w:r>
              <w:rPr>
                <w:color w:val="000000"/>
                <w:sz w:val="28"/>
                <w:szCs w:val="28"/>
              </w:rPr>
              <w:t>Field Observations, Technical Learning &amp; Business Understanding</w:t>
            </w:r>
          </w:p>
        </w:tc>
      </w:tr>
    </w:tbl>
    <w:p w14:paraId="12B12332" w14:textId="77777777" w:rsidR="00852712" w:rsidRDefault="00852712">
      <w:pPr>
        <w:spacing w:before="80"/>
      </w:pPr>
    </w:p>
    <w:p w14:paraId="309FEFE9" w14:textId="77777777" w:rsidR="00852712" w:rsidRDefault="00000000">
      <w:pPr>
        <w:spacing w:before="100" w:after="60"/>
      </w:pPr>
      <w:r>
        <w:rPr>
          <w:color w:val="666666"/>
          <w:sz w:val="20"/>
          <w:szCs w:val="20"/>
        </w:rPr>
        <w:t>Joining Date: 1st April 2026  |  Report Period: 1st–4th April 2026</w:t>
      </w:r>
    </w:p>
    <w:p w14:paraId="02C380B6" w14:textId="7D2A17EB" w:rsidR="00852712" w:rsidRDefault="00000000">
      <w:pPr>
        <w:spacing w:after="80"/>
      </w:pPr>
      <w:r>
        <w:rPr>
          <w:color w:val="666666"/>
          <w:sz w:val="20"/>
          <w:szCs w:val="20"/>
        </w:rPr>
        <w:t xml:space="preserve">Days Covered: 4  |  Meetings Attended: 4  </w:t>
      </w:r>
    </w:p>
    <w:p w14:paraId="212D6909" w14:textId="77777777" w:rsidR="00852712" w:rsidRDefault="00000000">
      <w:pPr>
        <w:spacing w:after="200"/>
      </w:pPr>
      <w:r>
        <w:rPr>
          <w:color w:val="444444"/>
          <w:sz w:val="20"/>
          <w:szCs w:val="20"/>
        </w:rPr>
        <w:t>— Himanshu Pradhan</w:t>
      </w:r>
    </w:p>
    <w:p w14:paraId="66234A79" w14:textId="77777777" w:rsidR="00852712" w:rsidRDefault="00852712">
      <w:pPr>
        <w:pBdr>
          <w:bottom w:val="single" w:sz="8" w:space="1" w:color="000000"/>
        </w:pBdr>
      </w:pPr>
    </w:p>
    <w:p w14:paraId="72ECEA62" w14:textId="40BE5580" w:rsidR="00852712" w:rsidRDefault="00852712"/>
    <w:p w14:paraId="05E8970F" w14:textId="77777777" w:rsidR="00852712" w:rsidRDefault="00000000">
      <w:pPr>
        <w:pBdr>
          <w:bottom w:val="single" w:sz="8" w:space="1" w:color="000000"/>
        </w:pBdr>
        <w:spacing w:before="440" w:after="160"/>
      </w:pPr>
      <w:r>
        <w:rPr>
          <w:b/>
          <w:bCs/>
          <w:sz w:val="34"/>
          <w:szCs w:val="34"/>
        </w:rPr>
        <w:t>Overview</w:t>
      </w:r>
    </w:p>
    <w:p w14:paraId="46F7CBD4" w14:textId="77777777" w:rsidR="00852712" w:rsidRDefault="00000000">
      <w:pPr>
        <w:spacing w:before="60" w:after="60"/>
      </w:pPr>
      <w:r>
        <w:t>I joined ClearDeals Proptech Pvt. Ltd. on 1st April 2026 as a technology intern. ClearDeals is an Ahmedabad-based proptech startup operating on a fixed-package model for property sellers — a fundamentally different approach from traditional brokerage. Sellers pay a one-time fee (₹35,000–₹94,000) for professional listing and multi-platform promotion; buyers are never charged.</w:t>
      </w:r>
    </w:p>
    <w:p w14:paraId="2B535264" w14:textId="77777777" w:rsidR="00852712" w:rsidRDefault="00852712">
      <w:pPr>
        <w:spacing w:before="80"/>
      </w:pPr>
    </w:p>
    <w:p w14:paraId="368CA005" w14:textId="77777777" w:rsidR="00852712" w:rsidRDefault="00000000">
      <w:pPr>
        <w:spacing w:before="60" w:after="60"/>
      </w:pPr>
      <w:r>
        <w:t>Week 1 was unusually comprehensive. Across four days it covered company orientation, the full technology stack, the Odoo CRM system, and four client field meetings.</w:t>
      </w:r>
    </w:p>
    <w:p w14:paraId="4BE3A38D" w14:textId="77777777" w:rsidR="00852712" w:rsidRDefault="0085271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700"/>
        <w:gridCol w:w="3000"/>
        <w:gridCol w:w="3460"/>
      </w:tblGrid>
      <w:tr w:rsidR="00852712" w14:paraId="226BEFEB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11111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70639DA" w14:textId="77777777" w:rsidR="00852712" w:rsidRDefault="00000000"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11111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4E65409" w14:textId="77777777" w:rsidR="00852712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11111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332B037" w14:textId="77777777" w:rsidR="00852712" w:rsidRDefault="00000000">
            <w:r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11111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A9F0ABE" w14:textId="77777777" w:rsidR="00852712" w:rsidRDefault="00000000">
            <w:r>
              <w:rPr>
                <w:b/>
                <w:bCs/>
                <w:color w:val="FFFFFF"/>
                <w:sz w:val="19"/>
                <w:szCs w:val="19"/>
              </w:rPr>
              <w:t>Output / Activity</w:t>
            </w:r>
          </w:p>
        </w:tc>
      </w:tr>
      <w:tr w:rsidR="00852712" w14:paraId="63F8B1C6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1DFDC7F" w14:textId="77777777" w:rsidR="00852712" w:rsidRDefault="00000000">
            <w:r>
              <w:rPr>
                <w:sz w:val="19"/>
                <w:szCs w:val="19"/>
              </w:rPr>
              <w:t>Day 1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41AAA9D" w14:textId="77777777" w:rsidR="00852712" w:rsidRDefault="00000000">
            <w:r>
              <w:rPr>
                <w:sz w:val="19"/>
                <w:szCs w:val="19"/>
              </w:rPr>
              <w:t>1st April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E0FFE89" w14:textId="77777777" w:rsidR="00852712" w:rsidRDefault="00000000">
            <w:r>
              <w:rPr>
                <w:sz w:val="19"/>
                <w:szCs w:val="19"/>
              </w:rPr>
              <w:t>Company &amp; Business Model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6A49BC5" w14:textId="77777777" w:rsidR="00852712" w:rsidRDefault="00000000">
            <w:r>
              <w:rPr>
                <w:sz w:val="19"/>
                <w:szCs w:val="19"/>
              </w:rPr>
              <w:t>Orientation; sales process walkthrough</w:t>
            </w:r>
          </w:p>
        </w:tc>
      </w:tr>
      <w:tr w:rsidR="00852712" w14:paraId="37566DF2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6C8F7A2" w14:textId="77777777" w:rsidR="00852712" w:rsidRDefault="00000000">
            <w:r>
              <w:rPr>
                <w:sz w:val="19"/>
                <w:szCs w:val="19"/>
              </w:rPr>
              <w:t>Day 2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6D0E19B" w14:textId="77777777" w:rsidR="00852712" w:rsidRDefault="00000000">
            <w:r>
              <w:rPr>
                <w:sz w:val="19"/>
                <w:szCs w:val="19"/>
              </w:rPr>
              <w:t>2nd April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66BFCC1" w14:textId="77777777" w:rsidR="00852712" w:rsidRDefault="00000000">
            <w:r>
              <w:rPr>
                <w:sz w:val="19"/>
                <w:szCs w:val="19"/>
              </w:rPr>
              <w:t>Tech Stack &amp; Odoo Intro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7CC6549" w14:textId="77777777" w:rsidR="00852712" w:rsidRDefault="00000000">
            <w:r>
              <w:rPr>
                <w:sz w:val="19"/>
                <w:szCs w:val="19"/>
              </w:rPr>
              <w:t>Tech stack documentation produced</w:t>
            </w:r>
          </w:p>
        </w:tc>
      </w:tr>
      <w:tr w:rsidR="00852712" w14:paraId="300AF0ED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9C4C13F" w14:textId="77777777" w:rsidR="00852712" w:rsidRDefault="00000000">
            <w:r>
              <w:rPr>
                <w:sz w:val="19"/>
                <w:szCs w:val="19"/>
              </w:rPr>
              <w:t>Day 3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3649AE" w14:textId="77777777" w:rsidR="00852712" w:rsidRDefault="00000000">
            <w:r>
              <w:rPr>
                <w:sz w:val="19"/>
                <w:szCs w:val="19"/>
              </w:rPr>
              <w:t>3rd April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B5701A" w14:textId="77777777" w:rsidR="00852712" w:rsidRDefault="00000000">
            <w:r>
              <w:rPr>
                <w:sz w:val="19"/>
                <w:szCs w:val="19"/>
              </w:rPr>
              <w:t>Odoo Deep Dive + Field Meeting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09A71C2" w14:textId="77777777" w:rsidR="00852712" w:rsidRDefault="00000000">
            <w:r>
              <w:rPr>
                <w:sz w:val="19"/>
                <w:szCs w:val="19"/>
              </w:rPr>
              <w:t>Odoo architecture doc; Meeting 1 (Bhuyangdev)</w:t>
            </w:r>
          </w:p>
        </w:tc>
      </w:tr>
      <w:tr w:rsidR="00852712" w14:paraId="3FED127A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EC97895" w14:textId="77777777" w:rsidR="00852712" w:rsidRDefault="00000000">
            <w:r>
              <w:rPr>
                <w:sz w:val="19"/>
                <w:szCs w:val="19"/>
              </w:rPr>
              <w:t>Day 4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223C6B9" w14:textId="77777777" w:rsidR="00852712" w:rsidRDefault="00000000">
            <w:r>
              <w:rPr>
                <w:sz w:val="19"/>
                <w:szCs w:val="19"/>
              </w:rPr>
              <w:t>4th April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18B4B79" w14:textId="77777777" w:rsidR="00852712" w:rsidRDefault="00000000">
            <w:r>
              <w:rPr>
                <w:sz w:val="19"/>
                <w:szCs w:val="19"/>
              </w:rPr>
              <w:t>Field Meetings — Full Day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7DB3780" w14:textId="77777777" w:rsidR="00852712" w:rsidRDefault="00000000">
            <w:r>
              <w:rPr>
                <w:sz w:val="19"/>
                <w:szCs w:val="19"/>
              </w:rPr>
              <w:t>3 client meetings; full documentation produced</w:t>
            </w:r>
          </w:p>
        </w:tc>
      </w:tr>
    </w:tbl>
    <w:p w14:paraId="36DBF519" w14:textId="367AF418" w:rsidR="00852712" w:rsidRDefault="00000000" w:rsidP="00F753AC">
      <w:r>
        <w:br w:type="page"/>
      </w:r>
      <w:r>
        <w:rPr>
          <w:b/>
          <w:bCs/>
          <w:sz w:val="34"/>
          <w:szCs w:val="34"/>
        </w:rPr>
        <w:lastRenderedPageBreak/>
        <w:t>Day 1 — Company Orientation &amp; Business Model</w:t>
      </w:r>
    </w:p>
    <w:p w14:paraId="2F568D42" w14:textId="77777777" w:rsidR="00852712" w:rsidRDefault="00000000">
      <w:pPr>
        <w:spacing w:after="120"/>
      </w:pPr>
      <w:r>
        <w:rPr>
          <w:i/>
          <w:iCs/>
          <w:color w:val="666666"/>
          <w:sz w:val="19"/>
          <w:szCs w:val="19"/>
        </w:rPr>
        <w:t>1st April 2026  |  Understanding What ClearDeals Does and How It Operates</w:t>
      </w:r>
    </w:p>
    <w:p w14:paraId="2675FA44" w14:textId="77777777" w:rsidR="00852712" w:rsidRDefault="00000000">
      <w:pPr>
        <w:spacing w:before="220" w:after="80"/>
      </w:pPr>
      <w:r>
        <w:rPr>
          <w:b/>
          <w:bCs/>
          <w:sz w:val="22"/>
          <w:szCs w:val="22"/>
        </w:rPr>
        <w:t>What is ClearDeals?</w:t>
      </w:r>
    </w:p>
    <w:p w14:paraId="170EBBA7" w14:textId="77777777" w:rsidR="00852712" w:rsidRDefault="00000000">
      <w:pPr>
        <w:spacing w:before="60" w:after="60"/>
      </w:pPr>
      <w:r>
        <w:t>ClearDeals charges property sellers a fixed upfront package fee in exchange for professional listing creation, multi-platform promotion, and photography/DigiTour services. Unlike brokerage, revenue is not tied to whether the property sells. Buyers are never charged, giving the platform a natural advantage in attracting genuine enquiries.</w:t>
      </w:r>
    </w:p>
    <w:p w14:paraId="2B41AAF2" w14:textId="77777777" w:rsidR="00852712" w:rsidRDefault="00000000">
      <w:pPr>
        <w:pBdr>
          <w:left w:val="single" w:sz="12" w:space="1" w:color="000000"/>
        </w:pBdr>
        <w:spacing w:before="120" w:after="120"/>
        <w:ind w:left="280" w:right="120"/>
      </w:pPr>
      <w:r>
        <w:rPr>
          <w:i/>
          <w:iCs/>
          <w:sz w:val="19"/>
          <w:szCs w:val="19"/>
        </w:rPr>
        <w:t>Core Model: Fixed package fee from sellers + Professional multi-platform promotion + Zero charge to buyers. This makes it a service business, not a brokerage.</w:t>
      </w:r>
    </w:p>
    <w:p w14:paraId="1147BF03" w14:textId="77777777" w:rsidR="00852712" w:rsidRDefault="00000000">
      <w:pPr>
        <w:spacing w:before="220" w:after="80"/>
      </w:pPr>
      <w:r>
        <w:rPr>
          <w:b/>
          <w:bCs/>
          <w:sz w:val="22"/>
          <w:szCs w:val="22"/>
        </w:rPr>
        <w:t>Package Offering &amp; Listing Platforms</w:t>
      </w:r>
    </w:p>
    <w:p w14:paraId="0877994E" w14:textId="77777777" w:rsidR="00852712" w:rsidRDefault="00000000">
      <w:pPr>
        <w:spacing w:before="60" w:after="60"/>
      </w:pPr>
      <w:r>
        <w:t>Packages range from ₹35,000 to ₹94,000. The ₹47,200 premium tier was most commonly pitched in field visits. All packages include listings across the ClearDeals website, 99acres, Housing.com, MagicBricks, and OLX. Premium tiers add the 360° DigiTour — a virtual property walkthrough embedded in every listing, which consistently proved to be the strongest in-meeting differentiator.</w:t>
      </w:r>
    </w:p>
    <w:p w14:paraId="6F40F630" w14:textId="77777777" w:rsidR="00852712" w:rsidRDefault="00000000">
      <w:pPr>
        <w:spacing w:before="220" w:after="80"/>
      </w:pPr>
      <w:r>
        <w:rPr>
          <w:b/>
          <w:bCs/>
          <w:sz w:val="22"/>
          <w:szCs w:val="22"/>
        </w:rPr>
        <w:t>Sales Hierarchy &amp; Process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52712" w14:paraId="24D88070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11111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A3179C3" w14:textId="77777777" w:rsidR="00852712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11111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4718FE17" w14:textId="77777777" w:rsidR="00852712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</w:tr>
      <w:tr w:rsidR="00852712" w14:paraId="0A2EE686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0C4187D" w14:textId="77777777" w:rsidR="00852712" w:rsidRDefault="00000000">
            <w:r>
              <w:rPr>
                <w:b/>
                <w:bCs/>
                <w:sz w:val="19"/>
                <w:szCs w:val="19"/>
              </w:rPr>
              <w:t>Sales Coordinator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EC380C" w14:textId="77777777" w:rsidR="00852712" w:rsidRDefault="00000000">
            <w:r>
              <w:rPr>
                <w:sz w:val="19"/>
                <w:szCs w:val="19"/>
              </w:rPr>
              <w:t>Identifies leads; delivers the full pitch by phone; handles objections; schedules physical meeting.</w:t>
            </w:r>
          </w:p>
        </w:tc>
      </w:tr>
      <w:tr w:rsidR="00852712" w14:paraId="15860A86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4E6511" w14:textId="77777777" w:rsidR="00852712" w:rsidRDefault="00000000">
            <w:r>
              <w:rPr>
                <w:b/>
                <w:bCs/>
                <w:sz w:val="19"/>
                <w:szCs w:val="19"/>
              </w:rPr>
              <w:t>BDE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E881478" w14:textId="77777777" w:rsidR="00852712" w:rsidRDefault="00000000">
            <w:r>
              <w:rPr>
                <w:sz w:val="19"/>
                <w:szCs w:val="19"/>
              </w:rPr>
              <w:t>Attends the physical meeting only. Focuses on clarifying doubts, building trust, and closing.</w:t>
            </w:r>
          </w:p>
        </w:tc>
      </w:tr>
      <w:tr w:rsidR="00852712" w14:paraId="1FD51A6B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24E82BB" w14:textId="77777777" w:rsidR="00852712" w:rsidRDefault="00000000">
            <w:r>
              <w:rPr>
                <w:b/>
                <w:bCs/>
                <w:sz w:val="19"/>
                <w:szCs w:val="19"/>
              </w:rPr>
              <w:t>Sales Manager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8FA27C9" w14:textId="77777777" w:rsidR="00852712" w:rsidRDefault="00000000">
            <w:r>
              <w:rPr>
                <w:sz w:val="19"/>
                <w:szCs w:val="19"/>
              </w:rPr>
              <w:t>Oversees pipeline; reviews performance; steps into the field as BDE when required.</w:t>
            </w:r>
          </w:p>
        </w:tc>
      </w:tr>
    </w:tbl>
    <w:p w14:paraId="4D6350E3" w14:textId="77777777" w:rsidR="00852712" w:rsidRDefault="00852712">
      <w:pPr>
        <w:spacing w:before="80"/>
      </w:pPr>
    </w:p>
    <w:p w14:paraId="76230262" w14:textId="77777777" w:rsidR="00852712" w:rsidRDefault="00000000">
      <w:pPr>
        <w:spacing w:before="60" w:after="60"/>
      </w:pPr>
      <w:r>
        <w:t>Lead sources: Techno Portal (automated scraper), Facebook campaigns, operations team referrals, and word-of-mouth. The flow runs: initial call → physical meeting → deal closure → physical property form → listings created (currently with a 12–18 hour delay).</w:t>
      </w:r>
    </w:p>
    <w:p w14:paraId="381F5559" w14:textId="77777777" w:rsidR="00852712" w:rsidRDefault="00000000">
      <w:pPr>
        <w:pBdr>
          <w:left w:val="single" w:sz="12" w:space="1" w:color="000000"/>
        </w:pBdr>
        <w:spacing w:before="120" w:after="120"/>
        <w:ind w:left="280" w:right="120"/>
      </w:pPr>
      <w:r>
        <w:rPr>
          <w:i/>
          <w:iCs/>
          <w:sz w:val="19"/>
          <w:szCs w:val="19"/>
        </w:rPr>
        <w:t>Key Observation: The model's differentiation from brokerage is also the first objection to overcome. The no-buyer-fee model is the most effective counter — more buyers use the platform precisely because it costs them nothing.</w:t>
      </w:r>
    </w:p>
    <w:p w14:paraId="251A18F7" w14:textId="77777777" w:rsidR="00852712" w:rsidRDefault="00000000">
      <w:r>
        <w:br w:type="page"/>
      </w:r>
    </w:p>
    <w:p w14:paraId="753C8934" w14:textId="77777777" w:rsidR="00852712" w:rsidRDefault="00000000">
      <w:pPr>
        <w:pBdr>
          <w:bottom w:val="single" w:sz="8" w:space="1" w:color="000000"/>
        </w:pBdr>
        <w:spacing w:before="440" w:after="160"/>
      </w:pPr>
      <w:r>
        <w:rPr>
          <w:b/>
          <w:bCs/>
          <w:sz w:val="34"/>
          <w:szCs w:val="34"/>
        </w:rPr>
        <w:lastRenderedPageBreak/>
        <w:t>Day 2 — Technology Stack &amp; Odoo Introduction</w:t>
      </w:r>
    </w:p>
    <w:p w14:paraId="2E68890D" w14:textId="77777777" w:rsidR="00852712" w:rsidRDefault="00000000">
      <w:pPr>
        <w:spacing w:after="120"/>
      </w:pPr>
      <w:r>
        <w:rPr>
          <w:i/>
          <w:iCs/>
          <w:color w:val="666666"/>
          <w:sz w:val="19"/>
          <w:szCs w:val="19"/>
        </w:rPr>
        <w:t>2nd April 2026  |  Platform Architecture and Internal Tooling</w:t>
      </w:r>
    </w:p>
    <w:p w14:paraId="7B5E869E" w14:textId="77777777" w:rsidR="00852712" w:rsidRDefault="00000000">
      <w:pPr>
        <w:spacing w:before="220" w:after="80"/>
      </w:pPr>
      <w:r>
        <w:rPr>
          <w:b/>
          <w:bCs/>
          <w:sz w:val="22"/>
          <w:szCs w:val="22"/>
        </w:rPr>
        <w:t>Platform Architecture</w:t>
      </w:r>
    </w:p>
    <w:p w14:paraId="745F65DD" w14:textId="77777777" w:rsidR="00852712" w:rsidRDefault="00000000">
      <w:pPr>
        <w:spacing w:before="60" w:after="60"/>
      </w:pPr>
      <w:r>
        <w:t>The platform spans a web app, mobile app, and internal operations panel, with consistent technology choices across all three prioritising scalability and developer productivity.</w:t>
      </w:r>
    </w:p>
    <w:p w14:paraId="0AD3C2E7" w14:textId="77777777" w:rsidR="00852712" w:rsidRDefault="0085271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852712" w14:paraId="3FA0B8B4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11111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8E8D5E1" w14:textId="77777777" w:rsidR="00852712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11111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7622143" w14:textId="77777777" w:rsidR="00852712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11111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AA2B905" w14:textId="77777777" w:rsidR="00852712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52712" w14:paraId="18AC1EBE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3DA9A99" w14:textId="77777777" w:rsidR="00852712" w:rsidRDefault="00000000">
            <w:r>
              <w:rPr>
                <w:b/>
                <w:bCs/>
                <w:sz w:val="19"/>
                <w:szCs w:val="19"/>
              </w:rPr>
              <w:t>Frontend / Admin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69A4D1" w14:textId="77777777" w:rsidR="00852712" w:rsidRDefault="00000000">
            <w:r>
              <w:rPr>
                <w:sz w:val="19"/>
                <w:szCs w:val="19"/>
              </w:rPr>
              <w:t>React + TypeScript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3E4B979" w14:textId="77777777" w:rsidR="00852712" w:rsidRDefault="00000000">
            <w:r>
              <w:rPr>
                <w:sz w:val="19"/>
                <w:szCs w:val="19"/>
              </w:rPr>
              <w:t>Component-based; static type checking</w:t>
            </w:r>
          </w:p>
        </w:tc>
      </w:tr>
      <w:tr w:rsidR="00852712" w14:paraId="6E9F7950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E2412F3" w14:textId="77777777" w:rsidR="00852712" w:rsidRDefault="00000000">
            <w:r>
              <w:rPr>
                <w:b/>
                <w:bCs/>
                <w:sz w:val="19"/>
                <w:szCs w:val="19"/>
              </w:rPr>
              <w:t>Backend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8F7C965" w14:textId="77777777" w:rsidR="00852712" w:rsidRDefault="00000000">
            <w:r>
              <w:rPr>
                <w:sz w:val="19"/>
                <w:szCs w:val="19"/>
              </w:rPr>
              <w:t>Node.js REST API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4F60EB9" w14:textId="77777777" w:rsidR="00852712" w:rsidRDefault="00000000">
            <w:r>
              <w:rPr>
                <w:sz w:val="19"/>
                <w:szCs w:val="19"/>
              </w:rPr>
              <w:t>Non-blocking; stateless HTTP</w:t>
            </w:r>
          </w:p>
        </w:tc>
      </w:tr>
      <w:tr w:rsidR="00852712" w14:paraId="65428934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6FDF569" w14:textId="77777777" w:rsidR="00852712" w:rsidRDefault="00000000">
            <w:r>
              <w:rPr>
                <w:b/>
                <w:bCs/>
                <w:sz w:val="19"/>
                <w:szCs w:val="19"/>
              </w:rPr>
              <w:t>Mobile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7BCA706" w14:textId="77777777" w:rsidR="00852712" w:rsidRDefault="00000000">
            <w:r>
              <w:rPr>
                <w:sz w:val="19"/>
                <w:szCs w:val="19"/>
              </w:rPr>
              <w:t>React Native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B60379E" w14:textId="77777777" w:rsidR="00852712" w:rsidRDefault="00000000">
            <w:r>
              <w:rPr>
                <w:sz w:val="19"/>
                <w:szCs w:val="19"/>
              </w:rPr>
              <w:t>Single codebase for Android &amp; iOS</w:t>
            </w:r>
          </w:p>
        </w:tc>
      </w:tr>
      <w:tr w:rsidR="00852712" w14:paraId="14956AD1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9683CE" w14:textId="77777777" w:rsidR="00852712" w:rsidRDefault="00000000">
            <w:r>
              <w:rPr>
                <w:b/>
                <w:bCs/>
                <w:sz w:val="19"/>
                <w:szCs w:val="19"/>
              </w:rPr>
              <w:t>Infrastructure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D4B4F99" w14:textId="77777777" w:rsidR="00852712" w:rsidRDefault="00000000">
            <w:r>
              <w:rPr>
                <w:sz w:val="19"/>
                <w:szCs w:val="19"/>
              </w:rPr>
              <w:t>GCP + Kubernetes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3991A6" w14:textId="77777777" w:rsidR="00852712" w:rsidRDefault="00000000">
            <w:r>
              <w:rPr>
                <w:sz w:val="19"/>
                <w:szCs w:val="19"/>
              </w:rPr>
              <w:t>Auto-scaling VMs; BigQuery for analytics</w:t>
            </w:r>
          </w:p>
        </w:tc>
      </w:tr>
      <w:tr w:rsidR="00852712" w14:paraId="3EB69FFC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32FA1C7" w14:textId="77777777" w:rsidR="00852712" w:rsidRDefault="00000000">
            <w:r>
              <w:rPr>
                <w:b/>
                <w:bCs/>
                <w:sz w:val="19"/>
                <w:szCs w:val="19"/>
              </w:rPr>
              <w:t>Database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55E1E92" w14:textId="77777777" w:rsidR="00852712" w:rsidRDefault="00000000">
            <w:r>
              <w:rPr>
                <w:sz w:val="19"/>
                <w:szCs w:val="19"/>
              </w:rPr>
              <w:t>PostgreSQL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6C78142" w14:textId="77777777" w:rsidR="00852712" w:rsidRDefault="00000000">
            <w:r>
              <w:rPr>
                <w:sz w:val="19"/>
                <w:szCs w:val="19"/>
              </w:rPr>
              <w:t>Primary relational store</w:t>
            </w:r>
          </w:p>
        </w:tc>
      </w:tr>
      <w:tr w:rsidR="00852712" w14:paraId="6FB29687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F246CAC" w14:textId="77777777" w:rsidR="00852712" w:rsidRDefault="00000000">
            <w:r>
              <w:rPr>
                <w:b/>
                <w:bCs/>
                <w:sz w:val="19"/>
                <w:szCs w:val="19"/>
              </w:rPr>
              <w:t>Containerisation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369F26E" w14:textId="77777777" w:rsidR="00852712" w:rsidRDefault="00000000">
            <w:r>
              <w:rPr>
                <w:sz w:val="19"/>
                <w:szCs w:val="19"/>
              </w:rPr>
              <w:t>Docker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28627D4" w14:textId="77777777" w:rsidR="00852712" w:rsidRDefault="00000000">
            <w:r>
              <w:rPr>
                <w:sz w:val="19"/>
                <w:szCs w:val="19"/>
              </w:rPr>
              <w:t>Reproducible, portable environments</w:t>
            </w:r>
          </w:p>
        </w:tc>
      </w:tr>
      <w:tr w:rsidR="00852712" w14:paraId="7372EC29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145A0D2" w14:textId="77777777" w:rsidR="00852712" w:rsidRDefault="00000000">
            <w:r>
              <w:rPr>
                <w:b/>
                <w:bCs/>
                <w:sz w:val="19"/>
                <w:szCs w:val="19"/>
              </w:rPr>
              <w:t>Version Control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73778B8" w14:textId="77777777" w:rsidR="00852712" w:rsidRDefault="00000000">
            <w:r>
              <w:rPr>
                <w:sz w:val="19"/>
                <w:szCs w:val="19"/>
              </w:rPr>
              <w:t>Git / GitHub (monorepo)</w:t>
            </w:r>
          </w:p>
        </w:tc>
        <w:tc>
          <w:tcPr>
            <w:tcW w:w="3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61F2249" w14:textId="77777777" w:rsidR="00852712" w:rsidRDefault="00000000">
            <w:r>
              <w:rPr>
                <w:sz w:val="19"/>
                <w:szCs w:val="19"/>
              </w:rPr>
              <w:t>All services in one repository</w:t>
            </w:r>
          </w:p>
        </w:tc>
      </w:tr>
    </w:tbl>
    <w:p w14:paraId="1ADAD017" w14:textId="77777777" w:rsidR="00852712" w:rsidRDefault="00852712">
      <w:pPr>
        <w:spacing w:before="120"/>
      </w:pPr>
    </w:p>
    <w:p w14:paraId="576DCB1C" w14:textId="77777777" w:rsidR="00852712" w:rsidRDefault="00000000">
      <w:pPr>
        <w:spacing w:before="220" w:after="80"/>
      </w:pPr>
      <w:r>
        <w:rPr>
          <w:b/>
          <w:bCs/>
          <w:sz w:val="22"/>
          <w:szCs w:val="22"/>
        </w:rPr>
        <w:t>Microservices &amp; Authentication</w:t>
      </w:r>
    </w:p>
    <w:p w14:paraId="2A15D953" w14:textId="77777777" w:rsidR="00852712" w:rsidRDefault="00000000">
      <w:pPr>
        <w:spacing w:before="60" w:after="60"/>
      </w:pPr>
      <w:r>
        <w:t>All requests pass through a central API Gateway handling routing, rate-limiting, and token validation. Independent services cover Auth, Property, User, Media, Invoice, Notification, and Search. JWT (JSON Web Tokens) handles authentication across all endpoints — stateless and independently verifiable by every service without a central session store.</w:t>
      </w:r>
    </w:p>
    <w:p w14:paraId="233F0B10" w14:textId="77777777" w:rsidR="00852712" w:rsidRDefault="00000000">
      <w:pPr>
        <w:spacing w:before="220" w:after="80"/>
      </w:pPr>
      <w:r>
        <w:rPr>
          <w:b/>
          <w:bCs/>
          <w:sz w:val="22"/>
          <w:szCs w:val="22"/>
        </w:rPr>
        <w:t>Introduction to Odoo</w:t>
      </w:r>
    </w:p>
    <w:p w14:paraId="44982A59" w14:textId="77777777" w:rsidR="00852712" w:rsidRDefault="00000000">
      <w:pPr>
        <w:spacing w:before="60" w:after="60"/>
      </w:pPr>
      <w:r>
        <w:t>Day 2 concluded with an introduction to Odoo — the open-source ERP ClearDeals uses as its internal CRM and operational backbone. Written in Python, it allows ClearDeals to extend modules and build entirely custom addons. Odoo handles day-to-day operations; Google BigQuery handles large-scale data processing and ML scoring, feeding results back into Odoo for action.</w:t>
      </w:r>
    </w:p>
    <w:p w14:paraId="1C9D6164" w14:textId="77777777" w:rsidR="00852712" w:rsidRDefault="00000000">
      <w:r>
        <w:br w:type="page"/>
      </w:r>
    </w:p>
    <w:p w14:paraId="5CADF0A0" w14:textId="77777777" w:rsidR="00852712" w:rsidRDefault="00000000">
      <w:pPr>
        <w:pBdr>
          <w:bottom w:val="single" w:sz="8" w:space="1" w:color="000000"/>
        </w:pBdr>
        <w:spacing w:before="440" w:after="160"/>
      </w:pPr>
      <w:r>
        <w:rPr>
          <w:b/>
          <w:bCs/>
          <w:sz w:val="34"/>
          <w:szCs w:val="34"/>
        </w:rPr>
        <w:lastRenderedPageBreak/>
        <w:t>Day 3 — Odoo Architecture Deep Dive + First Field Meeting</w:t>
      </w:r>
    </w:p>
    <w:p w14:paraId="17F505EA" w14:textId="77777777" w:rsidR="00852712" w:rsidRDefault="00000000">
      <w:pPr>
        <w:spacing w:after="120"/>
      </w:pPr>
      <w:r>
        <w:rPr>
          <w:i/>
          <w:iCs/>
          <w:color w:val="666666"/>
          <w:sz w:val="19"/>
          <w:szCs w:val="19"/>
        </w:rPr>
        <w:t>3rd April 2026  |  Full Odoo System Understanding &amp; Meeting 1 in Bhuyangdev</w:t>
      </w:r>
    </w:p>
    <w:p w14:paraId="2DF0A90B" w14:textId="77777777" w:rsidR="00852712" w:rsidRDefault="00000000">
      <w:pPr>
        <w:spacing w:before="220" w:after="80"/>
      </w:pPr>
      <w:r>
        <w:rPr>
          <w:b/>
          <w:bCs/>
          <w:sz w:val="22"/>
          <w:szCs w:val="22"/>
        </w:rPr>
        <w:t>Core Odoo Concepts</w:t>
      </w:r>
    </w:p>
    <w:p w14:paraId="0491C5F8" w14:textId="77777777" w:rsidR="00852712" w:rsidRDefault="00000000">
      <w:pPr>
        <w:spacing w:before="60" w:after="60"/>
      </w:pPr>
      <w:r>
        <w:t>Every Odoo module is built from Models (PostgreSQL tables with built-in logic), Views (XML-defined UI), Business Logic (rules and automation), and Security Rules (access control). The ORM converts Python operations to SQL automatically — no manual queries needed. Three view types are used: Form (single record), List (tabular multi-record), and Kanban (draggable cards, used in the Lead Suggestor for mobile-friendly RM workflows).</w:t>
      </w:r>
    </w:p>
    <w:p w14:paraId="67646CB2" w14:textId="77777777" w:rsidR="00852712" w:rsidRDefault="00000000">
      <w:pPr>
        <w:spacing w:before="220" w:after="80"/>
      </w:pPr>
      <w:r>
        <w:rPr>
          <w:b/>
          <w:bCs/>
          <w:sz w:val="22"/>
          <w:szCs w:val="22"/>
        </w:rPr>
        <w:t>Seven Custom Addons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52712" w14:paraId="79679F61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11111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2AACBF2" w14:textId="77777777" w:rsidR="00852712" w:rsidRDefault="00000000"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11111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D5ED03E" w14:textId="77777777" w:rsidR="00852712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852712" w14:paraId="23517063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75A49AC" w14:textId="77777777" w:rsidR="00852712" w:rsidRDefault="00000000">
            <w:r>
              <w:rPr>
                <w:b/>
                <w:bCs/>
                <w:sz w:val="19"/>
                <w:szCs w:val="19"/>
              </w:rPr>
              <w:t>lead_suggestor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DC901A7" w14:textId="77777777" w:rsidR="00852712" w:rsidRDefault="00000000">
            <w:r>
              <w:rPr>
                <w:sz w:val="19"/>
                <w:szCs w:val="19"/>
              </w:rPr>
              <w:t>Surfaces ML-matched property-lead pairs from BigQuery; Kanban UI with WhatsApp deep-linking for RMs.</w:t>
            </w:r>
          </w:p>
        </w:tc>
      </w:tr>
      <w:tr w:rsidR="00852712" w14:paraId="64EC8C99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6513E3D" w14:textId="77777777" w:rsidR="00852712" w:rsidRDefault="00000000">
            <w:r>
              <w:rPr>
                <w:b/>
                <w:bCs/>
                <w:sz w:val="19"/>
                <w:szCs w:val="19"/>
              </w:rPr>
              <w:t>leads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5CD6D71" w14:textId="77777777" w:rsidR="00852712" w:rsidRDefault="00000000">
            <w:r>
              <w:rPr>
                <w:sz w:val="19"/>
                <w:szCs w:val="19"/>
              </w:rPr>
              <w:t>Full lead ingestion and scoring pipeline — raw intake through to scored, actionable leads.</w:t>
            </w:r>
          </w:p>
        </w:tc>
      </w:tr>
      <w:tr w:rsidR="00852712" w14:paraId="20624286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1DAAFDB" w14:textId="77777777" w:rsidR="00852712" w:rsidRDefault="00000000">
            <w:r>
              <w:rPr>
                <w:b/>
                <w:bCs/>
                <w:sz w:val="19"/>
                <w:szCs w:val="19"/>
              </w:rPr>
              <w:t>properties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996271" w14:textId="77777777" w:rsidR="00852712" w:rsidRDefault="00000000">
            <w:r>
              <w:rPr>
                <w:sz w:val="19"/>
                <w:szCs w:val="19"/>
              </w:rPr>
              <w:t>Central property inventory — single source of truth for all property data.</w:t>
            </w:r>
          </w:p>
        </w:tc>
      </w:tr>
      <w:tr w:rsidR="00852712" w14:paraId="767FF288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49ECE5E" w14:textId="77777777" w:rsidR="00852712" w:rsidRDefault="00000000">
            <w:r>
              <w:rPr>
                <w:b/>
                <w:bCs/>
                <w:sz w:val="19"/>
                <w:szCs w:val="19"/>
              </w:rPr>
              <w:t>property_listings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B5FD520" w14:textId="77777777" w:rsidR="00852712" w:rsidRDefault="00000000">
            <w:r>
              <w:rPr>
                <w:sz w:val="19"/>
                <w:szCs w:val="19"/>
              </w:rPr>
              <w:t>Listing creation and management across all external portals.</w:t>
            </w:r>
          </w:p>
        </w:tc>
      </w:tr>
      <w:tr w:rsidR="00852712" w14:paraId="2683FDFE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88374E" w14:textId="77777777" w:rsidR="00852712" w:rsidRDefault="00000000">
            <w:r>
              <w:rPr>
                <w:b/>
                <w:bCs/>
                <w:sz w:val="19"/>
                <w:szCs w:val="19"/>
              </w:rPr>
              <w:t>property_dashboard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5BE7463" w14:textId="77777777" w:rsidR="00852712" w:rsidRDefault="00000000">
            <w:r>
              <w:rPr>
                <w:sz w:val="19"/>
                <w:szCs w:val="19"/>
              </w:rPr>
              <w:t>Per-property performance tracking: views, enquiries, and activity data.</w:t>
            </w:r>
          </w:p>
        </w:tc>
      </w:tr>
      <w:tr w:rsidR="00852712" w14:paraId="6C64848F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0B3AED9" w14:textId="77777777" w:rsidR="00852712" w:rsidRDefault="00000000">
            <w:r>
              <w:rPr>
                <w:b/>
                <w:bCs/>
                <w:sz w:val="19"/>
                <w:szCs w:val="19"/>
              </w:rPr>
              <w:t>property_renewal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8478FCC" w14:textId="77777777" w:rsidR="00852712" w:rsidRDefault="00000000">
            <w:r>
              <w:rPr>
                <w:sz w:val="19"/>
                <w:szCs w:val="19"/>
              </w:rPr>
              <w:t>Re-engages sellers whose listings have expired.</w:t>
            </w:r>
          </w:p>
        </w:tc>
      </w:tr>
      <w:tr w:rsidR="00852712" w14:paraId="6A887DE5" w14:textId="77777777"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3E611A" w14:textId="77777777" w:rsidR="00852712" w:rsidRDefault="00000000">
            <w:r>
              <w:rPr>
                <w:b/>
                <w:bCs/>
                <w:sz w:val="19"/>
                <w:szCs w:val="19"/>
              </w:rPr>
              <w:t>cleardeals_dashboards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F2005B9" w14:textId="77777777" w:rsidR="00852712" w:rsidRDefault="00000000">
            <w:r>
              <w:rPr>
                <w:sz w:val="19"/>
                <w:szCs w:val="19"/>
              </w:rPr>
              <w:t>KPI visualisation for managers and RMs, fed from BigQuery.</w:t>
            </w:r>
          </w:p>
        </w:tc>
      </w:tr>
    </w:tbl>
    <w:p w14:paraId="1152A56B" w14:textId="77777777" w:rsidR="00852712" w:rsidRDefault="00852712">
      <w:pPr>
        <w:spacing w:before="100"/>
      </w:pPr>
    </w:p>
    <w:p w14:paraId="2AA0AA93" w14:textId="77777777" w:rsidR="00852712" w:rsidRDefault="00000000">
      <w:pPr>
        <w:spacing w:before="220" w:after="80"/>
      </w:pPr>
      <w:r>
        <w:rPr>
          <w:b/>
          <w:bCs/>
          <w:sz w:val="22"/>
          <w:szCs w:val="22"/>
        </w:rPr>
        <w:t>Lead Pipeline Architecture</w:t>
      </w:r>
    </w:p>
    <w:p w14:paraId="70BCA5C9" w14:textId="77777777" w:rsidR="00852712" w:rsidRDefault="00000000">
      <w:pPr>
        <w:spacing w:before="60" w:after="60"/>
      </w:pPr>
      <w:r>
        <w:t>Two-tier design: Tier 1 (leads.new) handles raw ingestion, deduplication by Phone + Property ID, and validation. Tier 2 (lead.score) holds ML-scored leads ready for RM action. A safe-update mechanism ensures syncing never overwrites actions already taken. Active webhooks from 99acres, MagicBricks, OLX, and Housing.com push buyer leads directly into Tier 1, protected by X-API-KEY authentication.</w:t>
      </w:r>
    </w:p>
    <w:p w14:paraId="10310ECD" w14:textId="77777777" w:rsidR="00852712" w:rsidRDefault="00000000">
      <w:pPr>
        <w:spacing w:before="220" w:after="80"/>
      </w:pPr>
      <w:r>
        <w:rPr>
          <w:b/>
          <w:bCs/>
          <w:sz w:val="22"/>
          <w:szCs w:val="22"/>
        </w:rPr>
        <w:t>Meeting 1 — Bhuyangdev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52712" w14:paraId="482020DC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5118ED6" w14:textId="77777777" w:rsidR="00852712" w:rsidRDefault="00000000">
            <w:r>
              <w:rPr>
                <w:b/>
                <w:bCs/>
                <w:sz w:val="19"/>
                <w:szCs w:val="19"/>
              </w:rPr>
              <w:t>Location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DA182B4" w14:textId="77777777" w:rsidR="00852712" w:rsidRDefault="00000000">
            <w:r>
              <w:rPr>
                <w:sz w:val="19"/>
                <w:szCs w:val="19"/>
              </w:rPr>
              <w:t>Client's residence, Bhuyangdev, Ahmedabad</w:t>
            </w:r>
          </w:p>
        </w:tc>
      </w:tr>
      <w:tr w:rsidR="00852712" w14:paraId="54DEAAE0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399803A" w14:textId="77777777" w:rsidR="00852712" w:rsidRDefault="00000000">
            <w:r>
              <w:rPr>
                <w:b/>
                <w:bCs/>
                <w:sz w:val="19"/>
                <w:szCs w:val="19"/>
              </w:rPr>
              <w:t>Property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2D8DE8E" w14:textId="77777777" w:rsidR="00852712" w:rsidRDefault="00000000">
            <w:r>
              <w:rPr>
                <w:sz w:val="19"/>
                <w:szCs w:val="19"/>
              </w:rPr>
              <w:t>6 BHK Bungalow</w:t>
            </w:r>
          </w:p>
        </w:tc>
      </w:tr>
      <w:tr w:rsidR="00852712" w14:paraId="200A63D9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D4E438B" w14:textId="77777777" w:rsidR="00852712" w:rsidRDefault="00000000">
            <w:r>
              <w:rPr>
                <w:b/>
                <w:bCs/>
                <w:sz w:val="19"/>
                <w:szCs w:val="19"/>
              </w:rPr>
              <w:t>Package Pitched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82191E" w14:textId="77777777" w:rsidR="00852712" w:rsidRDefault="00000000">
            <w:r>
              <w:rPr>
                <w:sz w:val="19"/>
                <w:szCs w:val="19"/>
              </w:rPr>
              <w:t>Premium — ₹47,200</w:t>
            </w:r>
          </w:p>
        </w:tc>
      </w:tr>
      <w:tr w:rsidR="00852712" w14:paraId="378AAD87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A54E67" w14:textId="77777777" w:rsidR="00852712" w:rsidRDefault="00000000">
            <w:r>
              <w:rPr>
                <w:b/>
                <w:bCs/>
                <w:sz w:val="19"/>
                <w:szCs w:val="19"/>
              </w:rPr>
              <w:t>BDE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BDA5B3" w14:textId="77777777" w:rsidR="00852712" w:rsidRDefault="00000000">
            <w:r>
              <w:rPr>
                <w:sz w:val="19"/>
                <w:szCs w:val="19"/>
              </w:rPr>
              <w:t>Mr. Kripalsinh</w:t>
            </w:r>
          </w:p>
        </w:tc>
      </w:tr>
      <w:tr w:rsidR="00852712" w14:paraId="6E7F3B50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E2FE44A" w14:textId="77777777" w:rsidR="00852712" w:rsidRDefault="00000000">
            <w:r>
              <w:rPr>
                <w:b/>
                <w:bCs/>
                <w:sz w:val="19"/>
                <w:szCs w:val="19"/>
              </w:rPr>
              <w:t>Outcome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E55D953" w14:textId="77777777" w:rsidR="00852712" w:rsidRDefault="00000000">
            <w:r>
              <w:rPr>
                <w:sz w:val="19"/>
                <w:szCs w:val="19"/>
              </w:rPr>
              <w:t>Closed — full payment received the same evening</w:t>
            </w:r>
          </w:p>
        </w:tc>
      </w:tr>
    </w:tbl>
    <w:p w14:paraId="22135723" w14:textId="77777777" w:rsidR="00852712" w:rsidRDefault="00852712">
      <w:pPr>
        <w:spacing w:before="80"/>
      </w:pPr>
    </w:p>
    <w:p w14:paraId="5B02A2EB" w14:textId="77777777" w:rsidR="00852712" w:rsidRDefault="00000000">
      <w:pPr>
        <w:spacing w:before="60" w:after="60"/>
      </w:pPr>
      <w:r>
        <w:t>Client's father raised doubts about social media promotion; handled patiently with testimonials. The client said he would pay next day — then called back within 20 minutes to confirm immediate payment.</w:t>
      </w:r>
    </w:p>
    <w:p w14:paraId="0F30FCF9" w14:textId="77777777" w:rsidR="00852712" w:rsidRDefault="00000000">
      <w:pPr>
        <w:pBdr>
          <w:left w:val="single" w:sz="12" w:space="1" w:color="000000"/>
        </w:pBdr>
        <w:spacing w:before="120" w:after="120"/>
        <w:ind w:left="280" w:right="120"/>
      </w:pPr>
      <w:r>
        <w:rPr>
          <w:i/>
          <w:iCs/>
          <w:sz w:val="19"/>
          <w:szCs w:val="19"/>
        </w:rPr>
        <w:t>Learnings: Testimonials are powerful trust-builders. Demonstrate the DigiTour — don't just mention it. Family members' objections carry significant weight in Indian household decisions. Staying reachable after a meeting matters; the decision window can close very fast.</w:t>
      </w:r>
    </w:p>
    <w:p w14:paraId="656589A3" w14:textId="77777777" w:rsidR="00852712" w:rsidRDefault="00000000">
      <w:r>
        <w:br w:type="page"/>
      </w:r>
    </w:p>
    <w:p w14:paraId="035E205D" w14:textId="77777777" w:rsidR="00852712" w:rsidRDefault="00000000">
      <w:pPr>
        <w:pBdr>
          <w:bottom w:val="single" w:sz="8" w:space="1" w:color="000000"/>
        </w:pBdr>
        <w:spacing w:before="440" w:after="160"/>
      </w:pPr>
      <w:r>
        <w:rPr>
          <w:b/>
          <w:bCs/>
          <w:sz w:val="34"/>
          <w:szCs w:val="34"/>
        </w:rPr>
        <w:lastRenderedPageBreak/>
        <w:t>Day 4 — Three Client Field Meetings</w:t>
      </w:r>
    </w:p>
    <w:p w14:paraId="4D0C43B6" w14:textId="77777777" w:rsidR="00852712" w:rsidRDefault="00000000">
      <w:pPr>
        <w:spacing w:after="120"/>
      </w:pPr>
      <w:r>
        <w:rPr>
          <w:i/>
          <w:iCs/>
          <w:color w:val="666666"/>
          <w:sz w:val="19"/>
          <w:szCs w:val="19"/>
        </w:rPr>
        <w:t>4th April 2026  |  Sales Observations, Objection Handling &amp; Field Learnings  |  BDE: Mr. Pushpendra Chauhan</w:t>
      </w:r>
    </w:p>
    <w:p w14:paraId="6A8E723C" w14:textId="77777777" w:rsidR="00852712" w:rsidRDefault="00000000">
      <w:pPr>
        <w:spacing w:before="220" w:after="80"/>
      </w:pPr>
      <w:r>
        <w:rPr>
          <w:b/>
          <w:bCs/>
          <w:sz w:val="22"/>
          <w:szCs w:val="22"/>
        </w:rPr>
        <w:t>Meeting 2 — Science City (Re-engagement)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52712" w14:paraId="700C39C2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5C14ED2" w14:textId="77777777" w:rsidR="00852712" w:rsidRDefault="00000000">
            <w:r>
              <w:rPr>
                <w:b/>
                <w:bCs/>
                <w:sz w:val="19"/>
                <w:szCs w:val="19"/>
              </w:rPr>
              <w:t>Property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3F9C521" w14:textId="77777777" w:rsidR="00852712" w:rsidRDefault="00000000">
            <w:r>
              <w:rPr>
                <w:sz w:val="19"/>
                <w:szCs w:val="19"/>
              </w:rPr>
              <w:t>Ground Floor Flat, Science City</w:t>
            </w:r>
          </w:p>
        </w:tc>
      </w:tr>
      <w:tr w:rsidR="00852712" w14:paraId="1A2FCC97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010BF37" w14:textId="77777777" w:rsidR="00852712" w:rsidRDefault="00000000">
            <w:r>
              <w:rPr>
                <w:b/>
                <w:bCs/>
                <w:sz w:val="19"/>
                <w:szCs w:val="19"/>
              </w:rPr>
              <w:t>History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845EA6" w14:textId="77777777" w:rsidR="00852712" w:rsidRDefault="00000000">
            <w:r>
              <w:rPr>
                <w:sz w:val="19"/>
                <w:szCs w:val="19"/>
              </w:rPr>
              <w:t>Pitched ~8 months prior; did not convert. Client tried a traditional broker — failed to sell, then proactively called ClearDeals.</w:t>
            </w:r>
          </w:p>
        </w:tc>
      </w:tr>
      <w:tr w:rsidR="00852712" w14:paraId="5DEABF66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6C87EDE" w14:textId="77777777" w:rsidR="00852712" w:rsidRDefault="00000000">
            <w:r>
              <w:rPr>
                <w:b/>
                <w:bCs/>
                <w:sz w:val="19"/>
                <w:szCs w:val="19"/>
              </w:rPr>
              <w:t>Outcome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B7E576" w14:textId="77777777" w:rsidR="00852712" w:rsidRDefault="00000000">
            <w:r>
              <w:rPr>
                <w:sz w:val="19"/>
                <w:szCs w:val="19"/>
              </w:rPr>
              <w:t>Pricing held firm; follow-up pending</w:t>
            </w:r>
          </w:p>
        </w:tc>
      </w:tr>
    </w:tbl>
    <w:p w14:paraId="11BD9C9A" w14:textId="77777777" w:rsidR="00852712" w:rsidRDefault="00852712">
      <w:pPr>
        <w:spacing w:before="80"/>
      </w:pPr>
    </w:p>
    <w:p w14:paraId="322D6CAE" w14:textId="77777777" w:rsidR="00852712" w:rsidRDefault="00000000">
      <w:pPr>
        <w:spacing w:before="60" w:after="60"/>
      </w:pPr>
      <w:r>
        <w:t>The client pushed back on pricing. Mr. Pushpendra held firm — correctly, since their return after broker failure was itself a validation signal. Discounting at that stage would have undermined credibility rather than closed the deal.</w:t>
      </w:r>
    </w:p>
    <w:p w14:paraId="13AF138C" w14:textId="77777777" w:rsidR="00852712" w:rsidRDefault="00000000">
      <w:pPr>
        <w:pBdr>
          <w:left w:val="single" w:sz="12" w:space="1" w:color="000000"/>
        </w:pBdr>
        <w:spacing w:before="120" w:after="120"/>
        <w:ind w:left="280" w:right="120"/>
      </w:pPr>
      <w:r>
        <w:rPr>
          <w:i/>
          <w:iCs/>
          <w:sz w:val="19"/>
          <w:szCs w:val="19"/>
        </w:rPr>
        <w:t>Insight: Re-engaged leads who return after failed alternatives are high-probability closures. A structured 3–6 month follow-up cadence for non-converted leads could be a high-yield, low-effort systematic strategy.</w:t>
      </w:r>
    </w:p>
    <w:p w14:paraId="3E8DAE83" w14:textId="77777777" w:rsidR="00852712" w:rsidRDefault="00000000">
      <w:pPr>
        <w:spacing w:before="220" w:after="80"/>
      </w:pPr>
      <w:r>
        <w:rPr>
          <w:b/>
          <w:bCs/>
          <w:sz w:val="22"/>
          <w:szCs w:val="22"/>
        </w:rPr>
        <w:t>Meeting 3 — Isanpur (Shopkeeper)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52712" w14:paraId="1DA79A69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6CAA76" w14:textId="77777777" w:rsidR="00852712" w:rsidRDefault="00000000">
            <w:r>
              <w:rPr>
                <w:b/>
                <w:bCs/>
                <w:sz w:val="19"/>
                <w:szCs w:val="19"/>
              </w:rPr>
              <w:t>Property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FD446A9" w14:textId="77777777" w:rsidR="00852712" w:rsidRDefault="00000000">
            <w:r>
              <w:rPr>
                <w:sz w:val="19"/>
                <w:szCs w:val="19"/>
              </w:rPr>
              <w:t>Row House, Isanpur</w:t>
            </w:r>
          </w:p>
        </w:tc>
      </w:tr>
      <w:tr w:rsidR="00852712" w14:paraId="79E6B18A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1DB7FE4" w14:textId="77777777" w:rsidR="00852712" w:rsidRDefault="00000000">
            <w:r>
              <w:rPr>
                <w:b/>
                <w:bCs/>
                <w:sz w:val="19"/>
                <w:szCs w:val="19"/>
              </w:rPr>
              <w:t>Challenge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CC62E30" w14:textId="77777777" w:rsidR="00852712" w:rsidRDefault="00000000">
            <w:r>
              <w:rPr>
                <w:sz w:val="19"/>
                <w:szCs w:val="19"/>
              </w:rPr>
              <w:t>Client not comfortable with English — standard brochure was completely unusable.</w:t>
            </w:r>
          </w:p>
        </w:tc>
      </w:tr>
      <w:tr w:rsidR="00852712" w14:paraId="6B99AF67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235EDA0" w14:textId="77777777" w:rsidR="00852712" w:rsidRDefault="00000000">
            <w:r>
              <w:rPr>
                <w:b/>
                <w:bCs/>
                <w:sz w:val="19"/>
                <w:szCs w:val="19"/>
              </w:rPr>
              <w:t>Outcome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9E9DB96" w14:textId="77777777" w:rsidR="00852712" w:rsidRDefault="00000000">
            <w:r>
              <w:rPr>
                <w:sz w:val="19"/>
                <w:szCs w:val="19"/>
              </w:rPr>
              <w:t>Undecided — 'will think and get back'</w:t>
            </w:r>
          </w:p>
        </w:tc>
      </w:tr>
    </w:tbl>
    <w:p w14:paraId="01EAFF2D" w14:textId="77777777" w:rsidR="00852712" w:rsidRDefault="00852712">
      <w:pPr>
        <w:spacing w:before="80"/>
      </w:pPr>
    </w:p>
    <w:p w14:paraId="2F4C2575" w14:textId="77777777" w:rsidR="00852712" w:rsidRDefault="00000000">
      <w:pPr>
        <w:spacing w:before="60" w:after="60"/>
      </w:pPr>
      <w:r>
        <w:t>Mr. Pushpendra adapted by explaining verbally in the local language and using the website visually. Despite this, the client soft-rejected. This exposed a clear materials gap — the current pitch is calibrated for one end of the seller spectrum, while the Ahmedabad market is far more diverse in language, literacy, and financial situation.</w:t>
      </w:r>
    </w:p>
    <w:p w14:paraId="1745D79E" w14:textId="77777777" w:rsidR="00852712" w:rsidRDefault="00000000">
      <w:pPr>
        <w:pBdr>
          <w:left w:val="single" w:sz="12" w:space="1" w:color="000000"/>
        </w:pBdr>
        <w:spacing w:before="120" w:after="120"/>
        <w:ind w:left="280" w:right="120"/>
      </w:pPr>
      <w:r>
        <w:rPr>
          <w:i/>
          <w:iCs/>
          <w:sz w:val="19"/>
          <w:szCs w:val="19"/>
        </w:rPr>
        <w:t>Gap Identified: A Gujarati and Hindi brochure is not optional — it is necessary for effective coverage of the Ahmedabad market. 'Will get back' is almost always a soft rejection; the follow-up call is the last real conversion opportunity.</w:t>
      </w:r>
    </w:p>
    <w:p w14:paraId="6D6D9845" w14:textId="66E6C442" w:rsidR="00852712" w:rsidRDefault="00000000">
      <w:pPr>
        <w:spacing w:before="220" w:after="80"/>
      </w:pPr>
      <w:r>
        <w:rPr>
          <w:b/>
          <w:bCs/>
          <w:sz w:val="22"/>
          <w:szCs w:val="22"/>
        </w:rPr>
        <w:t xml:space="preserve">Meeting 4 — Under Flyover, </w:t>
      </w:r>
      <w:r w:rsidR="00401CC5">
        <w:rPr>
          <w:b/>
          <w:bCs/>
          <w:sz w:val="22"/>
          <w:szCs w:val="22"/>
        </w:rPr>
        <w:t>Chandlodia</w:t>
      </w:r>
      <w:r>
        <w:rPr>
          <w:b/>
          <w:bCs/>
          <w:sz w:val="22"/>
          <w:szCs w:val="22"/>
        </w:rPr>
        <w:t xml:space="preserve"> (Evening)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52712" w14:paraId="7DB543B1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0778109" w14:textId="77777777" w:rsidR="00852712" w:rsidRDefault="00000000">
            <w:r>
              <w:rPr>
                <w:b/>
                <w:bCs/>
                <w:sz w:val="19"/>
                <w:szCs w:val="19"/>
              </w:rPr>
              <w:t>Location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39DF463" w14:textId="7B8E0339" w:rsidR="00852712" w:rsidRDefault="00000000">
            <w:r>
              <w:rPr>
                <w:sz w:val="19"/>
                <w:szCs w:val="19"/>
              </w:rPr>
              <w:t xml:space="preserve">Under a flyover, near seller's shop, </w:t>
            </w:r>
            <w:r w:rsidR="00401CC5">
              <w:rPr>
                <w:sz w:val="19"/>
                <w:szCs w:val="19"/>
              </w:rPr>
              <w:t>Chandlodia</w:t>
            </w:r>
          </w:p>
        </w:tc>
      </w:tr>
      <w:tr w:rsidR="00852712" w14:paraId="69E652E6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F2D350" w14:textId="77777777" w:rsidR="00852712" w:rsidRDefault="00000000">
            <w:r>
              <w:rPr>
                <w:b/>
                <w:bCs/>
                <w:sz w:val="19"/>
                <w:szCs w:val="19"/>
              </w:rPr>
              <w:t>History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7A18132" w14:textId="77777777" w:rsidR="00852712" w:rsidRDefault="00000000">
            <w:r>
              <w:rPr>
                <w:sz w:val="19"/>
                <w:szCs w:val="19"/>
              </w:rPr>
              <w:t>Prior meeting scheduled — did not convert then either.</w:t>
            </w:r>
          </w:p>
        </w:tc>
      </w:tr>
      <w:tr w:rsidR="00852712" w14:paraId="20D90D87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07256F" w14:textId="77777777" w:rsidR="00852712" w:rsidRDefault="00000000">
            <w:r>
              <w:rPr>
                <w:b/>
                <w:bCs/>
                <w:sz w:val="19"/>
                <w:szCs w:val="19"/>
              </w:rPr>
              <w:t>Outcome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133F208" w14:textId="77777777" w:rsidR="00852712" w:rsidRDefault="00000000">
            <w:r>
              <w:rPr>
                <w:sz w:val="19"/>
                <w:szCs w:val="19"/>
              </w:rPr>
              <w:t>Second postponement — no concrete commitment given</w:t>
            </w:r>
          </w:p>
        </w:tc>
      </w:tr>
    </w:tbl>
    <w:p w14:paraId="41E8A7BE" w14:textId="77777777" w:rsidR="00852712" w:rsidRDefault="00852712">
      <w:pPr>
        <w:spacing w:before="80"/>
      </w:pPr>
    </w:p>
    <w:p w14:paraId="15780A9A" w14:textId="77777777" w:rsidR="00852712" w:rsidRDefault="00000000">
      <w:pPr>
        <w:spacing w:before="60" w:after="60"/>
      </w:pPr>
      <w:r>
        <w:t>The informal location and second postponement without clear reason may reflect a legitimacy test, financial unreadiness, or an absent decision-maker with veto authority. Staying professional in an unusual setting is itself a trust signal — but open-ended responses should not be accepted after a second postponement.</w:t>
      </w:r>
    </w:p>
    <w:p w14:paraId="30044177" w14:textId="77777777" w:rsidR="00627911" w:rsidRDefault="00627911">
      <w:pPr>
        <w:spacing w:before="60" w:after="60"/>
      </w:pPr>
    </w:p>
    <w:p w14:paraId="393B82F9" w14:textId="77777777" w:rsidR="00852712" w:rsidRPr="00627911" w:rsidRDefault="00000000">
      <w:pPr>
        <w:pBdr>
          <w:left w:val="single" w:sz="12" w:space="1" w:color="000000"/>
        </w:pBdr>
        <w:spacing w:before="120" w:after="120"/>
        <w:ind w:left="280" w:right="120"/>
      </w:pPr>
      <w:r w:rsidRPr="00627911">
        <w:rPr>
          <w:sz w:val="19"/>
          <w:szCs w:val="19"/>
        </w:rPr>
        <w:t>Gap Identified: No protocol exists for repeat-postpone leads. Pre-qualifying payment readiness and decision-maker attendance before dispatching a BDE for a second visit could significantly reduce wasted field time.</w:t>
      </w:r>
    </w:p>
    <w:p w14:paraId="3B1C59CF" w14:textId="77777777" w:rsidR="00852712" w:rsidRDefault="00000000">
      <w:r>
        <w:br w:type="page"/>
      </w:r>
    </w:p>
    <w:p w14:paraId="49AE1B63" w14:textId="77777777" w:rsidR="00852712" w:rsidRDefault="00000000">
      <w:pPr>
        <w:pBdr>
          <w:bottom w:val="single" w:sz="8" w:space="1" w:color="000000"/>
        </w:pBdr>
        <w:spacing w:before="440" w:after="160"/>
      </w:pPr>
      <w:r>
        <w:rPr>
          <w:b/>
          <w:bCs/>
          <w:sz w:val="34"/>
          <w:szCs w:val="34"/>
        </w:rPr>
        <w:lastRenderedPageBreak/>
        <w:t>Week 1 Summary</w:t>
      </w:r>
    </w:p>
    <w:p w14:paraId="375D7FDB" w14:textId="77777777" w:rsidR="00852712" w:rsidRDefault="00000000">
      <w:pPr>
        <w:spacing w:before="220" w:after="80"/>
      </w:pPr>
      <w:r>
        <w:rPr>
          <w:b/>
          <w:bCs/>
          <w:sz w:val="22"/>
          <w:szCs w:val="22"/>
        </w:rPr>
        <w:t>Meetings at a Glance</w:t>
      </w:r>
    </w:p>
    <w:tbl>
      <w:tblPr>
        <w:tblW w:w="10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"/>
        <w:gridCol w:w="1309"/>
        <w:gridCol w:w="1964"/>
        <w:gridCol w:w="2139"/>
        <w:gridCol w:w="1746"/>
        <w:gridCol w:w="2402"/>
      </w:tblGrid>
      <w:tr w:rsidR="00852712" w14:paraId="45313BA2" w14:textId="77777777" w:rsidTr="00F753AC">
        <w:trPr>
          <w:trHeight w:val="273"/>
        </w:trPr>
        <w:tc>
          <w:tcPr>
            <w:tcW w:w="6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11111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18FEB4B3" w14:textId="77777777" w:rsidR="00852712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3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11111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E66FD15" w14:textId="77777777" w:rsidR="00852712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19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11111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0080876" w14:textId="77777777" w:rsidR="00852712" w:rsidRDefault="00000000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2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11111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F397E31" w14:textId="77777777" w:rsidR="00852712" w:rsidRDefault="00000000"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17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11111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3BAB0A26" w14:textId="77777777" w:rsidR="00852712" w:rsidRDefault="00000000">
            <w:r>
              <w:rPr>
                <w:b/>
                <w:bCs/>
                <w:color w:val="FFFFFF"/>
                <w:sz w:val="19"/>
                <w:szCs w:val="19"/>
              </w:rPr>
              <w:t>BDE</w:t>
            </w:r>
          </w:p>
        </w:tc>
        <w:tc>
          <w:tcPr>
            <w:tcW w:w="24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11111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2BB1204F" w14:textId="77777777" w:rsidR="00852712" w:rsidRDefault="00000000">
            <w:r>
              <w:rPr>
                <w:b/>
                <w:bCs/>
                <w:color w:val="FFFFFF"/>
                <w:sz w:val="19"/>
                <w:szCs w:val="19"/>
              </w:rPr>
              <w:t>Outcome</w:t>
            </w:r>
          </w:p>
        </w:tc>
      </w:tr>
      <w:tr w:rsidR="00852712" w14:paraId="4FC1002C" w14:textId="77777777" w:rsidTr="00F753AC">
        <w:trPr>
          <w:trHeight w:val="617"/>
        </w:trPr>
        <w:tc>
          <w:tcPr>
            <w:tcW w:w="6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CC993E4" w14:textId="77777777" w:rsidR="00852712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13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C3B43BB" w14:textId="77777777" w:rsidR="00852712" w:rsidRDefault="00000000">
            <w:r>
              <w:rPr>
                <w:sz w:val="19"/>
                <w:szCs w:val="19"/>
              </w:rPr>
              <w:t>3 Apr</w:t>
            </w:r>
          </w:p>
        </w:tc>
        <w:tc>
          <w:tcPr>
            <w:tcW w:w="19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8A235B8" w14:textId="77777777" w:rsidR="00852712" w:rsidRDefault="00000000">
            <w:r>
              <w:rPr>
                <w:sz w:val="19"/>
                <w:szCs w:val="19"/>
              </w:rPr>
              <w:t>Bhuyangdev</w:t>
            </w:r>
          </w:p>
        </w:tc>
        <w:tc>
          <w:tcPr>
            <w:tcW w:w="2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1F3DD6B" w14:textId="77777777" w:rsidR="00852712" w:rsidRDefault="00000000">
            <w:r>
              <w:rPr>
                <w:sz w:val="19"/>
                <w:szCs w:val="19"/>
              </w:rPr>
              <w:t>6 BHK Bungalow</w:t>
            </w:r>
          </w:p>
        </w:tc>
        <w:tc>
          <w:tcPr>
            <w:tcW w:w="17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381F1DF" w14:textId="54B689A0" w:rsidR="00852712" w:rsidRDefault="00F753AC">
            <w:r>
              <w:rPr>
                <w:sz w:val="19"/>
                <w:szCs w:val="19"/>
              </w:rPr>
              <w:t>Mr Kripalsinh</w:t>
            </w:r>
          </w:p>
        </w:tc>
        <w:tc>
          <w:tcPr>
            <w:tcW w:w="24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41FC50" w14:textId="77777777" w:rsidR="00852712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Closed — ₹47,200</w:t>
            </w:r>
          </w:p>
          <w:p w14:paraId="2B289AA2" w14:textId="2C29AAF9" w:rsidR="00F753AC" w:rsidRDefault="00F753AC">
            <w:r>
              <w:t>(full payment premium plan)</w:t>
            </w:r>
          </w:p>
        </w:tc>
      </w:tr>
      <w:tr w:rsidR="00852712" w14:paraId="624BB7F6" w14:textId="77777777" w:rsidTr="00F753AC">
        <w:trPr>
          <w:trHeight w:val="273"/>
        </w:trPr>
        <w:tc>
          <w:tcPr>
            <w:tcW w:w="6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3085F1" w14:textId="77777777" w:rsidR="00852712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13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28F4A8F" w14:textId="77777777" w:rsidR="00852712" w:rsidRDefault="00000000">
            <w:r>
              <w:rPr>
                <w:sz w:val="19"/>
                <w:szCs w:val="19"/>
              </w:rPr>
              <w:t>4 Apr</w:t>
            </w:r>
          </w:p>
        </w:tc>
        <w:tc>
          <w:tcPr>
            <w:tcW w:w="19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E2C523F" w14:textId="77777777" w:rsidR="00852712" w:rsidRDefault="00000000">
            <w:r>
              <w:rPr>
                <w:sz w:val="19"/>
                <w:szCs w:val="19"/>
              </w:rPr>
              <w:t>Science City</w:t>
            </w:r>
          </w:p>
        </w:tc>
        <w:tc>
          <w:tcPr>
            <w:tcW w:w="2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5C364C" w14:textId="77777777" w:rsidR="00852712" w:rsidRDefault="00000000">
            <w:r>
              <w:rPr>
                <w:sz w:val="19"/>
                <w:szCs w:val="19"/>
              </w:rPr>
              <w:t>Ground Floor Flat</w:t>
            </w:r>
          </w:p>
        </w:tc>
        <w:tc>
          <w:tcPr>
            <w:tcW w:w="17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9BBB61" w14:textId="79D9C67F" w:rsidR="00852712" w:rsidRDefault="00F753AC">
            <w:r>
              <w:rPr>
                <w:sz w:val="19"/>
                <w:szCs w:val="19"/>
              </w:rPr>
              <w:t>Mr Pushpendra</w:t>
            </w:r>
          </w:p>
        </w:tc>
        <w:tc>
          <w:tcPr>
            <w:tcW w:w="24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A7053CE" w14:textId="53C5B8E3" w:rsidR="00852712" w:rsidRDefault="00F753AC">
            <w:r>
              <w:rPr>
                <w:sz w:val="19"/>
                <w:szCs w:val="19"/>
              </w:rPr>
              <w:t xml:space="preserve">Closed — ₹23,600 (50% of Premium plan) </w:t>
            </w:r>
          </w:p>
        </w:tc>
      </w:tr>
      <w:tr w:rsidR="00852712" w14:paraId="7FD488C1" w14:textId="77777777" w:rsidTr="00F753AC">
        <w:trPr>
          <w:trHeight w:val="273"/>
        </w:trPr>
        <w:tc>
          <w:tcPr>
            <w:tcW w:w="6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DDD4611" w14:textId="77777777" w:rsidR="00852712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3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CD5AAA7" w14:textId="77777777" w:rsidR="00852712" w:rsidRDefault="00000000">
            <w:r>
              <w:rPr>
                <w:sz w:val="19"/>
                <w:szCs w:val="19"/>
              </w:rPr>
              <w:t>4 Apr</w:t>
            </w:r>
          </w:p>
        </w:tc>
        <w:tc>
          <w:tcPr>
            <w:tcW w:w="19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C00B684" w14:textId="77777777" w:rsidR="00852712" w:rsidRDefault="00000000">
            <w:r>
              <w:rPr>
                <w:sz w:val="19"/>
                <w:szCs w:val="19"/>
              </w:rPr>
              <w:t>Isanpur</w:t>
            </w:r>
          </w:p>
        </w:tc>
        <w:tc>
          <w:tcPr>
            <w:tcW w:w="2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66A485" w14:textId="77777777" w:rsidR="00852712" w:rsidRDefault="00000000">
            <w:r>
              <w:rPr>
                <w:sz w:val="19"/>
                <w:szCs w:val="19"/>
              </w:rPr>
              <w:t>Row House</w:t>
            </w:r>
          </w:p>
        </w:tc>
        <w:tc>
          <w:tcPr>
            <w:tcW w:w="17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6C24F7F" w14:textId="7E3C1DC2" w:rsidR="00852712" w:rsidRDefault="00F753AC">
            <w:r>
              <w:rPr>
                <w:sz w:val="19"/>
                <w:szCs w:val="19"/>
              </w:rPr>
              <w:t>Mr Pushpendra</w:t>
            </w:r>
          </w:p>
        </w:tc>
        <w:tc>
          <w:tcPr>
            <w:tcW w:w="24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7707210" w14:textId="77777777" w:rsidR="00852712" w:rsidRDefault="00000000">
            <w:r>
              <w:rPr>
                <w:sz w:val="19"/>
                <w:szCs w:val="19"/>
              </w:rPr>
              <w:t>Undecided</w:t>
            </w:r>
          </w:p>
        </w:tc>
      </w:tr>
      <w:tr w:rsidR="00852712" w14:paraId="0EA06538" w14:textId="77777777" w:rsidTr="00F753AC">
        <w:trPr>
          <w:trHeight w:val="559"/>
        </w:trPr>
        <w:tc>
          <w:tcPr>
            <w:tcW w:w="6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78F561E" w14:textId="77777777" w:rsidR="00852712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13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E77611" w14:textId="77777777" w:rsidR="00852712" w:rsidRDefault="00000000">
            <w:r>
              <w:rPr>
                <w:sz w:val="19"/>
                <w:szCs w:val="19"/>
              </w:rPr>
              <w:t>4 Apr</w:t>
            </w:r>
          </w:p>
        </w:tc>
        <w:tc>
          <w:tcPr>
            <w:tcW w:w="19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A95AB7" w14:textId="1CFCA5AF" w:rsidR="00852712" w:rsidRDefault="00F753AC">
            <w:r>
              <w:rPr>
                <w:sz w:val="19"/>
                <w:szCs w:val="19"/>
              </w:rPr>
              <w:t>Chandlodia Flyover</w:t>
            </w:r>
          </w:p>
        </w:tc>
        <w:tc>
          <w:tcPr>
            <w:tcW w:w="21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E0A1817" w14:textId="5DE2A348" w:rsidR="00852712" w:rsidRDefault="00627911">
            <w:r>
              <w:rPr>
                <w:sz w:val="19"/>
                <w:szCs w:val="19"/>
              </w:rPr>
              <w:t>3 BHK Apartment</w:t>
            </w:r>
          </w:p>
        </w:tc>
        <w:tc>
          <w:tcPr>
            <w:tcW w:w="17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44AFCB3" w14:textId="7A35D3EB" w:rsidR="00852712" w:rsidRDefault="00F753AC">
            <w:r>
              <w:rPr>
                <w:sz w:val="19"/>
                <w:szCs w:val="19"/>
              </w:rPr>
              <w:t>Mr Pushpendra</w:t>
            </w:r>
          </w:p>
        </w:tc>
        <w:tc>
          <w:tcPr>
            <w:tcW w:w="24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BCD50C4" w14:textId="77777777" w:rsidR="00852712" w:rsidRDefault="00000000">
            <w:r>
              <w:rPr>
                <w:sz w:val="19"/>
                <w:szCs w:val="19"/>
              </w:rPr>
              <w:t>2nd postponement</w:t>
            </w:r>
          </w:p>
        </w:tc>
      </w:tr>
    </w:tbl>
    <w:p w14:paraId="3A57CC1E" w14:textId="77777777" w:rsidR="00852712" w:rsidRDefault="00852712">
      <w:pPr>
        <w:spacing w:before="120"/>
      </w:pPr>
    </w:p>
    <w:p w14:paraId="553E6C45" w14:textId="77777777" w:rsidR="00852712" w:rsidRDefault="00000000">
      <w:pPr>
        <w:spacing w:before="220" w:after="80"/>
      </w:pPr>
      <w:r>
        <w:rPr>
          <w:b/>
          <w:bCs/>
          <w:sz w:val="22"/>
          <w:szCs w:val="22"/>
        </w:rPr>
        <w:t>Process Gaps Identified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52712" w14:paraId="6AB0C460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11111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56CC76F2" w14:textId="77777777" w:rsidR="00852712" w:rsidRDefault="00000000">
            <w:r>
              <w:rPr>
                <w:b/>
                <w:bCs/>
                <w:color w:val="FFFFFF"/>
                <w:sz w:val="19"/>
                <w:szCs w:val="19"/>
              </w:rPr>
              <w:t>Gap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11111"/>
            <w:tcMar>
              <w:top w:w="100" w:type="dxa"/>
              <w:left w:w="120" w:type="dxa"/>
              <w:bottom w:w="100" w:type="dxa"/>
              <w:right w:w="80" w:type="dxa"/>
            </w:tcMar>
            <w:vAlign w:val="center"/>
          </w:tcPr>
          <w:p w14:paraId="7CFC009F" w14:textId="77777777" w:rsidR="00852712" w:rsidRDefault="00000000"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</w:tr>
      <w:tr w:rsidR="00852712" w14:paraId="1A149724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A6A9761" w14:textId="77777777" w:rsidR="00852712" w:rsidRDefault="00000000">
            <w:r>
              <w:rPr>
                <w:b/>
                <w:bCs/>
                <w:sz w:val="19"/>
                <w:szCs w:val="19"/>
              </w:rPr>
              <w:t>No local-language sales materials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63E2B6D" w14:textId="77777777" w:rsidR="00852712" w:rsidRDefault="00000000">
            <w:r>
              <w:rPr>
                <w:sz w:val="19"/>
                <w:szCs w:val="19"/>
              </w:rPr>
              <w:t>English brochures unusable with a significant segment of Ahmedabad sellers.</w:t>
            </w:r>
          </w:p>
        </w:tc>
      </w:tr>
      <w:tr w:rsidR="00852712" w14:paraId="7E2D8E24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2F70FCE" w14:textId="77777777" w:rsidR="00852712" w:rsidRDefault="00000000">
            <w:r>
              <w:rPr>
                <w:b/>
                <w:bCs/>
                <w:sz w:val="19"/>
                <w:szCs w:val="19"/>
              </w:rPr>
              <w:t>No pre-meeting financial pre-qualification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B260F80" w14:textId="77777777" w:rsidR="00852712" w:rsidRDefault="00000000">
            <w:r>
              <w:rPr>
                <w:sz w:val="19"/>
                <w:szCs w:val="19"/>
              </w:rPr>
              <w:t>BDE dispatched twice to a seller who may have lacked funds — both visits ended without conversion.</w:t>
            </w:r>
          </w:p>
        </w:tc>
      </w:tr>
      <w:tr w:rsidR="00852712" w14:paraId="2A83F2D9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4B309F8" w14:textId="77777777" w:rsidR="00852712" w:rsidRDefault="00000000">
            <w:r>
              <w:rPr>
                <w:b/>
                <w:bCs/>
                <w:sz w:val="19"/>
                <w:szCs w:val="19"/>
              </w:rPr>
              <w:t>No decision-maker confirmation protocol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392318E" w14:textId="77777777" w:rsidR="00852712" w:rsidRDefault="00000000">
            <w:r>
              <w:rPr>
                <w:sz w:val="19"/>
                <w:szCs w:val="19"/>
              </w:rPr>
              <w:t>Seller may not have been the sole decision-maker; no protocol to pre-confirm key attendees.</w:t>
            </w:r>
          </w:p>
        </w:tc>
      </w:tr>
      <w:tr w:rsidR="00852712" w14:paraId="1F7387B2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30835A4" w14:textId="77777777" w:rsidR="00852712" w:rsidRDefault="00000000">
            <w:r>
              <w:rPr>
                <w:b/>
                <w:bCs/>
                <w:sz w:val="19"/>
                <w:szCs w:val="19"/>
              </w:rPr>
              <w:t>No repeat-postpone policy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CFEA102" w14:textId="77777777" w:rsidR="00852712" w:rsidRDefault="00000000">
            <w:r>
              <w:rPr>
                <w:sz w:val="19"/>
                <w:szCs w:val="19"/>
              </w:rPr>
              <w:t>No guidance on when to persist vs. deprioritise a non-converting repeat-meet lead.</w:t>
            </w:r>
          </w:p>
        </w:tc>
      </w:tr>
      <w:tr w:rsidR="00852712" w14:paraId="1CD72A01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E297375" w14:textId="77777777" w:rsidR="00852712" w:rsidRDefault="00000000">
            <w:r>
              <w:rPr>
                <w:b/>
                <w:bCs/>
                <w:sz w:val="19"/>
                <w:szCs w:val="19"/>
              </w:rPr>
              <w:t>Physical form submission delay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73F2766" w14:textId="77777777" w:rsidR="00852712" w:rsidRDefault="00000000">
            <w:r>
              <w:rPr>
                <w:sz w:val="19"/>
                <w:szCs w:val="19"/>
              </w:rPr>
              <w:t>12–18 hour gap between deal closure and listing going live.</w:t>
            </w:r>
          </w:p>
        </w:tc>
      </w:tr>
      <w:tr w:rsidR="00852712" w14:paraId="5F3197F2" w14:textId="77777777"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7339D0" w14:textId="77777777" w:rsidR="00852712" w:rsidRDefault="00000000">
            <w:r>
              <w:rPr>
                <w:b/>
                <w:bCs/>
                <w:sz w:val="19"/>
                <w:szCs w:val="19"/>
              </w:rPr>
              <w:t>Fragmented data — no single source of truth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07DA50C" w14:textId="77777777" w:rsidR="00852712" w:rsidRDefault="00000000">
            <w:r>
              <w:rPr>
                <w:sz w:val="19"/>
                <w:szCs w:val="19"/>
              </w:rPr>
              <w:t>Lead data split across WhatsApp, Rollo CRM, Excel, and physical notes; conflicts are common.</w:t>
            </w:r>
          </w:p>
        </w:tc>
      </w:tr>
    </w:tbl>
    <w:p w14:paraId="0C9F0FE9" w14:textId="77777777" w:rsidR="00852712" w:rsidRDefault="00852712">
      <w:pPr>
        <w:spacing w:before="120"/>
      </w:pPr>
    </w:p>
    <w:p w14:paraId="4D320DD3" w14:textId="77777777" w:rsidR="00852712" w:rsidRDefault="00000000">
      <w:pPr>
        <w:spacing w:before="220" w:after="80"/>
      </w:pPr>
      <w:r>
        <w:rPr>
          <w:b/>
          <w:bCs/>
          <w:sz w:val="22"/>
          <w:szCs w:val="22"/>
        </w:rPr>
        <w:t>Key Learnings</w:t>
      </w:r>
    </w:p>
    <w:p w14:paraId="144929A0" w14:textId="77777777" w:rsidR="00852712" w:rsidRDefault="00000000">
      <w:pPr>
        <w:pStyle w:val="ListParagraph"/>
        <w:numPr>
          <w:ilvl w:val="0"/>
          <w:numId w:val="2"/>
        </w:numPr>
      </w:pPr>
      <w:r>
        <w:t>The technology and field sales process are operating at different maturity levels. The Odoo platform with its BigQuery ML integration is sophisticated; the field process — physical forms, WhatsApp coordination, manual CRM entry — has significant room to catch up.</w:t>
      </w:r>
    </w:p>
    <w:p w14:paraId="55CEAE06" w14:textId="77777777" w:rsidR="00852712" w:rsidRDefault="00000000">
      <w:pPr>
        <w:pStyle w:val="ListParagraph"/>
        <w:numPr>
          <w:ilvl w:val="0"/>
          <w:numId w:val="2"/>
        </w:numPr>
      </w:pPr>
      <w:r>
        <w:t>The DigiTour is ClearDeals' single strongest in-meeting differentiator. Visual, demonstrable, and impossible for a traditional broker to replicate — it should lead every premium pitch.</w:t>
      </w:r>
    </w:p>
    <w:p w14:paraId="74F70048" w14:textId="77777777" w:rsidR="00852712" w:rsidRDefault="00000000">
      <w:pPr>
        <w:pStyle w:val="ListParagraph"/>
        <w:numPr>
          <w:ilvl w:val="0"/>
          <w:numId w:val="2"/>
        </w:numPr>
      </w:pPr>
      <w:r>
        <w:t>Trust is the only currency in field sales. Testimonials, the website, the DigiTour, and the BDE's patience with sceptical family members all serve one goal: building enough trust to close in a single visit.</w:t>
      </w:r>
    </w:p>
    <w:p w14:paraId="42D2BDC5" w14:textId="77777777" w:rsidR="00852712" w:rsidRDefault="00000000">
      <w:pPr>
        <w:pStyle w:val="ListParagraph"/>
        <w:numPr>
          <w:ilvl w:val="0"/>
          <w:numId w:val="2"/>
        </w:numPr>
      </w:pPr>
      <w:r>
        <w:t>The seller base in Ahmedabad is far more diverse than current materials assume. Adapting to differences in language, literacy, financial situation, and decision-making style determines conversion.</w:t>
      </w:r>
    </w:p>
    <w:p w14:paraId="29C712E6" w14:textId="77777777" w:rsidR="00852712" w:rsidRDefault="00000000">
      <w:pPr>
        <w:pStyle w:val="ListParagraph"/>
        <w:numPr>
          <w:ilvl w:val="0"/>
          <w:numId w:val="2"/>
        </w:numPr>
      </w:pPr>
      <w:r>
        <w:t>Re-engaged leads who return after broker failures are the warmest leads in the pipeline. A structured re-engagement strategy after 3–6 months could be high-yield with minimal effort.</w:t>
      </w:r>
    </w:p>
    <w:p w14:paraId="552CBD59" w14:textId="77777777" w:rsidR="00852712" w:rsidRDefault="00852712">
      <w:pPr>
        <w:spacing w:before="140"/>
      </w:pPr>
    </w:p>
    <w:p w14:paraId="0F836959" w14:textId="77777777" w:rsidR="00F753AC" w:rsidRDefault="00F753AC">
      <w:pPr>
        <w:spacing w:before="140"/>
      </w:pPr>
    </w:p>
    <w:p w14:paraId="3068D739" w14:textId="77777777" w:rsidR="00852712" w:rsidRDefault="00000000">
      <w:pPr>
        <w:spacing w:before="220" w:after="80"/>
      </w:pPr>
      <w:r>
        <w:rPr>
          <w:b/>
          <w:bCs/>
          <w:sz w:val="22"/>
          <w:szCs w:val="22"/>
        </w:rPr>
        <w:t>Closing Note</w:t>
      </w:r>
    </w:p>
    <w:p w14:paraId="41158205" w14:textId="77777777" w:rsidR="00852712" w:rsidRDefault="00000000">
      <w:pPr>
        <w:spacing w:before="60" w:after="60"/>
      </w:pPr>
      <w:r>
        <w:t>Week 1 was unusually comprehensive for an opening week — from reading the Odoo codebase to sitting in a meeting under a highway flyover. The most lasting impression is the gap between the platform's technical ambition and the physical reality of the field sales process that feeds it. Bridging that gap — through better tools, multilingual materials, and smarter pre-qualification — feels like the most impactful near-term opportunity for the company.</w:t>
      </w:r>
    </w:p>
    <w:p w14:paraId="7129CB43" w14:textId="77777777" w:rsidR="00852712" w:rsidRDefault="00852712">
      <w:pPr>
        <w:spacing w:before="100"/>
      </w:pPr>
    </w:p>
    <w:p w14:paraId="6B67B42F" w14:textId="31344165" w:rsidR="00852712" w:rsidRDefault="00852712">
      <w:pPr>
        <w:spacing w:before="60"/>
        <w:jc w:val="right"/>
      </w:pPr>
    </w:p>
    <w:sectPr w:rsidR="00852712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4102A" w14:textId="77777777" w:rsidR="00BA2ADC" w:rsidRDefault="00BA2ADC">
      <w:r>
        <w:separator/>
      </w:r>
    </w:p>
  </w:endnote>
  <w:endnote w:type="continuationSeparator" w:id="0">
    <w:p w14:paraId="3E23D212" w14:textId="77777777" w:rsidR="00BA2ADC" w:rsidRDefault="00BA2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58AA2" w14:textId="77777777" w:rsidR="009E45DF" w:rsidRPr="009E45DF" w:rsidRDefault="009E45DF" w:rsidP="009E45DF">
    <w:pPr>
      <w:pBdr>
        <w:top w:val="single" w:sz="4" w:space="1" w:color="CCCCCC"/>
      </w:pBdr>
      <w:spacing w:before="60"/>
      <w:rPr>
        <w:sz w:val="18"/>
        <w:szCs w:val="18"/>
      </w:rPr>
    </w:pPr>
    <w:r w:rsidRPr="009E45DF">
      <w:rPr>
        <w:sz w:val="18"/>
        <w:szCs w:val="18"/>
      </w:rPr>
      <w:t xml:space="preserve">Himanshu Pradhan — Intern, ClearDeals Proptech Pvt. Ltd.    |    Page </w:t>
    </w:r>
    <w:r w:rsidRPr="009E45DF">
      <w:rPr>
        <w:sz w:val="18"/>
        <w:szCs w:val="18"/>
      </w:rPr>
      <w:fldChar w:fldCharType="begin"/>
    </w:r>
    <w:r w:rsidRPr="009E45DF">
      <w:rPr>
        <w:sz w:val="18"/>
        <w:szCs w:val="18"/>
      </w:rPr>
      <w:instrText>PAGE</w:instrText>
    </w:r>
    <w:r w:rsidRPr="009E45DF">
      <w:rPr>
        <w:sz w:val="18"/>
        <w:szCs w:val="18"/>
      </w:rPr>
      <w:fldChar w:fldCharType="separate"/>
    </w:r>
    <w:r w:rsidRPr="009E45DF">
      <w:rPr>
        <w:sz w:val="18"/>
        <w:szCs w:val="18"/>
      </w:rPr>
      <w:t>10</w:t>
    </w:r>
    <w:r w:rsidRPr="009E45DF">
      <w:rPr>
        <w:sz w:val="18"/>
        <w:szCs w:val="18"/>
      </w:rPr>
      <w:fldChar w:fldCharType="end"/>
    </w:r>
  </w:p>
  <w:p w14:paraId="31F64DD9" w14:textId="1D3FE714" w:rsidR="00852712" w:rsidRPr="009E45DF" w:rsidRDefault="00852712" w:rsidP="009E45DF">
    <w:pPr>
      <w:pBdr>
        <w:top w:val="single" w:sz="4" w:space="1" w:color="CCCCCC"/>
      </w:pBdr>
      <w:spacing w:before="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977F6" w14:textId="77777777" w:rsidR="00BA2ADC" w:rsidRDefault="00BA2ADC">
      <w:r>
        <w:separator/>
      </w:r>
    </w:p>
  </w:footnote>
  <w:footnote w:type="continuationSeparator" w:id="0">
    <w:p w14:paraId="0E6E4EB9" w14:textId="77777777" w:rsidR="00BA2ADC" w:rsidRDefault="00BA2A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A207D"/>
    <w:multiLevelType w:val="hybridMultilevel"/>
    <w:tmpl w:val="28D274EC"/>
    <w:lvl w:ilvl="0" w:tplc="FAF64450">
      <w:start w:val="1"/>
      <w:numFmt w:val="bullet"/>
      <w:lvlText w:val="•"/>
      <w:lvlJc w:val="left"/>
      <w:pPr>
        <w:spacing w:before="40" w:after="40"/>
        <w:ind w:left="540" w:hanging="260"/>
      </w:pPr>
    </w:lvl>
    <w:lvl w:ilvl="1" w:tplc="023614E2">
      <w:numFmt w:val="decimal"/>
      <w:lvlText w:val=""/>
      <w:lvlJc w:val="left"/>
    </w:lvl>
    <w:lvl w:ilvl="2" w:tplc="65502880">
      <w:numFmt w:val="decimal"/>
      <w:lvlText w:val=""/>
      <w:lvlJc w:val="left"/>
    </w:lvl>
    <w:lvl w:ilvl="3" w:tplc="31AC007A">
      <w:numFmt w:val="decimal"/>
      <w:lvlText w:val=""/>
      <w:lvlJc w:val="left"/>
    </w:lvl>
    <w:lvl w:ilvl="4" w:tplc="B1823C50">
      <w:numFmt w:val="decimal"/>
      <w:lvlText w:val=""/>
      <w:lvlJc w:val="left"/>
    </w:lvl>
    <w:lvl w:ilvl="5" w:tplc="4BB23BB0">
      <w:numFmt w:val="decimal"/>
      <w:lvlText w:val=""/>
      <w:lvlJc w:val="left"/>
    </w:lvl>
    <w:lvl w:ilvl="6" w:tplc="55F05670">
      <w:numFmt w:val="decimal"/>
      <w:lvlText w:val=""/>
      <w:lvlJc w:val="left"/>
    </w:lvl>
    <w:lvl w:ilvl="7" w:tplc="846234A6">
      <w:numFmt w:val="decimal"/>
      <w:lvlText w:val=""/>
      <w:lvlJc w:val="left"/>
    </w:lvl>
    <w:lvl w:ilvl="8" w:tplc="410CFC74">
      <w:numFmt w:val="decimal"/>
      <w:lvlText w:val=""/>
      <w:lvlJc w:val="left"/>
    </w:lvl>
  </w:abstractNum>
  <w:abstractNum w:abstractNumId="1" w15:restartNumberingAfterBreak="0">
    <w:nsid w:val="559172C3"/>
    <w:multiLevelType w:val="hybridMultilevel"/>
    <w:tmpl w:val="74205236"/>
    <w:lvl w:ilvl="0" w:tplc="43B03E14">
      <w:start w:val="1"/>
      <w:numFmt w:val="bullet"/>
      <w:lvlText w:val="●"/>
      <w:lvlJc w:val="left"/>
      <w:pPr>
        <w:ind w:left="720" w:hanging="360"/>
      </w:pPr>
    </w:lvl>
    <w:lvl w:ilvl="1" w:tplc="F5E87206">
      <w:start w:val="1"/>
      <w:numFmt w:val="bullet"/>
      <w:lvlText w:val="○"/>
      <w:lvlJc w:val="left"/>
      <w:pPr>
        <w:ind w:left="1440" w:hanging="360"/>
      </w:pPr>
    </w:lvl>
    <w:lvl w:ilvl="2" w:tplc="BAE8E98A">
      <w:start w:val="1"/>
      <w:numFmt w:val="bullet"/>
      <w:lvlText w:val="■"/>
      <w:lvlJc w:val="left"/>
      <w:pPr>
        <w:ind w:left="2160" w:hanging="360"/>
      </w:pPr>
    </w:lvl>
    <w:lvl w:ilvl="3" w:tplc="F9721C38">
      <w:start w:val="1"/>
      <w:numFmt w:val="bullet"/>
      <w:lvlText w:val="●"/>
      <w:lvlJc w:val="left"/>
      <w:pPr>
        <w:ind w:left="2880" w:hanging="360"/>
      </w:pPr>
    </w:lvl>
    <w:lvl w:ilvl="4" w:tplc="194256C0">
      <w:start w:val="1"/>
      <w:numFmt w:val="bullet"/>
      <w:lvlText w:val="○"/>
      <w:lvlJc w:val="left"/>
      <w:pPr>
        <w:ind w:left="3600" w:hanging="360"/>
      </w:pPr>
    </w:lvl>
    <w:lvl w:ilvl="5" w:tplc="939C2CEA">
      <w:start w:val="1"/>
      <w:numFmt w:val="bullet"/>
      <w:lvlText w:val="■"/>
      <w:lvlJc w:val="left"/>
      <w:pPr>
        <w:ind w:left="4320" w:hanging="360"/>
      </w:pPr>
    </w:lvl>
    <w:lvl w:ilvl="6" w:tplc="5D5C016A">
      <w:start w:val="1"/>
      <w:numFmt w:val="bullet"/>
      <w:lvlText w:val="●"/>
      <w:lvlJc w:val="left"/>
      <w:pPr>
        <w:ind w:left="5040" w:hanging="360"/>
      </w:pPr>
    </w:lvl>
    <w:lvl w:ilvl="7" w:tplc="9B1AC654">
      <w:start w:val="1"/>
      <w:numFmt w:val="bullet"/>
      <w:lvlText w:val="●"/>
      <w:lvlJc w:val="left"/>
      <w:pPr>
        <w:ind w:left="5760" w:hanging="360"/>
      </w:pPr>
    </w:lvl>
    <w:lvl w:ilvl="8" w:tplc="409CFF14">
      <w:start w:val="1"/>
      <w:numFmt w:val="bullet"/>
      <w:lvlText w:val="●"/>
      <w:lvlJc w:val="left"/>
      <w:pPr>
        <w:ind w:left="6480" w:hanging="360"/>
      </w:pPr>
    </w:lvl>
  </w:abstractNum>
  <w:num w:numId="1" w16cid:durableId="2009090074">
    <w:abstractNumId w:val="1"/>
    <w:lvlOverride w:ilvl="0">
      <w:startOverride w:val="1"/>
    </w:lvlOverride>
  </w:num>
  <w:num w:numId="2" w16cid:durableId="20495999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712"/>
    <w:rsid w:val="00401CC5"/>
    <w:rsid w:val="00427101"/>
    <w:rsid w:val="00627911"/>
    <w:rsid w:val="00800C31"/>
    <w:rsid w:val="00852712"/>
    <w:rsid w:val="008C2ACA"/>
    <w:rsid w:val="009E45DF"/>
    <w:rsid w:val="00BA2ADC"/>
    <w:rsid w:val="00D20530"/>
    <w:rsid w:val="00F7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FA3BE"/>
  <w15:docId w15:val="{E638BD6C-DBA7-484C-A010-48E216775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E45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45DF"/>
  </w:style>
  <w:style w:type="paragraph" w:styleId="Footer">
    <w:name w:val="footer"/>
    <w:basedOn w:val="Normal"/>
    <w:link w:val="FooterChar"/>
    <w:uiPriority w:val="99"/>
    <w:unhideWhenUsed/>
    <w:rsid w:val="009E45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45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1799</Words>
  <Characters>10257</Characters>
  <Application>Microsoft Office Word</Application>
  <DocSecurity>0</DocSecurity>
  <Lines>85</Lines>
  <Paragraphs>24</Paragraphs>
  <ScaleCrop>false</ScaleCrop>
  <Company/>
  <LinksUpToDate>false</LinksUpToDate>
  <CharactersWithSpaces>12032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Himanshu Pradhan</cp:lastModifiedBy>
  <cp:revision>6</cp:revision>
  <dcterms:created xsi:type="dcterms:W3CDTF">2026-04-05T20:38:00Z</dcterms:created>
  <dcterms:modified xsi:type="dcterms:W3CDTF">2026-04-05T20:48:00Z</dcterms:modified>
</cp:coreProperties>
</file>